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3433" w:rsidRDefault="005B3433">
      <w:r>
        <w:t xml:space="preserve">To the FCC, </w:t>
      </w:r>
    </w:p>
    <w:p w:rsidR="005B3433" w:rsidRDefault="005B3433"/>
    <w:p w:rsidR="00F566E3" w:rsidRDefault="005B3433">
      <w:r>
        <w:t xml:space="preserve">I care about the open internet and competition online. We demand access to the entire internet – free of paid prioritization, blocking and throttling. There is only one internet and all rules must apply to my home and mobile </w:t>
      </w:r>
      <w:proofErr w:type="gramStart"/>
      <w:r>
        <w:t>connections  equ</w:t>
      </w:r>
      <w:bookmarkStart w:id="0" w:name="_GoBack"/>
      <w:bookmarkEnd w:id="0"/>
      <w:r>
        <w:t>ally</w:t>
      </w:r>
      <w:proofErr w:type="gramEnd"/>
    </w:p>
    <w:sectPr w:rsidR="00F566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433"/>
    <w:rsid w:val="005B3433"/>
    <w:rsid w:val="00F56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D9C2B7D-E9AF-4AB4-97F3-CA0D88879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Boardwalk Pipelines</Company>
  <LinksUpToDate>false</LinksUpToDate>
  <CharactersWithSpaces>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Davila, Alejandro</dc:creator>
  <cp:keywords/>
  <dc:description/>
  <cp:lastModifiedBy>Davila, Alejandro</cp:lastModifiedBy>
  <cp:revision>1</cp:revision>
  <dcterms:created xsi:type="dcterms:W3CDTF">2017-07-13T13:33:00Z</dcterms:created>
  <dcterms:modified xsi:type="dcterms:W3CDTF">2017-07-13T13:36:00Z</dcterms:modified>
</cp:coreProperties>
</file>