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485" w:rsidRDefault="007D6A1F">
      <w:r>
        <w:t>The FCC’S Open Internet Rules (net neutrality rules) are extremely important to me. I urge you to protect them. Thank you.</w:t>
      </w:r>
      <w:bookmarkStart w:id="0" w:name="_GoBack"/>
      <w:bookmarkEnd w:id="0"/>
    </w:p>
    <w:sectPr w:rsidR="00183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A1F"/>
    <w:rsid w:val="002D302A"/>
    <w:rsid w:val="003A69AE"/>
    <w:rsid w:val="00424422"/>
    <w:rsid w:val="004D2CF5"/>
    <w:rsid w:val="007D6A1F"/>
    <w:rsid w:val="00926557"/>
    <w:rsid w:val="00BD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26209"/>
  <w15:chartTrackingRefBased/>
  <w15:docId w15:val="{82601BC4-6B14-42E7-BBFA-AED4CFA33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Blumena</dc:creator>
  <cp:keywords/>
  <dc:description/>
  <cp:lastModifiedBy>Tom Blumena</cp:lastModifiedBy>
  <cp:revision>1</cp:revision>
  <dcterms:created xsi:type="dcterms:W3CDTF">2017-07-12T11:18:00Z</dcterms:created>
  <dcterms:modified xsi:type="dcterms:W3CDTF">2017-07-12T11:20:00Z</dcterms:modified>
</cp:coreProperties>
</file>