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7F7" w:rsidRDefault="0019345E">
      <w:r>
        <w:t>To whom it may concern,</w:t>
      </w:r>
    </w:p>
    <w:p w:rsidR="0019345E" w:rsidRDefault="0019345E">
      <w:r>
        <w:tab/>
        <w:t xml:space="preserve">Net Neutrality is extremely important to me.  Until recent times the internet was an open, free place where information and entertainment is readily available.  However, even with net neutrality laws in place, I have experienced throttling from my cable provider and consider some services simply not usable. Even when I am using services I have paid for I experience serious lag because it is a direct competitor to my cable provider. </w:t>
      </w:r>
    </w:p>
    <w:p w:rsidR="0019345E" w:rsidRDefault="0019345E">
      <w:r>
        <w:tab/>
        <w:t xml:space="preserve">A perfect example of this was when I paid for the NBC NHL package so that I could watch hockey games via the internet and their app on my tablet and phone. This worked great when I was on a public </w:t>
      </w:r>
      <w:proofErr w:type="spellStart"/>
      <w:r>
        <w:t>wifi</w:t>
      </w:r>
      <w:proofErr w:type="spellEnd"/>
      <w:r>
        <w:t xml:space="preserve"> or even using just my cell service. However, I rarely ever used the service that I was paying for at home where I wanted to use it the most. Why, you ask. Because I would have to reduce the quality so low to avoid the video from skipping I couldn’t even see the puck. How do I know this was a result of throttling? Because I pay for the fastest possible internet from Comcast. Because when I connected my tablet to a hotspot made by my cellphone, the picture was fantastic and I could watch live hockey in HD. Because the fact that I could go to an illegal streaming site and see the game live, in full HD without any lag. The NBC package I had paid for only didn’t work when it was connected to my Comcast internet at home. No coincidence that I elected not to buy the Comcast NHL package to watch the games live. </w:t>
      </w:r>
    </w:p>
    <w:p w:rsidR="0019345E" w:rsidRDefault="0019345E">
      <w:r>
        <w:tab/>
        <w:t xml:space="preserve">This sounds trivial that I’m complaining over a hockey streaming service that I was not getting my money out of due to throttling, but it’s the next steps that worry me even more. Throttling is a nuisance, but once content is flat out being withheld from me then who is to say what content I should be getting. At that point, how </w:t>
      </w:r>
      <w:proofErr w:type="gramStart"/>
      <w:r w:rsidR="006B196B">
        <w:t>do I</w:t>
      </w:r>
      <w:proofErr w:type="gramEnd"/>
      <w:r>
        <w:t xml:space="preserve"> </w:t>
      </w:r>
      <w:r w:rsidR="006B196B">
        <w:t xml:space="preserve">even </w:t>
      </w:r>
      <w:r>
        <w:t>know what content is being withheld from me if I don’t have access to it in the first place. What happens when the government starts to decide to withhold content from the public?  This is a slippery slope that destroys the freedom of information and takes us that much closer to governmen</w:t>
      </w:r>
      <w:r w:rsidR="006B196B">
        <w:t xml:space="preserve">t over reach.  </w:t>
      </w:r>
    </w:p>
    <w:p w:rsidR="006B196B" w:rsidRDefault="006B196B">
      <w:r>
        <w:tab/>
        <w:t xml:space="preserve">I implore you to please protect the freedom of information and net neutrality. There is an entire generation raised on a free internet about to take over the country in the next 20 years. Please do not handcuff future generations so the rich can just have more control. </w:t>
      </w:r>
    </w:p>
    <w:p w:rsidR="006B196B" w:rsidRDefault="006B196B">
      <w:bookmarkStart w:id="0" w:name="_GoBack"/>
      <w:bookmarkEnd w:id="0"/>
      <w:r>
        <w:t>R/</w:t>
      </w:r>
    </w:p>
    <w:p w:rsidR="006B196B" w:rsidRDefault="006B196B">
      <w:r>
        <w:t>Brandon Ginevan</w:t>
      </w:r>
    </w:p>
    <w:sectPr w:rsidR="006B19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45E"/>
    <w:rsid w:val="0019345E"/>
    <w:rsid w:val="002972AF"/>
    <w:rsid w:val="006B196B"/>
    <w:rsid w:val="007413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360</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SRA International</Company>
  <LinksUpToDate>false</LinksUpToDate>
  <CharactersWithSpaces>2414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Ginevan, Brandon</dc:creator>
  <cp:lastModifiedBy>Ginevan, Brandon</cp:lastModifiedBy>
  <cp:revision>1</cp:revision>
  <dcterms:created xsi:type="dcterms:W3CDTF">2017-07-13T18:47:00Z</dcterms:created>
  <dcterms:modified xsi:type="dcterms:W3CDTF">2017-07-13T18:59:00Z</dcterms:modified>
</cp:coreProperties>
</file>