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866" w:rsidRDefault="00554866" w:rsidP="00DF6D96">
      <w:pPr>
        <w:pStyle w:val="NoSpacing"/>
        <w:rPr>
          <w:sz w:val="24"/>
          <w:szCs w:val="24"/>
        </w:rPr>
      </w:pPr>
      <w:r>
        <w:rPr>
          <w:sz w:val="24"/>
          <w:szCs w:val="24"/>
        </w:rPr>
        <w:t>July 16, 2017</w:t>
      </w:r>
    </w:p>
    <w:p w:rsidR="00554866" w:rsidRDefault="00554866" w:rsidP="00DF6D96">
      <w:pPr>
        <w:pStyle w:val="NoSpacing"/>
        <w:rPr>
          <w:sz w:val="24"/>
          <w:szCs w:val="24"/>
        </w:rPr>
      </w:pPr>
    </w:p>
    <w:p w:rsidR="00D43445" w:rsidRPr="00DF6D96" w:rsidRDefault="00C772FF" w:rsidP="00DF6D96">
      <w:pPr>
        <w:pStyle w:val="NoSpacing"/>
        <w:rPr>
          <w:sz w:val="24"/>
          <w:szCs w:val="24"/>
        </w:rPr>
      </w:pPr>
      <w:r w:rsidRPr="00DF6D96">
        <w:rPr>
          <w:sz w:val="24"/>
          <w:szCs w:val="24"/>
        </w:rPr>
        <w:t>To the FCC:</w:t>
      </w:r>
    </w:p>
    <w:p w:rsidR="00DF6D96" w:rsidRPr="00DF6D96" w:rsidRDefault="00DF6D96" w:rsidP="00DF6D96">
      <w:pPr>
        <w:pStyle w:val="NoSpacing"/>
        <w:rPr>
          <w:sz w:val="24"/>
          <w:szCs w:val="24"/>
        </w:rPr>
      </w:pPr>
    </w:p>
    <w:p w:rsidR="00DF6D96" w:rsidRPr="00DF6D96" w:rsidRDefault="00C772FF" w:rsidP="00DF6D96">
      <w:pPr>
        <w:pStyle w:val="NoSpacing"/>
        <w:rPr>
          <w:sz w:val="24"/>
          <w:szCs w:val="24"/>
        </w:rPr>
      </w:pPr>
      <w:r w:rsidRPr="00DF6D96">
        <w:rPr>
          <w:sz w:val="24"/>
          <w:szCs w:val="24"/>
        </w:rPr>
        <w:t>I’m writing to ask you not to reverse your decision that broadband ISP’s are telecommunications services.</w:t>
      </w:r>
      <w:r w:rsidR="001D2D70" w:rsidRPr="00DF6D96">
        <w:rPr>
          <w:sz w:val="24"/>
          <w:szCs w:val="24"/>
        </w:rPr>
        <w:t xml:space="preserve"> You argue that “broadband does not meet the statutory definition of telecommunications because consumers do not specify the IP addresses and caching servers they want to connect to when they go to a website”.  </w:t>
      </w:r>
    </w:p>
    <w:p w:rsidR="00DF6D96" w:rsidRPr="00DF6D96" w:rsidRDefault="00DF6D96" w:rsidP="00DF6D96">
      <w:pPr>
        <w:pStyle w:val="NoSpacing"/>
        <w:rPr>
          <w:sz w:val="24"/>
          <w:szCs w:val="24"/>
        </w:rPr>
      </w:pPr>
    </w:p>
    <w:p w:rsidR="00C772FF" w:rsidRPr="00DF6D96" w:rsidRDefault="001D2D70" w:rsidP="00DF6D96">
      <w:pPr>
        <w:pStyle w:val="NoSpacing"/>
        <w:rPr>
          <w:sz w:val="24"/>
          <w:szCs w:val="24"/>
        </w:rPr>
      </w:pPr>
      <w:r w:rsidRPr="00DF6D96">
        <w:rPr>
          <w:sz w:val="24"/>
          <w:szCs w:val="24"/>
        </w:rPr>
        <w:t xml:space="preserve">Actually by typing an URL into my web browser, I </w:t>
      </w:r>
      <w:r w:rsidR="00862AB2" w:rsidRPr="00DF6D96">
        <w:rPr>
          <w:sz w:val="24"/>
          <w:szCs w:val="24"/>
        </w:rPr>
        <w:t>am requesting to go to a specific IP address. By definition, an URL</w:t>
      </w:r>
      <w:r w:rsidR="00862AB2" w:rsidRPr="00DF6D96">
        <w:rPr>
          <w:rStyle w:val="tgc"/>
          <w:sz w:val="24"/>
          <w:szCs w:val="24"/>
        </w:rPr>
        <w:t xml:space="preserve"> “specifies the name of a specific machine (with a specific IP address) in a domain. DNS servers accept requests from programs and other name servers to convert domain names into IP addresses”.</w:t>
      </w:r>
      <w:r w:rsidRPr="00DF6D96">
        <w:rPr>
          <w:sz w:val="24"/>
          <w:szCs w:val="24"/>
        </w:rPr>
        <w:t xml:space="preserve"> I could type the IP address of Google.com</w:t>
      </w:r>
      <w:r w:rsidR="0096267F">
        <w:rPr>
          <w:sz w:val="24"/>
          <w:szCs w:val="24"/>
        </w:rPr>
        <w:t xml:space="preserve"> (216.58.217.142)</w:t>
      </w:r>
      <w:r w:rsidRPr="00DF6D96">
        <w:rPr>
          <w:sz w:val="24"/>
          <w:szCs w:val="24"/>
        </w:rPr>
        <w:t xml:space="preserve"> in the address bar instead, but I don’t need to.</w:t>
      </w:r>
      <w:r w:rsidR="00862AB2" w:rsidRPr="00DF6D96">
        <w:rPr>
          <w:sz w:val="24"/>
          <w:szCs w:val="24"/>
        </w:rPr>
        <w:t xml:space="preserve"> </w:t>
      </w:r>
    </w:p>
    <w:p w:rsidR="00DF6D96" w:rsidRPr="00DF6D96" w:rsidRDefault="00DF6D96" w:rsidP="00DF6D96">
      <w:pPr>
        <w:pStyle w:val="NoSpacing"/>
        <w:rPr>
          <w:sz w:val="24"/>
          <w:szCs w:val="24"/>
        </w:rPr>
      </w:pPr>
    </w:p>
    <w:p w:rsidR="00862AB2" w:rsidRPr="00DF6D96" w:rsidRDefault="00862AB2" w:rsidP="00DF6D96">
      <w:pPr>
        <w:pStyle w:val="NoSpacing"/>
        <w:rPr>
          <w:sz w:val="24"/>
          <w:szCs w:val="24"/>
        </w:rPr>
      </w:pPr>
      <w:r w:rsidRPr="00DF6D96">
        <w:rPr>
          <w:sz w:val="24"/>
          <w:szCs w:val="24"/>
        </w:rPr>
        <w:t>As far as caching servers</w:t>
      </w:r>
      <w:r w:rsidR="00DF6D96" w:rsidRPr="00DF6D96">
        <w:rPr>
          <w:sz w:val="24"/>
          <w:szCs w:val="24"/>
        </w:rPr>
        <w:t xml:space="preserve"> are concerned,</w:t>
      </w:r>
      <w:r w:rsidRPr="00DF6D96">
        <w:rPr>
          <w:sz w:val="24"/>
          <w:szCs w:val="24"/>
        </w:rPr>
        <w:t xml:space="preserve"> here is an explanation from Microsoft TechNet:</w:t>
      </w:r>
    </w:p>
    <w:p w:rsidR="00DF6D96" w:rsidRDefault="00DF6D96" w:rsidP="00DF6D96">
      <w:pPr>
        <w:pStyle w:val="NoSpacing"/>
      </w:pPr>
    </w:p>
    <w:p w:rsidR="00862AB2" w:rsidRPr="00DF6D96" w:rsidRDefault="00862AB2" w:rsidP="00DF6D96">
      <w:pPr>
        <w:pStyle w:val="NoSpacing"/>
        <w:ind w:left="720"/>
      </w:pPr>
      <w:r w:rsidRPr="00DF6D96">
        <w:t xml:space="preserve">All DNS servers perform </w:t>
      </w:r>
      <w:r w:rsidRPr="00DF6D96">
        <w:rPr>
          <w:rStyle w:val="Emphasis"/>
        </w:rPr>
        <w:t>caching</w:t>
      </w:r>
      <w:r w:rsidRPr="00DF6D96">
        <w:t xml:space="preserve"> ; whenever they receive information from other servers, they store the information for a certain amount of time. This speeds the performance of DNS resolution, reduces DNS-related query traffic, and improves reliability. For more information, see "Caching and Time to Live" later in this chapter.</w:t>
      </w:r>
    </w:p>
    <w:p w:rsidR="00862AB2" w:rsidRDefault="00862AB2" w:rsidP="00DF6D96">
      <w:pPr>
        <w:pStyle w:val="NoSpacing"/>
        <w:ind w:left="720"/>
      </w:pPr>
      <w:r w:rsidRPr="00DF6D96">
        <w:t xml:space="preserve">Certain DNS servers, known as </w:t>
      </w:r>
      <w:r w:rsidRPr="00DF6D96">
        <w:rPr>
          <w:rStyle w:val="Emphasis"/>
        </w:rPr>
        <w:t>caching-only servers,</w:t>
      </w:r>
      <w:r w:rsidRPr="00DF6D96">
        <w:t xml:space="preserve"> simply perform queries, cache the answers, and return the results. They are not authoritative for any DNS domains and do not host any zones. They only store data that they have cached while resolving queries.</w:t>
      </w:r>
    </w:p>
    <w:p w:rsidR="00862AB2" w:rsidRDefault="00862AB2" w:rsidP="00DF6D96">
      <w:pPr>
        <w:pStyle w:val="NoSpacing"/>
      </w:pPr>
    </w:p>
    <w:p w:rsidR="00C772FF" w:rsidRPr="00DF6D96" w:rsidRDefault="00C772FF" w:rsidP="00DF6D96">
      <w:pPr>
        <w:pStyle w:val="NoSpacing"/>
        <w:rPr>
          <w:sz w:val="24"/>
          <w:szCs w:val="24"/>
        </w:rPr>
      </w:pPr>
      <w:r w:rsidRPr="00DF6D96">
        <w:rPr>
          <w:sz w:val="24"/>
          <w:szCs w:val="24"/>
        </w:rPr>
        <w:t xml:space="preserve">My reasons for accessing the internet are varied: </w:t>
      </w:r>
    </w:p>
    <w:p w:rsidR="00C772FF" w:rsidRPr="00DF6D96" w:rsidRDefault="00C772FF" w:rsidP="00DF6D96">
      <w:pPr>
        <w:pStyle w:val="NoSpacing"/>
        <w:rPr>
          <w:sz w:val="24"/>
          <w:szCs w:val="24"/>
        </w:rPr>
      </w:pPr>
      <w:r w:rsidRPr="00DF6D96">
        <w:rPr>
          <w:sz w:val="24"/>
          <w:szCs w:val="24"/>
        </w:rPr>
        <w:t>Using email to communicate</w:t>
      </w:r>
      <w:r w:rsidR="001D2D70" w:rsidRPr="00DF6D96">
        <w:rPr>
          <w:sz w:val="24"/>
          <w:szCs w:val="24"/>
        </w:rPr>
        <w:t xml:space="preserve"> with friends, businesses and employers.</w:t>
      </w:r>
    </w:p>
    <w:p w:rsidR="00C772FF" w:rsidRPr="00DF6D96" w:rsidRDefault="00C772FF" w:rsidP="00DF6D96">
      <w:pPr>
        <w:pStyle w:val="NoSpacing"/>
        <w:rPr>
          <w:sz w:val="24"/>
          <w:szCs w:val="24"/>
        </w:rPr>
      </w:pPr>
      <w:r w:rsidRPr="00DF6D96">
        <w:rPr>
          <w:sz w:val="24"/>
          <w:szCs w:val="24"/>
        </w:rPr>
        <w:t>Viewing websites for information, entertainment, research and learning</w:t>
      </w:r>
    </w:p>
    <w:p w:rsidR="00C772FF" w:rsidRPr="00DF6D96" w:rsidRDefault="00C772FF" w:rsidP="00DF6D96">
      <w:pPr>
        <w:pStyle w:val="NoSpacing"/>
        <w:rPr>
          <w:sz w:val="24"/>
          <w:szCs w:val="24"/>
        </w:rPr>
      </w:pPr>
      <w:r w:rsidRPr="00DF6D96">
        <w:rPr>
          <w:sz w:val="24"/>
          <w:szCs w:val="24"/>
        </w:rPr>
        <w:t>Paying bills and checking banking accounts</w:t>
      </w:r>
    </w:p>
    <w:p w:rsidR="001D2D70" w:rsidRDefault="001D2D70" w:rsidP="00DF6D96">
      <w:pPr>
        <w:pStyle w:val="NoSpacing"/>
        <w:rPr>
          <w:sz w:val="24"/>
          <w:szCs w:val="24"/>
        </w:rPr>
      </w:pPr>
      <w:r w:rsidRPr="00DF6D96">
        <w:rPr>
          <w:sz w:val="24"/>
          <w:szCs w:val="24"/>
        </w:rPr>
        <w:t>Web hosting for my website</w:t>
      </w:r>
    </w:p>
    <w:p w:rsidR="00DF6D96" w:rsidRDefault="00DF6D96" w:rsidP="00DF6D96">
      <w:pPr>
        <w:pStyle w:val="NoSpacing"/>
        <w:rPr>
          <w:sz w:val="24"/>
          <w:szCs w:val="24"/>
        </w:rPr>
      </w:pPr>
      <w:r>
        <w:rPr>
          <w:sz w:val="24"/>
          <w:szCs w:val="24"/>
        </w:rPr>
        <w:t>Keeping in touch with friends and family using Facebook</w:t>
      </w:r>
    </w:p>
    <w:p w:rsidR="00DF6D96" w:rsidRDefault="00DF6D96" w:rsidP="00DF6D96">
      <w:pPr>
        <w:pStyle w:val="NoSpacing"/>
      </w:pPr>
      <w:r>
        <w:rPr>
          <w:sz w:val="24"/>
          <w:szCs w:val="24"/>
        </w:rPr>
        <w:t>Watching videos on YouTube or Netflix</w:t>
      </w:r>
    </w:p>
    <w:p w:rsidR="001D2D70" w:rsidRDefault="001D2D70" w:rsidP="00DF6D96">
      <w:pPr>
        <w:pStyle w:val="NoSpacing"/>
      </w:pPr>
    </w:p>
    <w:p w:rsidR="001D2D70" w:rsidRPr="00DF6D96" w:rsidRDefault="00C772FF" w:rsidP="00DF6D96">
      <w:pPr>
        <w:pStyle w:val="NoSpacing"/>
        <w:rPr>
          <w:sz w:val="24"/>
          <w:szCs w:val="24"/>
        </w:rPr>
      </w:pPr>
      <w:r w:rsidRPr="00DF6D96">
        <w:rPr>
          <w:sz w:val="24"/>
          <w:szCs w:val="24"/>
        </w:rPr>
        <w:t>Right now I’m searching for employment. Using the internet has become essential to searching for job opportunities and submitting an application. After finding a job posting, I visit the company’s website to determine if it’s legitimate, learn more about the company to determine if I want to apply</w:t>
      </w:r>
      <w:r w:rsidR="001D2D70" w:rsidRPr="00DF6D96">
        <w:rPr>
          <w:sz w:val="24"/>
          <w:szCs w:val="24"/>
        </w:rPr>
        <w:t xml:space="preserve">. I also look </w:t>
      </w:r>
      <w:r w:rsidRPr="00DF6D96">
        <w:rPr>
          <w:sz w:val="24"/>
          <w:szCs w:val="24"/>
        </w:rPr>
        <w:t xml:space="preserve">for reviews to check their reputation both as a company and an employer. </w:t>
      </w:r>
    </w:p>
    <w:p w:rsidR="00DF6D96" w:rsidRDefault="00DF6D96" w:rsidP="00DF6D96">
      <w:pPr>
        <w:pStyle w:val="NoSpacing"/>
        <w:rPr>
          <w:sz w:val="24"/>
          <w:szCs w:val="24"/>
        </w:rPr>
      </w:pPr>
    </w:p>
    <w:p w:rsidR="001D2D70" w:rsidRDefault="001D2D70" w:rsidP="00DF6D96">
      <w:pPr>
        <w:pStyle w:val="NoSpacing"/>
        <w:rPr>
          <w:sz w:val="24"/>
          <w:szCs w:val="24"/>
        </w:rPr>
      </w:pPr>
      <w:r w:rsidRPr="00DF6D96">
        <w:rPr>
          <w:sz w:val="24"/>
          <w:szCs w:val="24"/>
        </w:rPr>
        <w:t>I don’t have extra funds to pay for “premium “acc</w:t>
      </w:r>
      <w:r w:rsidR="00DF6D96">
        <w:rPr>
          <w:sz w:val="24"/>
          <w:szCs w:val="24"/>
        </w:rPr>
        <w:t>ess to be able to view websites. Please keep the internet as it is. Apparently, broadband companies aren’t interested in improving the lives of their customers, but only in charging increased fees.</w:t>
      </w:r>
      <w:r w:rsidR="0084519D">
        <w:rPr>
          <w:sz w:val="24"/>
          <w:szCs w:val="24"/>
        </w:rPr>
        <w:t xml:space="preserve"> Choosing another company because current one starts charging more isn’t really an option because the consumer’s choice is often limited by region.</w:t>
      </w:r>
    </w:p>
    <w:p w:rsidR="00DF6D96" w:rsidRDefault="00DF6D96" w:rsidP="00DF6D96">
      <w:pPr>
        <w:pStyle w:val="NoSpacing"/>
        <w:rPr>
          <w:sz w:val="24"/>
          <w:szCs w:val="24"/>
        </w:rPr>
      </w:pPr>
    </w:p>
    <w:p w:rsidR="00DF6D96" w:rsidRDefault="00DF6D96" w:rsidP="00DF6D96">
      <w:pPr>
        <w:pStyle w:val="NoSpacing"/>
        <w:rPr>
          <w:sz w:val="24"/>
          <w:szCs w:val="24"/>
        </w:rPr>
      </w:pPr>
      <w:r>
        <w:rPr>
          <w:sz w:val="24"/>
          <w:szCs w:val="24"/>
        </w:rPr>
        <w:t>Regards,</w:t>
      </w:r>
    </w:p>
    <w:p w:rsidR="00DF6D96" w:rsidRDefault="00DF6D96" w:rsidP="00DF6D96">
      <w:pPr>
        <w:pStyle w:val="NoSpacing"/>
        <w:rPr>
          <w:sz w:val="24"/>
          <w:szCs w:val="24"/>
        </w:rPr>
      </w:pPr>
      <w:r>
        <w:rPr>
          <w:sz w:val="24"/>
          <w:szCs w:val="24"/>
        </w:rPr>
        <w:t>Anne Alexander</w:t>
      </w:r>
    </w:p>
    <w:p w:rsidR="00DF6D96" w:rsidRDefault="00DF6D96" w:rsidP="00DF6D96">
      <w:pPr>
        <w:pStyle w:val="NoSpacing"/>
      </w:pPr>
      <w:r>
        <w:rPr>
          <w:sz w:val="24"/>
          <w:szCs w:val="24"/>
        </w:rPr>
        <w:t>Internet user since 1998</w:t>
      </w:r>
    </w:p>
    <w:sectPr w:rsidR="00DF6D96" w:rsidSect="00DF6D9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772FF"/>
    <w:rsid w:val="001D2D70"/>
    <w:rsid w:val="00554866"/>
    <w:rsid w:val="00805238"/>
    <w:rsid w:val="0082702C"/>
    <w:rsid w:val="0084519D"/>
    <w:rsid w:val="00862AB2"/>
    <w:rsid w:val="008D7370"/>
    <w:rsid w:val="0096267F"/>
    <w:rsid w:val="00C772FF"/>
    <w:rsid w:val="00D43445"/>
    <w:rsid w:val="00DF6D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34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8D7370"/>
    <w:pPr>
      <w:spacing w:after="0" w:line="240" w:lineRule="auto"/>
    </w:pPr>
    <w:rPr>
      <w:rFonts w:ascii="Arial" w:eastAsiaTheme="majorEastAsia" w:hAnsi="Arial" w:cstheme="majorBidi"/>
      <w:sz w:val="20"/>
      <w:szCs w:val="20"/>
    </w:rPr>
  </w:style>
  <w:style w:type="character" w:styleId="Hyperlink">
    <w:name w:val="Hyperlink"/>
    <w:basedOn w:val="DefaultParagraphFont"/>
    <w:uiPriority w:val="99"/>
    <w:semiHidden/>
    <w:unhideWhenUsed/>
    <w:rsid w:val="001D2D70"/>
    <w:rPr>
      <w:color w:val="0000FF"/>
      <w:u w:val="single"/>
    </w:rPr>
  </w:style>
  <w:style w:type="character" w:customStyle="1" w:styleId="tgc">
    <w:name w:val="_tgc"/>
    <w:basedOn w:val="DefaultParagraphFont"/>
    <w:rsid w:val="00862AB2"/>
  </w:style>
  <w:style w:type="paragraph" w:styleId="NormalWeb">
    <w:name w:val="Normal (Web)"/>
    <w:basedOn w:val="Normal"/>
    <w:uiPriority w:val="99"/>
    <w:semiHidden/>
    <w:unhideWhenUsed/>
    <w:rsid w:val="00862AB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62AB2"/>
    <w:rPr>
      <w:i/>
      <w:iCs/>
    </w:rPr>
  </w:style>
  <w:style w:type="paragraph" w:styleId="NoSpacing">
    <w:name w:val="No Spacing"/>
    <w:uiPriority w:val="1"/>
    <w:qFormat/>
    <w:rsid w:val="00DF6D96"/>
    <w:pPr>
      <w:spacing w:after="0" w:line="240" w:lineRule="auto"/>
    </w:pPr>
  </w:style>
</w:styles>
</file>

<file path=word/webSettings.xml><?xml version="1.0" encoding="utf-8"?>
<w:webSettings xmlns:r="http://schemas.openxmlformats.org/officeDocument/2006/relationships" xmlns:w="http://schemas.openxmlformats.org/wordprocessingml/2006/main">
  <w:divs>
    <w:div w:id="313685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Words>
  <Characters>2239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dc:creator>
  <cp:lastModifiedBy>Anne</cp:lastModifiedBy>
  <cp:revision>2</cp:revision>
  <dcterms:created xsi:type="dcterms:W3CDTF">2017-07-16T20:57:00Z</dcterms:created>
  <dcterms:modified xsi:type="dcterms:W3CDTF">2017-07-16T20:57:00Z</dcterms:modified>
</cp:coreProperties>
</file>