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E2D" w:rsidRDefault="00B16E2D">
      <w:pPr>
        <w:rPr>
          <w:rFonts w:cs="Arial"/>
        </w:rPr>
      </w:pPr>
      <w:r>
        <w:rPr>
          <w:rFonts w:cs="Arial"/>
        </w:rPr>
        <w:t>ISP's have not demonstrated that they have either the self-restraint or self-interest in abiding by what amounts to no more than oral promises that they will voluntarily retain open, unfettered access to the internet.  Moreover, recent acquisitions and record profits clearly demonstrate that the industry is able to thrive under the current regulatory process.  This is an unwise and short-sighted move that will benefit corporate officers and stock holders at the expense of millions, if not billions of people.  The internet is a global-</w:t>
      </w:r>
      <w:bookmarkStart w:id="0" w:name="_GoBack"/>
      <w:bookmarkEnd w:id="0"/>
      <w:r>
        <w:rPr>
          <w:rFonts w:cs="Arial"/>
        </w:rPr>
        <w:t xml:space="preserve">public utility, and perhaps the most important method of communication ever developed by mankind.  It should remain an open domain, where small startups can continue to flourish on the open market of ideas and competition. </w:t>
      </w:r>
    </w:p>
    <w:p w:rsidR="00B16E2D" w:rsidRDefault="00B16E2D">
      <w:pPr>
        <w:rPr>
          <w:rFonts w:cs="Arial"/>
        </w:rPr>
      </w:pPr>
    </w:p>
    <w:p w:rsidR="00B16E2D" w:rsidRDefault="00B16E2D">
      <w:pPr>
        <w:rPr>
          <w:rFonts w:cs="Arial"/>
        </w:rPr>
      </w:pPr>
    </w:p>
    <w:p w:rsidR="00B16E2D" w:rsidRDefault="00B16E2D">
      <w:pPr>
        <w:rPr>
          <w:rFonts w:cs="Arial"/>
        </w:rPr>
      </w:pPr>
      <w:r>
        <w:rPr>
          <w:rFonts w:cs="Arial"/>
        </w:rPr>
        <w:t>Respectfully,</w:t>
      </w:r>
    </w:p>
    <w:p w:rsidR="00B16E2D" w:rsidRPr="00D52ED5" w:rsidRDefault="00B16E2D">
      <w:pPr>
        <w:rPr>
          <w:rFonts w:cs="Arial"/>
        </w:rPr>
      </w:pPr>
      <w:r>
        <w:rPr>
          <w:rFonts w:cs="Arial"/>
        </w:rPr>
        <w:t>Zachary Dunn</w:t>
      </w:r>
    </w:p>
    <w:sectPr w:rsidR="00B16E2D" w:rsidRPr="00D52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9CB9BC"/>
    <w:lvl w:ilvl="0">
      <w:start w:val="1"/>
      <w:numFmt w:val="decimal"/>
      <w:lvlText w:val="%1."/>
      <w:lvlJc w:val="left"/>
      <w:pPr>
        <w:tabs>
          <w:tab w:val="num" w:pos="1800"/>
        </w:tabs>
        <w:ind w:left="1800" w:hanging="360"/>
      </w:pPr>
    </w:lvl>
  </w:abstractNum>
  <w:abstractNum w:abstractNumId="1">
    <w:nsid w:val="FFFFFF7D"/>
    <w:multiLevelType w:val="singleLevel"/>
    <w:tmpl w:val="0B9A5336"/>
    <w:lvl w:ilvl="0">
      <w:start w:val="1"/>
      <w:numFmt w:val="decimal"/>
      <w:lvlText w:val="%1."/>
      <w:lvlJc w:val="left"/>
      <w:pPr>
        <w:tabs>
          <w:tab w:val="num" w:pos="1440"/>
        </w:tabs>
        <w:ind w:left="1440" w:hanging="360"/>
      </w:pPr>
    </w:lvl>
  </w:abstractNum>
  <w:abstractNum w:abstractNumId="2">
    <w:nsid w:val="FFFFFF7E"/>
    <w:multiLevelType w:val="singleLevel"/>
    <w:tmpl w:val="21A416A0"/>
    <w:lvl w:ilvl="0">
      <w:start w:val="1"/>
      <w:numFmt w:val="decimal"/>
      <w:lvlText w:val="%1."/>
      <w:lvlJc w:val="left"/>
      <w:pPr>
        <w:tabs>
          <w:tab w:val="num" w:pos="1080"/>
        </w:tabs>
        <w:ind w:left="1080" w:hanging="360"/>
      </w:pPr>
    </w:lvl>
  </w:abstractNum>
  <w:abstractNum w:abstractNumId="3">
    <w:nsid w:val="FFFFFF7F"/>
    <w:multiLevelType w:val="singleLevel"/>
    <w:tmpl w:val="3B967038"/>
    <w:lvl w:ilvl="0">
      <w:start w:val="1"/>
      <w:numFmt w:val="decimal"/>
      <w:lvlText w:val="%1."/>
      <w:lvlJc w:val="left"/>
      <w:pPr>
        <w:tabs>
          <w:tab w:val="num" w:pos="720"/>
        </w:tabs>
        <w:ind w:left="720" w:hanging="360"/>
      </w:pPr>
    </w:lvl>
  </w:abstractNum>
  <w:abstractNum w:abstractNumId="4">
    <w:nsid w:val="FFFFFF80"/>
    <w:multiLevelType w:val="singleLevel"/>
    <w:tmpl w:val="CCFA102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AA660F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35872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932E7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16E992"/>
    <w:lvl w:ilvl="0">
      <w:start w:val="1"/>
      <w:numFmt w:val="decimal"/>
      <w:lvlText w:val="%1."/>
      <w:lvlJc w:val="left"/>
      <w:pPr>
        <w:tabs>
          <w:tab w:val="num" w:pos="360"/>
        </w:tabs>
        <w:ind w:left="360" w:hanging="360"/>
      </w:pPr>
    </w:lvl>
  </w:abstractNum>
  <w:abstractNum w:abstractNumId="9">
    <w:nsid w:val="FFFFFF89"/>
    <w:multiLevelType w:val="singleLevel"/>
    <w:tmpl w:val="0E2E4D5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6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E2D"/>
    <w:rsid w:val="005A7E11"/>
    <w:rsid w:val="008B6E24"/>
    <w:rsid w:val="00B16E2D"/>
    <w:rsid w:val="00D52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2ED5"/>
    <w:pPr>
      <w:widowControl w:val="0"/>
      <w:tabs>
        <w:tab w:val="left" w:pos="720"/>
      </w:tabs>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rFonts w:ascii="Courier" w:hAnsi="Courier"/>
      <w:sz w:val="24"/>
      <w:vertAlign w:val="superscript"/>
    </w:rPr>
  </w:style>
  <w:style w:type="paragraph" w:styleId="FootnoteText">
    <w:name w:val="footnote text"/>
    <w:semiHidden/>
    <w:pPr>
      <w:widowControl w:val="0"/>
      <w:tabs>
        <w:tab w:val="left" w:pos="720"/>
      </w:tabs>
      <w:ind w:firstLine="300"/>
    </w:pPr>
    <w:rPr>
      <w:rFonts w:ascii="Courier" w:hAnsi="Courier"/>
      <w:sz w:val="24"/>
      <w:szCs w:val="22"/>
    </w:rPr>
  </w:style>
  <w:style w:type="paragraph" w:styleId="Footer">
    <w:name w:val="footer"/>
    <w:rsid w:val="00D52ED5"/>
    <w:pPr>
      <w:widowControl w:val="0"/>
      <w:tabs>
        <w:tab w:val="left" w:pos="720"/>
      </w:tabs>
    </w:pPr>
    <w:rPr>
      <w:rFonts w:ascii="Arial" w:hAnsi="Arial"/>
      <w:sz w:val="24"/>
      <w:szCs w:val="22"/>
    </w:rPr>
  </w:style>
  <w:style w:type="character" w:customStyle="1" w:styleId="ItalicsRed">
    <w:name w:val="Italics Red"/>
    <w:basedOn w:val="DefaultParagraphFont"/>
    <w:rPr>
      <w:rFonts w:ascii="Courier" w:hAnsi="Courier"/>
      <w:i/>
      <w:iCs/>
      <w:color w:val="FF0000"/>
      <w:sz w:val="24"/>
    </w:rPr>
  </w:style>
  <w:style w:type="paragraph" w:styleId="Header">
    <w:name w:val="header"/>
    <w:rsid w:val="00D52ED5"/>
    <w:pPr>
      <w:widowControl w:val="0"/>
      <w:tabs>
        <w:tab w:val="left" w:pos="720"/>
      </w:tabs>
    </w:pPr>
    <w:rPr>
      <w:rFonts w:ascii="Arial" w:hAnsi="Arial"/>
      <w:sz w:val="24"/>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BlockText">
    <w:name w:val="Block Text"/>
    <w:rsid w:val="00D52ED5"/>
    <w:pPr>
      <w:widowControl w:val="0"/>
    </w:pPr>
    <w:rPr>
      <w:rFonts w:ascii="Arial" w:hAnsi="Arial"/>
      <w:sz w:val="24"/>
      <w:szCs w:val="24"/>
    </w:rPr>
  </w:style>
  <w:style w:type="paragraph" w:styleId="BodyText">
    <w:name w:val="Body Text"/>
    <w:rsid w:val="00D52ED5"/>
    <w:pPr>
      <w:widowControl w:val="0"/>
    </w:pPr>
    <w:rPr>
      <w:rFonts w:ascii="Arial" w:hAnsi="Arial"/>
      <w:sz w:val="24"/>
      <w:szCs w:val="24"/>
    </w:rPr>
  </w:style>
  <w:style w:type="paragraph" w:styleId="Date">
    <w:name w:val="Date"/>
    <w:next w:val="Normal"/>
    <w:rsid w:val="00D52ED5"/>
    <w:pPr>
      <w:widowControl w:val="0"/>
    </w:pPr>
    <w:rPr>
      <w:rFonts w:ascii="Arial" w:hAnsi="Arial"/>
      <w:sz w:val="24"/>
      <w:szCs w:val="24"/>
    </w:rPr>
  </w:style>
  <w:style w:type="paragraph" w:styleId="PlainText">
    <w:name w:val="Plain Text"/>
    <w:rsid w:val="005A7E11"/>
    <w:pPr>
      <w:widowControl w:val="0"/>
      <w:tabs>
        <w:tab w:val="left" w:pos="720"/>
      </w:tabs>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2ED5"/>
    <w:pPr>
      <w:widowControl w:val="0"/>
      <w:tabs>
        <w:tab w:val="left" w:pos="720"/>
      </w:tabs>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rFonts w:ascii="Courier" w:hAnsi="Courier"/>
      <w:sz w:val="24"/>
      <w:vertAlign w:val="superscript"/>
    </w:rPr>
  </w:style>
  <w:style w:type="paragraph" w:styleId="FootnoteText">
    <w:name w:val="footnote text"/>
    <w:semiHidden/>
    <w:pPr>
      <w:widowControl w:val="0"/>
      <w:tabs>
        <w:tab w:val="left" w:pos="720"/>
      </w:tabs>
      <w:ind w:firstLine="300"/>
    </w:pPr>
    <w:rPr>
      <w:rFonts w:ascii="Courier" w:hAnsi="Courier"/>
      <w:sz w:val="24"/>
      <w:szCs w:val="22"/>
    </w:rPr>
  </w:style>
  <w:style w:type="paragraph" w:styleId="Footer">
    <w:name w:val="footer"/>
    <w:rsid w:val="00D52ED5"/>
    <w:pPr>
      <w:widowControl w:val="0"/>
      <w:tabs>
        <w:tab w:val="left" w:pos="720"/>
      </w:tabs>
    </w:pPr>
    <w:rPr>
      <w:rFonts w:ascii="Arial" w:hAnsi="Arial"/>
      <w:sz w:val="24"/>
      <w:szCs w:val="22"/>
    </w:rPr>
  </w:style>
  <w:style w:type="character" w:customStyle="1" w:styleId="ItalicsRed">
    <w:name w:val="Italics Red"/>
    <w:basedOn w:val="DefaultParagraphFont"/>
    <w:rPr>
      <w:rFonts w:ascii="Courier" w:hAnsi="Courier"/>
      <w:i/>
      <w:iCs/>
      <w:color w:val="FF0000"/>
      <w:sz w:val="24"/>
    </w:rPr>
  </w:style>
  <w:style w:type="paragraph" w:styleId="Header">
    <w:name w:val="header"/>
    <w:rsid w:val="00D52ED5"/>
    <w:pPr>
      <w:widowControl w:val="0"/>
      <w:tabs>
        <w:tab w:val="left" w:pos="720"/>
      </w:tabs>
    </w:pPr>
    <w:rPr>
      <w:rFonts w:ascii="Arial" w:hAnsi="Arial"/>
      <w:sz w:val="24"/>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BlockText">
    <w:name w:val="Block Text"/>
    <w:rsid w:val="00D52ED5"/>
    <w:pPr>
      <w:widowControl w:val="0"/>
    </w:pPr>
    <w:rPr>
      <w:rFonts w:ascii="Arial" w:hAnsi="Arial"/>
      <w:sz w:val="24"/>
      <w:szCs w:val="24"/>
    </w:rPr>
  </w:style>
  <w:style w:type="paragraph" w:styleId="BodyText">
    <w:name w:val="Body Text"/>
    <w:rsid w:val="00D52ED5"/>
    <w:pPr>
      <w:widowControl w:val="0"/>
    </w:pPr>
    <w:rPr>
      <w:rFonts w:ascii="Arial" w:hAnsi="Arial"/>
      <w:sz w:val="24"/>
      <w:szCs w:val="24"/>
    </w:rPr>
  </w:style>
  <w:style w:type="paragraph" w:styleId="Date">
    <w:name w:val="Date"/>
    <w:next w:val="Normal"/>
    <w:rsid w:val="00D52ED5"/>
    <w:pPr>
      <w:widowControl w:val="0"/>
    </w:pPr>
    <w:rPr>
      <w:rFonts w:ascii="Arial" w:hAnsi="Arial"/>
      <w:sz w:val="24"/>
      <w:szCs w:val="24"/>
    </w:rPr>
  </w:style>
  <w:style w:type="paragraph" w:styleId="PlainText">
    <w:name w:val="Plain Text"/>
    <w:rsid w:val="005A7E11"/>
    <w:pPr>
      <w:widowControl w:val="0"/>
      <w:tabs>
        <w:tab w:val="left" w:pos="720"/>
      </w:tabs>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78934B5.dotm</Template>
  <TotalTime>4</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Judicial Branch</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ZDunn</dc:creator>
  <cp:lastModifiedBy>ZDunn</cp:lastModifiedBy>
  <cp:revision>1</cp:revision>
  <dcterms:created xsi:type="dcterms:W3CDTF">2017-07-17T20:25:00Z</dcterms:created>
  <dcterms:modified xsi:type="dcterms:W3CDTF">2017-07-17T20:29:00Z</dcterms:modified>
</cp:coreProperties>
</file>