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015" w:rsidRDefault="00784015">
      <w:pPr>
        <w:spacing w:before="6"/>
        <w:rPr>
          <w:rFonts w:ascii="Times New Roman" w:eastAsia="Times New Roman" w:hAnsi="Times New Roman" w:cs="Times New Roman"/>
          <w:sz w:val="12"/>
          <w:szCs w:val="12"/>
        </w:rPr>
      </w:pPr>
    </w:p>
    <w:p w:rsidR="00784015" w:rsidRDefault="00B82C78" w:rsidP="00AA722C">
      <w:pPr>
        <w:pStyle w:val="BodyText"/>
        <w:spacing w:before="69"/>
        <w:ind w:hanging="120"/>
      </w:pPr>
      <w:r>
        <w:t>July 14</w:t>
      </w:r>
      <w:r w:rsidR="00850B5C">
        <w:t>, 201</w:t>
      </w:r>
      <w:r>
        <w:t>7</w:t>
      </w:r>
    </w:p>
    <w:p w:rsidR="00784015" w:rsidRDefault="00784015">
      <w:pPr>
        <w:spacing w:before="4"/>
        <w:rPr>
          <w:rFonts w:ascii="Times New Roman" w:eastAsia="Times New Roman" w:hAnsi="Times New Roman" w:cs="Times New Roman"/>
          <w:sz w:val="25"/>
          <w:szCs w:val="25"/>
        </w:rPr>
      </w:pPr>
    </w:p>
    <w:p w:rsidR="00B82C78" w:rsidRPr="00B82C78" w:rsidRDefault="00D3628E" w:rsidP="00B82C78">
      <w:pPr>
        <w:rPr>
          <w:rFonts w:ascii="Times New Roman" w:eastAsia="Times New Roman" w:hAnsi="Times New Roman" w:cs="Times New Roman"/>
          <w:sz w:val="24"/>
          <w:szCs w:val="24"/>
        </w:rPr>
      </w:pPr>
      <w:r w:rsidRPr="00552C34">
        <w:rPr>
          <w:rFonts w:ascii="Times New Roman" w:hAnsi="Times New Roman" w:cs="Times New Roman"/>
          <w:sz w:val="24"/>
          <w:szCs w:val="24"/>
        </w:rPr>
        <w:t xml:space="preserve">On </w:t>
      </w:r>
      <w:r w:rsidR="00B82C78" w:rsidRPr="00552C34">
        <w:rPr>
          <w:rFonts w:ascii="Times New Roman" w:hAnsi="Times New Roman" w:cs="Times New Roman"/>
          <w:sz w:val="24"/>
          <w:szCs w:val="24"/>
        </w:rPr>
        <w:t>July 1</w:t>
      </w:r>
      <w:r w:rsidR="00850B5C" w:rsidRPr="00552C34">
        <w:rPr>
          <w:rFonts w:ascii="Times New Roman" w:hAnsi="Times New Roman" w:cs="Times New Roman"/>
          <w:sz w:val="24"/>
          <w:szCs w:val="24"/>
        </w:rPr>
        <w:t>3</w:t>
      </w:r>
      <w:r w:rsidRPr="00552C34">
        <w:rPr>
          <w:rFonts w:ascii="Times New Roman" w:hAnsi="Times New Roman" w:cs="Times New Roman"/>
          <w:sz w:val="24"/>
          <w:szCs w:val="24"/>
        </w:rPr>
        <w:t>, 201</w:t>
      </w:r>
      <w:r w:rsidR="00B82C78" w:rsidRPr="00552C34">
        <w:rPr>
          <w:rFonts w:ascii="Times New Roman" w:hAnsi="Times New Roman" w:cs="Times New Roman"/>
          <w:sz w:val="24"/>
          <w:szCs w:val="24"/>
        </w:rPr>
        <w:t>7</w:t>
      </w:r>
      <w:r w:rsidRPr="00552C34">
        <w:rPr>
          <w:rFonts w:ascii="Times New Roman" w:hAnsi="Times New Roman" w:cs="Times New Roman"/>
          <w:sz w:val="24"/>
          <w:szCs w:val="24"/>
        </w:rPr>
        <w:t xml:space="preserve">, I </w:t>
      </w:r>
      <w:r w:rsidRPr="00552C34">
        <w:rPr>
          <w:rFonts w:ascii="Times New Roman" w:hAnsi="Times New Roman" w:cs="Times New Roman"/>
          <w:spacing w:val="-1"/>
          <w:sz w:val="24"/>
          <w:szCs w:val="24"/>
        </w:rPr>
        <w:t>met</w:t>
      </w:r>
      <w:r w:rsidRPr="00552C34">
        <w:rPr>
          <w:rFonts w:ascii="Times New Roman" w:hAnsi="Times New Roman" w:cs="Times New Roman"/>
          <w:sz w:val="24"/>
          <w:szCs w:val="24"/>
        </w:rPr>
        <w:t xml:space="preserve"> </w:t>
      </w:r>
      <w:r w:rsidR="00A10B32" w:rsidRPr="00552C34">
        <w:rPr>
          <w:rFonts w:ascii="Times New Roman" w:hAnsi="Times New Roman" w:cs="Times New Roman"/>
          <w:sz w:val="24"/>
          <w:szCs w:val="24"/>
        </w:rPr>
        <w:t xml:space="preserve">via </w:t>
      </w:r>
      <w:r w:rsidR="00D17DEB" w:rsidRPr="00552C34">
        <w:rPr>
          <w:rFonts w:ascii="Times New Roman" w:hAnsi="Times New Roman" w:cs="Times New Roman"/>
          <w:sz w:val="24"/>
          <w:szCs w:val="24"/>
        </w:rPr>
        <w:t xml:space="preserve">a </w:t>
      </w:r>
      <w:r w:rsidR="00A10B32" w:rsidRPr="00552C34">
        <w:rPr>
          <w:rFonts w:ascii="Times New Roman" w:hAnsi="Times New Roman" w:cs="Times New Roman"/>
          <w:sz w:val="24"/>
          <w:szCs w:val="24"/>
        </w:rPr>
        <w:t xml:space="preserve">conference bridge </w:t>
      </w:r>
      <w:r w:rsidRPr="00552C34">
        <w:rPr>
          <w:rFonts w:ascii="Times New Roman" w:hAnsi="Times New Roman" w:cs="Times New Roman"/>
          <w:sz w:val="24"/>
          <w:szCs w:val="24"/>
        </w:rPr>
        <w:t xml:space="preserve">with the </w:t>
      </w:r>
      <w:r w:rsidRPr="00552C34">
        <w:rPr>
          <w:rFonts w:ascii="Times New Roman" w:hAnsi="Times New Roman" w:cs="Times New Roman"/>
          <w:spacing w:val="-1"/>
          <w:sz w:val="24"/>
          <w:szCs w:val="24"/>
        </w:rPr>
        <w:t>FCC</w:t>
      </w:r>
      <w:r w:rsidRPr="00552C34">
        <w:rPr>
          <w:rFonts w:ascii="Times New Roman" w:hAnsi="Times New Roman" w:cs="Times New Roman"/>
          <w:sz w:val="24"/>
          <w:szCs w:val="24"/>
        </w:rPr>
        <w:t xml:space="preserve"> team</w:t>
      </w:r>
      <w:r w:rsidRPr="00552C34">
        <w:rPr>
          <w:rFonts w:ascii="Times New Roman" w:hAnsi="Times New Roman" w:cs="Times New Roman"/>
          <w:spacing w:val="-2"/>
          <w:sz w:val="24"/>
          <w:szCs w:val="24"/>
        </w:rPr>
        <w:t xml:space="preserve"> </w:t>
      </w:r>
      <w:r w:rsidRPr="00552C34">
        <w:rPr>
          <w:rFonts w:ascii="Times New Roman" w:hAnsi="Times New Roman" w:cs="Times New Roman"/>
          <w:sz w:val="24"/>
          <w:szCs w:val="24"/>
        </w:rPr>
        <w:t>from</w:t>
      </w:r>
      <w:r w:rsidRPr="00552C34">
        <w:rPr>
          <w:rFonts w:ascii="Times New Roman" w:hAnsi="Times New Roman" w:cs="Times New Roman"/>
          <w:spacing w:val="-3"/>
          <w:sz w:val="24"/>
          <w:szCs w:val="24"/>
        </w:rPr>
        <w:t xml:space="preserve"> </w:t>
      </w:r>
      <w:r w:rsidRPr="00552C34">
        <w:rPr>
          <w:rFonts w:ascii="Times New Roman" w:hAnsi="Times New Roman" w:cs="Times New Roman"/>
          <w:sz w:val="24"/>
          <w:szCs w:val="24"/>
        </w:rPr>
        <w:t xml:space="preserve">the Public Safety and </w:t>
      </w:r>
      <w:r w:rsidRPr="00552C34">
        <w:rPr>
          <w:rFonts w:ascii="Times New Roman" w:hAnsi="Times New Roman" w:cs="Times New Roman"/>
          <w:spacing w:val="-1"/>
          <w:sz w:val="24"/>
          <w:szCs w:val="24"/>
        </w:rPr>
        <w:t>Homeland</w:t>
      </w:r>
      <w:r w:rsidRPr="00552C34">
        <w:rPr>
          <w:rFonts w:ascii="Times New Roman" w:hAnsi="Times New Roman" w:cs="Times New Roman"/>
          <w:sz w:val="24"/>
          <w:szCs w:val="24"/>
        </w:rPr>
        <w:t xml:space="preserve"> Security</w:t>
      </w:r>
      <w:r w:rsidRPr="00552C34">
        <w:rPr>
          <w:rFonts w:ascii="Times New Roman" w:hAnsi="Times New Roman" w:cs="Times New Roman"/>
          <w:spacing w:val="29"/>
          <w:sz w:val="24"/>
          <w:szCs w:val="24"/>
        </w:rPr>
        <w:t xml:space="preserve"> </w:t>
      </w:r>
      <w:r w:rsidRPr="00552C34">
        <w:rPr>
          <w:rFonts w:ascii="Times New Roman" w:hAnsi="Times New Roman" w:cs="Times New Roman"/>
          <w:spacing w:val="-1"/>
          <w:sz w:val="24"/>
          <w:szCs w:val="24"/>
        </w:rPr>
        <w:t xml:space="preserve">Bureau. </w:t>
      </w:r>
      <w:r w:rsidR="00850B5C" w:rsidRPr="00552C34">
        <w:rPr>
          <w:rFonts w:ascii="Times New Roman" w:hAnsi="Times New Roman" w:cs="Times New Roman"/>
          <w:color w:val="000000"/>
          <w:sz w:val="24"/>
          <w:szCs w:val="24"/>
        </w:rPr>
        <w:t xml:space="preserve">The FCC team consisted of the following: </w:t>
      </w:r>
    </w:p>
    <w:p w:rsidR="00B82C78" w:rsidRPr="00B82C78" w:rsidRDefault="00B82C78" w:rsidP="00B82C78">
      <w:pPr>
        <w:rPr>
          <w:rFonts w:ascii="Times New Roman" w:eastAsia="Times New Roman" w:hAnsi="Times New Roman" w:cs="Times New Roman"/>
          <w:sz w:val="24"/>
          <w:szCs w:val="24"/>
        </w:rPr>
      </w:pPr>
      <w:r w:rsidRPr="00B82C78">
        <w:rPr>
          <w:rFonts w:ascii="Times New Roman" w:eastAsia="Times New Roman" w:hAnsi="Times New Roman" w:cs="Times New Roman"/>
          <w:sz w:val="24"/>
          <w:szCs w:val="24"/>
        </w:rPr>
        <w:t>Eric Manski; James Wiley; David Mansor; Linda Nagel; Marcus Brown</w:t>
      </w:r>
    </w:p>
    <w:p w:rsidR="00784015" w:rsidRPr="00B82C78" w:rsidRDefault="00784015" w:rsidP="00B82C78">
      <w:pPr>
        <w:pStyle w:val="BodyText"/>
        <w:ind w:left="119" w:right="125"/>
        <w:rPr>
          <w:rFonts w:cs="Times New Roman"/>
        </w:rPr>
      </w:pPr>
    </w:p>
    <w:p w:rsidR="00784015" w:rsidRDefault="00D3628E" w:rsidP="00552C34">
      <w:pPr>
        <w:pStyle w:val="BodyText"/>
        <w:ind w:left="0" w:right="125"/>
      </w:pPr>
      <w:r>
        <w:t xml:space="preserve">We discussed several </w:t>
      </w:r>
      <w:r>
        <w:rPr>
          <w:spacing w:val="-1"/>
        </w:rPr>
        <w:t>aspects</w:t>
      </w:r>
      <w:r>
        <w:t xml:space="preserve"> of the FCC’s Notice of Proposed </w:t>
      </w:r>
      <w:r>
        <w:rPr>
          <w:spacing w:val="-1"/>
        </w:rPr>
        <w:t>Rulemaking</w:t>
      </w:r>
      <w:r>
        <w:t xml:space="preserve"> on </w:t>
      </w:r>
      <w:r>
        <w:rPr>
          <w:spacing w:val="-1"/>
        </w:rPr>
        <w:t>Wireless</w:t>
      </w:r>
      <w:r>
        <w:rPr>
          <w:spacing w:val="41"/>
        </w:rPr>
        <w:t xml:space="preserve"> </w:t>
      </w:r>
      <w:r>
        <w:rPr>
          <w:spacing w:val="-1"/>
        </w:rPr>
        <w:t>Emergency</w:t>
      </w:r>
      <w:r>
        <w:t xml:space="preserve"> Alerts </w:t>
      </w:r>
      <w:r>
        <w:rPr>
          <w:spacing w:val="-1"/>
        </w:rPr>
        <w:t>(WEA)</w:t>
      </w:r>
      <w:r>
        <w:t xml:space="preserve"> Proceeding 15-91</w:t>
      </w:r>
      <w:r w:rsidR="00B82C78">
        <w:t xml:space="preserve"> and 15-94</w:t>
      </w:r>
      <w:r>
        <w:t>.  The following</w:t>
      </w:r>
      <w:r>
        <w:rPr>
          <w:spacing w:val="-2"/>
        </w:rPr>
        <w:t xml:space="preserve"> </w:t>
      </w:r>
      <w:r>
        <w:t xml:space="preserve">notes are </w:t>
      </w:r>
      <w:r>
        <w:rPr>
          <w:spacing w:val="-1"/>
        </w:rPr>
        <w:t>intended</w:t>
      </w:r>
      <w:r>
        <w:t xml:space="preserve"> to </w:t>
      </w:r>
      <w:r>
        <w:rPr>
          <w:spacing w:val="-1"/>
        </w:rPr>
        <w:t>memorialize</w:t>
      </w:r>
      <w:r w:rsidR="00CD3744">
        <w:rPr>
          <w:spacing w:val="-1"/>
        </w:rPr>
        <w:t xml:space="preserve"> </w:t>
      </w:r>
      <w:r>
        <w:t xml:space="preserve">our </w:t>
      </w:r>
      <w:r>
        <w:rPr>
          <w:spacing w:val="-1"/>
        </w:rPr>
        <w:t>comments</w:t>
      </w:r>
      <w:r>
        <w:t xml:space="preserve"> from</w:t>
      </w:r>
      <w:r>
        <w:rPr>
          <w:spacing w:val="-2"/>
        </w:rPr>
        <w:t xml:space="preserve"> </w:t>
      </w:r>
      <w:r>
        <w:t>that discussion.</w:t>
      </w:r>
    </w:p>
    <w:p w:rsidR="00784015" w:rsidRDefault="00784015">
      <w:pPr>
        <w:rPr>
          <w:rFonts w:ascii="Times New Roman" w:eastAsia="Times New Roman" w:hAnsi="Times New Roman" w:cs="Times New Roman"/>
          <w:sz w:val="24"/>
          <w:szCs w:val="24"/>
        </w:rPr>
      </w:pPr>
    </w:p>
    <w:p w:rsidR="00924E27" w:rsidRDefault="00924E27" w:rsidP="00472B3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discussion started with a question regarding whether </w:t>
      </w:r>
      <w:r w:rsidR="00B82C78">
        <w:rPr>
          <w:rFonts w:ascii="Times New Roman" w:eastAsia="Times New Roman" w:hAnsi="Times New Roman" w:cs="Times New Roman"/>
          <w:sz w:val="24"/>
          <w:szCs w:val="24"/>
        </w:rPr>
        <w:t xml:space="preserve">a standard for issuing more specific geo-targeted messages would be helpful.  </w:t>
      </w:r>
    </w:p>
    <w:p w:rsidR="00924E27" w:rsidRDefault="00924E27">
      <w:pPr>
        <w:rPr>
          <w:rFonts w:ascii="Times New Roman" w:eastAsia="Times New Roman" w:hAnsi="Times New Roman" w:cs="Times New Roman"/>
          <w:sz w:val="24"/>
          <w:szCs w:val="24"/>
        </w:rPr>
      </w:pPr>
    </w:p>
    <w:p w:rsidR="00784015" w:rsidRPr="00122B81" w:rsidRDefault="00967AE9" w:rsidP="004E33EF">
      <w:pPr>
        <w:pStyle w:val="BodyText"/>
        <w:ind w:left="119" w:hanging="119"/>
        <w:rPr>
          <w:rFonts w:cs="Times New Roman"/>
          <w:b/>
          <w:u w:val="single" w:color="000000"/>
        </w:rPr>
      </w:pPr>
      <w:r w:rsidRPr="00122B81">
        <w:rPr>
          <w:rFonts w:cs="Times New Roman"/>
          <w:b/>
          <w:u w:val="single" w:color="000000"/>
        </w:rPr>
        <w:t>Geo-Targeting</w:t>
      </w:r>
    </w:p>
    <w:p w:rsidR="004E33EF" w:rsidRDefault="00AA722C" w:rsidP="004E33EF">
      <w:pPr>
        <w:pStyle w:val="Normal1"/>
        <w:rPr>
          <w:rFonts w:ascii="Times New Roman" w:hAnsi="Times New Roman" w:cs="Times New Roman"/>
          <w:sz w:val="24"/>
          <w:szCs w:val="24"/>
        </w:rPr>
      </w:pPr>
      <w:r>
        <w:rPr>
          <w:rFonts w:ascii="Times New Roman" w:hAnsi="Times New Roman" w:cs="Times New Roman"/>
          <w:sz w:val="24"/>
          <w:szCs w:val="24"/>
        </w:rPr>
        <w:t xml:space="preserve">DHS S&amp;T </w:t>
      </w:r>
      <w:r w:rsidR="004E33EF" w:rsidRPr="004E33EF">
        <w:rPr>
          <w:rFonts w:ascii="Times New Roman" w:hAnsi="Times New Roman" w:cs="Times New Roman"/>
          <w:sz w:val="24"/>
          <w:szCs w:val="24"/>
        </w:rPr>
        <w:t xml:space="preserve">research identified trust, both on the part of the </w:t>
      </w:r>
      <w:r w:rsidR="00472B35">
        <w:rPr>
          <w:rFonts w:ascii="Times New Roman" w:hAnsi="Times New Roman" w:cs="Times New Roman"/>
          <w:sz w:val="24"/>
          <w:szCs w:val="24"/>
        </w:rPr>
        <w:t>Alert Originators (</w:t>
      </w:r>
      <w:r w:rsidR="004E33EF" w:rsidRPr="004E33EF">
        <w:rPr>
          <w:rFonts w:ascii="Times New Roman" w:hAnsi="Times New Roman" w:cs="Times New Roman"/>
          <w:sz w:val="24"/>
          <w:szCs w:val="24"/>
        </w:rPr>
        <w:t>AOs</w:t>
      </w:r>
      <w:r w:rsidR="00472B35">
        <w:rPr>
          <w:rFonts w:ascii="Times New Roman" w:hAnsi="Times New Roman" w:cs="Times New Roman"/>
          <w:sz w:val="24"/>
          <w:szCs w:val="24"/>
        </w:rPr>
        <w:t>)</w:t>
      </w:r>
      <w:r w:rsidR="004E33EF" w:rsidRPr="004E33EF">
        <w:rPr>
          <w:rFonts w:ascii="Times New Roman" w:hAnsi="Times New Roman" w:cs="Times New Roman"/>
          <w:sz w:val="24"/>
          <w:szCs w:val="24"/>
        </w:rPr>
        <w:t xml:space="preserve"> as well as the public, as a key factor in the success of the WEA service. Based on the analysis of </w:t>
      </w:r>
      <w:r>
        <w:rPr>
          <w:rFonts w:ascii="Times New Roman" w:hAnsi="Times New Roman" w:cs="Times New Roman"/>
          <w:sz w:val="24"/>
          <w:szCs w:val="24"/>
        </w:rPr>
        <w:t>our</w:t>
      </w:r>
      <w:r w:rsidR="004E33EF" w:rsidRPr="004E33EF">
        <w:rPr>
          <w:rFonts w:ascii="Times New Roman" w:hAnsi="Times New Roman" w:cs="Times New Roman"/>
          <w:sz w:val="24"/>
          <w:szCs w:val="24"/>
        </w:rPr>
        <w:t xml:space="preserve"> AO trust model research, maximizing AOs’ use of the service requires maximizing three key outcomes: appropriateness, availability, and effectiveness. Geographic specificity was identified as a critical component in building trust through appropriateness. </w:t>
      </w:r>
    </w:p>
    <w:p w:rsidR="00552C34" w:rsidRPr="00552C34" w:rsidRDefault="00552C34" w:rsidP="00552C34">
      <w:pPr>
        <w:widowControl/>
        <w:tabs>
          <w:tab w:val="left" w:pos="216"/>
        </w:tabs>
        <w:spacing w:before="180" w:after="180" w:line="280" w:lineRule="atLeast"/>
        <w:rPr>
          <w:rFonts w:ascii="Times New Roman" w:eastAsia="Times New Roman" w:hAnsi="Times New Roman" w:cs="Times New Roman"/>
          <w:kern w:val="22"/>
          <w:sz w:val="24"/>
          <w:szCs w:val="24"/>
        </w:rPr>
      </w:pPr>
      <w:r w:rsidRPr="00552C34">
        <w:rPr>
          <w:rFonts w:ascii="Times New Roman" w:eastAsia="Times New Roman" w:hAnsi="Times New Roman" w:cs="Times New Roman"/>
          <w:bCs/>
          <w:kern w:val="22"/>
          <w:sz w:val="24"/>
          <w:szCs w:val="24"/>
        </w:rPr>
        <w:t xml:space="preserve">In terms of geographic breadth of WEA, our research found that </w:t>
      </w:r>
      <w:r w:rsidRPr="00552C34">
        <w:rPr>
          <w:rFonts w:ascii="Times New Roman" w:eastAsia="Times New Roman" w:hAnsi="Times New Roman" w:cs="Times New Roman"/>
          <w:kern w:val="22"/>
          <w:sz w:val="24"/>
          <w:szCs w:val="24"/>
        </w:rPr>
        <w:t xml:space="preserve">AOs </w:t>
      </w:r>
      <w:r w:rsidR="00395CC4">
        <w:rPr>
          <w:rFonts w:ascii="Times New Roman" w:eastAsia="Times New Roman" w:hAnsi="Times New Roman" w:cs="Times New Roman"/>
          <w:kern w:val="22"/>
          <w:sz w:val="24"/>
          <w:szCs w:val="24"/>
        </w:rPr>
        <w:t xml:space="preserve">would </w:t>
      </w:r>
      <w:r w:rsidRPr="00552C34">
        <w:rPr>
          <w:rFonts w:ascii="Times New Roman" w:eastAsia="Times New Roman" w:hAnsi="Times New Roman" w:cs="Times New Roman"/>
          <w:kern w:val="22"/>
          <w:sz w:val="24"/>
          <w:szCs w:val="24"/>
        </w:rPr>
        <w:t xml:space="preserve">use WEA </w:t>
      </w:r>
      <w:r w:rsidR="00395CC4">
        <w:rPr>
          <w:rFonts w:ascii="Times New Roman" w:eastAsia="Times New Roman" w:hAnsi="Times New Roman" w:cs="Times New Roman"/>
          <w:kern w:val="22"/>
          <w:sz w:val="24"/>
          <w:szCs w:val="24"/>
        </w:rPr>
        <w:t xml:space="preserve">more </w:t>
      </w:r>
      <w:r w:rsidRPr="00552C34">
        <w:rPr>
          <w:rFonts w:ascii="Times New Roman" w:eastAsia="Times New Roman" w:hAnsi="Times New Roman" w:cs="Times New Roman"/>
          <w:kern w:val="22"/>
          <w:sz w:val="24"/>
          <w:szCs w:val="24"/>
        </w:rPr>
        <w:t xml:space="preserve">if </w:t>
      </w:r>
      <w:r w:rsidR="00395CC4">
        <w:rPr>
          <w:rFonts w:ascii="Times New Roman" w:eastAsia="Times New Roman" w:hAnsi="Times New Roman" w:cs="Times New Roman"/>
          <w:kern w:val="22"/>
          <w:sz w:val="24"/>
          <w:szCs w:val="24"/>
        </w:rPr>
        <w:t xml:space="preserve">the </w:t>
      </w:r>
      <w:r w:rsidRPr="00552C34">
        <w:rPr>
          <w:rFonts w:ascii="Times New Roman" w:eastAsia="Times New Roman" w:hAnsi="Times New Roman" w:cs="Times New Roman"/>
          <w:kern w:val="22"/>
          <w:sz w:val="24"/>
          <w:szCs w:val="24"/>
        </w:rPr>
        <w:t xml:space="preserve">alerts </w:t>
      </w:r>
      <w:r w:rsidR="00395CC4" w:rsidRPr="00552C34">
        <w:rPr>
          <w:rFonts w:ascii="Times New Roman" w:eastAsia="Times New Roman" w:hAnsi="Times New Roman" w:cs="Times New Roman"/>
          <w:kern w:val="22"/>
          <w:sz w:val="24"/>
          <w:szCs w:val="24"/>
        </w:rPr>
        <w:t>c</w:t>
      </w:r>
      <w:r w:rsidR="00395CC4">
        <w:rPr>
          <w:rFonts w:ascii="Times New Roman" w:eastAsia="Times New Roman" w:hAnsi="Times New Roman" w:cs="Times New Roman"/>
          <w:kern w:val="22"/>
          <w:sz w:val="24"/>
          <w:szCs w:val="24"/>
        </w:rPr>
        <w:t>ould</w:t>
      </w:r>
      <w:r w:rsidR="00395CC4" w:rsidRPr="00552C34">
        <w:rPr>
          <w:rFonts w:ascii="Times New Roman" w:eastAsia="Times New Roman" w:hAnsi="Times New Roman" w:cs="Times New Roman"/>
          <w:kern w:val="22"/>
          <w:sz w:val="24"/>
          <w:szCs w:val="24"/>
        </w:rPr>
        <w:t xml:space="preserve"> </w:t>
      </w:r>
      <w:r w:rsidRPr="00552C34">
        <w:rPr>
          <w:rFonts w:ascii="Times New Roman" w:eastAsia="Times New Roman" w:hAnsi="Times New Roman" w:cs="Times New Roman"/>
          <w:kern w:val="22"/>
          <w:sz w:val="24"/>
          <w:szCs w:val="24"/>
        </w:rPr>
        <w:t xml:space="preserve">be targeted to the size and location of the geographic region impacted by the emergency event. The current county designations are effective in some cases, but not all. For some states, counties are huge, and notifications for an emergency in the far corner of a county sends useless information to many who are hundreds of miles away and can be annoyed by the intrusion. In major metropolitan areas where the distances are smaller but population density is higher, current WEA geographic granularity may result in many people receiving alerts for a localized event that is not relevant to them. </w:t>
      </w:r>
      <w:r w:rsidR="00395CC4">
        <w:rPr>
          <w:rFonts w:ascii="Times New Roman" w:eastAsia="Times New Roman" w:hAnsi="Times New Roman" w:cs="Times New Roman"/>
          <w:kern w:val="22"/>
          <w:sz w:val="24"/>
          <w:szCs w:val="24"/>
        </w:rPr>
        <w:t>C</w:t>
      </w:r>
      <w:r w:rsidRPr="00552C34">
        <w:rPr>
          <w:rFonts w:ascii="Times New Roman" w:eastAsia="Times New Roman" w:hAnsi="Times New Roman" w:cs="Times New Roman"/>
          <w:kern w:val="22"/>
          <w:sz w:val="24"/>
          <w:szCs w:val="24"/>
        </w:rPr>
        <w:t>ontinued receipt of irrelevant alerts desensitizes the public to the alerting process, increas</w:t>
      </w:r>
      <w:r w:rsidR="00395CC4">
        <w:rPr>
          <w:rFonts w:ascii="Times New Roman" w:eastAsia="Times New Roman" w:hAnsi="Times New Roman" w:cs="Times New Roman"/>
          <w:kern w:val="22"/>
          <w:sz w:val="24"/>
          <w:szCs w:val="24"/>
        </w:rPr>
        <w:t>ing</w:t>
      </w:r>
      <w:r w:rsidRPr="00552C34">
        <w:rPr>
          <w:rFonts w:ascii="Times New Roman" w:eastAsia="Times New Roman" w:hAnsi="Times New Roman" w:cs="Times New Roman"/>
          <w:kern w:val="22"/>
          <w:sz w:val="24"/>
          <w:szCs w:val="24"/>
        </w:rPr>
        <w:t xml:space="preserve"> the likelihood that recipients will opt out of receiving future alerts, and reduces the overall likelihood that they will receive and respond to future alerts that are indeed relevant to them.</w:t>
      </w:r>
    </w:p>
    <w:p w:rsidR="00395CC4" w:rsidRDefault="00395CC4" w:rsidP="00395CC4">
      <w:pPr>
        <w:rPr>
          <w:rFonts w:ascii="Times New Roman" w:eastAsia="Times New Roman" w:hAnsi="Times New Roman" w:cs="Times New Roman"/>
          <w:sz w:val="24"/>
          <w:szCs w:val="24"/>
        </w:rPr>
      </w:pPr>
      <w:r>
        <w:rPr>
          <w:rFonts w:ascii="Times New Roman" w:hAnsi="Times New Roman" w:cs="Times New Roman"/>
          <w:sz w:val="24"/>
          <w:szCs w:val="24"/>
        </w:rPr>
        <w:t xml:space="preserve">More research </w:t>
      </w:r>
      <w:r>
        <w:rPr>
          <w:rFonts w:ascii="Times New Roman" w:eastAsia="Times New Roman" w:hAnsi="Times New Roman" w:cs="Times New Roman"/>
          <w:sz w:val="24"/>
          <w:szCs w:val="24"/>
        </w:rPr>
        <w:t xml:space="preserve">should be conducted to determine if a more specific accuracy standard than .1 mile of accuracy would be needed. </w:t>
      </w:r>
    </w:p>
    <w:p w:rsidR="004E33EF" w:rsidRDefault="004E33EF" w:rsidP="004E33EF">
      <w:pPr>
        <w:pStyle w:val="Normal1"/>
      </w:pPr>
    </w:p>
    <w:p w:rsidR="00395CC4" w:rsidRPr="007E63AC" w:rsidRDefault="00395CC4" w:rsidP="00395CC4">
      <w:pPr>
        <w:rPr>
          <w:rFonts w:ascii="Times New Roman" w:eastAsia="Times New Roman" w:hAnsi="Times New Roman" w:cs="Times New Roman"/>
          <w:sz w:val="24"/>
          <w:szCs w:val="24"/>
          <w:u w:val="single"/>
        </w:rPr>
      </w:pPr>
      <w:r w:rsidRPr="007E63AC">
        <w:rPr>
          <w:rFonts w:ascii="Times New Roman" w:eastAsia="Times New Roman" w:hAnsi="Times New Roman" w:cs="Times New Roman"/>
          <w:sz w:val="24"/>
          <w:szCs w:val="24"/>
          <w:u w:val="single"/>
        </w:rPr>
        <w:t xml:space="preserve">Does WEA need to be firmware installed on the device or downloaded from the app store? </w:t>
      </w:r>
    </w:p>
    <w:p w:rsidR="00784015" w:rsidRDefault="00784015">
      <w:pPr>
        <w:rPr>
          <w:rFonts w:ascii="Times New Roman" w:eastAsia="Times New Roman" w:hAnsi="Times New Roman" w:cs="Times New Roman"/>
          <w:sz w:val="24"/>
          <w:szCs w:val="24"/>
        </w:rPr>
      </w:pPr>
    </w:p>
    <w:p w:rsidR="008D4F2D" w:rsidRDefault="008D4F2D" w:rsidP="007E63A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w:t>
      </w:r>
      <w:r w:rsidR="00AA722C">
        <w:rPr>
          <w:rFonts w:ascii="Times New Roman" w:eastAsia="Times New Roman" w:hAnsi="Times New Roman" w:cs="Times New Roman"/>
          <w:sz w:val="24"/>
          <w:szCs w:val="24"/>
        </w:rPr>
        <w:t xml:space="preserve">S&amp;T </w:t>
      </w:r>
      <w:r>
        <w:rPr>
          <w:rFonts w:ascii="Times New Roman" w:eastAsia="Times New Roman" w:hAnsi="Times New Roman" w:cs="Times New Roman"/>
          <w:sz w:val="24"/>
          <w:szCs w:val="24"/>
        </w:rPr>
        <w:t xml:space="preserve">believes </w:t>
      </w:r>
      <w:r w:rsidR="00AA722C">
        <w:rPr>
          <w:rFonts w:ascii="Times New Roman" w:eastAsia="Times New Roman" w:hAnsi="Times New Roman" w:cs="Times New Roman"/>
          <w:sz w:val="24"/>
          <w:szCs w:val="24"/>
        </w:rPr>
        <w:t xml:space="preserve">that of </w:t>
      </w:r>
      <w:r>
        <w:rPr>
          <w:rFonts w:ascii="Times New Roman" w:eastAsia="Times New Roman" w:hAnsi="Times New Roman" w:cs="Times New Roman"/>
          <w:sz w:val="24"/>
          <w:szCs w:val="24"/>
        </w:rPr>
        <w:t xml:space="preserve">the two options </w:t>
      </w:r>
      <w:r w:rsidR="00AA722C">
        <w:rPr>
          <w:rFonts w:ascii="Times New Roman" w:eastAsia="Times New Roman" w:hAnsi="Times New Roman" w:cs="Times New Roman"/>
          <w:sz w:val="24"/>
          <w:szCs w:val="24"/>
        </w:rPr>
        <w:t xml:space="preserve">available </w:t>
      </w:r>
      <w:r>
        <w:rPr>
          <w:rFonts w:ascii="Times New Roman" w:eastAsia="Times New Roman" w:hAnsi="Times New Roman" w:cs="Times New Roman"/>
          <w:sz w:val="24"/>
          <w:szCs w:val="24"/>
        </w:rPr>
        <w:t xml:space="preserve">(an opt-in download; or a pre-installed application) </w:t>
      </w:r>
      <w:r w:rsidR="00AA722C">
        <w:rPr>
          <w:rFonts w:ascii="Times New Roman" w:eastAsia="Times New Roman" w:hAnsi="Times New Roman" w:cs="Times New Roman"/>
          <w:sz w:val="24"/>
          <w:szCs w:val="24"/>
        </w:rPr>
        <w:t xml:space="preserve">each method </w:t>
      </w:r>
      <w:r>
        <w:rPr>
          <w:rFonts w:ascii="Times New Roman" w:eastAsia="Times New Roman" w:hAnsi="Times New Roman" w:cs="Times New Roman"/>
          <w:sz w:val="24"/>
          <w:szCs w:val="24"/>
        </w:rPr>
        <w:t xml:space="preserve">would have drastically different impacts on the public’s participation. </w:t>
      </w:r>
    </w:p>
    <w:p w:rsidR="008D4F2D" w:rsidRDefault="008D4F2D" w:rsidP="008D4F2D">
      <w:pPr>
        <w:rPr>
          <w:rFonts w:ascii="Times New Roman" w:eastAsia="Times New Roman" w:hAnsi="Times New Roman" w:cs="Times New Roman"/>
          <w:sz w:val="24"/>
          <w:szCs w:val="24"/>
        </w:rPr>
      </w:pPr>
    </w:p>
    <w:p w:rsidR="008D4F2D" w:rsidRDefault="00AA722C" w:rsidP="007E63A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S&amp;T believes that if </w:t>
      </w:r>
      <w:r w:rsidR="008D4F2D">
        <w:rPr>
          <w:rFonts w:ascii="Times New Roman" w:eastAsia="Times New Roman" w:hAnsi="Times New Roman" w:cs="Times New Roman"/>
          <w:sz w:val="24"/>
          <w:szCs w:val="24"/>
        </w:rPr>
        <w:t>a WEA application was pre-download</w:t>
      </w:r>
      <w:r>
        <w:rPr>
          <w:rFonts w:ascii="Times New Roman" w:eastAsia="Times New Roman" w:hAnsi="Times New Roman" w:cs="Times New Roman"/>
          <w:sz w:val="24"/>
          <w:szCs w:val="24"/>
        </w:rPr>
        <w:t>ed</w:t>
      </w:r>
      <w:r w:rsidR="008D4F2D">
        <w:rPr>
          <w:rFonts w:ascii="Times New Roman" w:eastAsia="Times New Roman" w:hAnsi="Times New Roman" w:cs="Times New Roman"/>
          <w:sz w:val="24"/>
          <w:szCs w:val="24"/>
        </w:rPr>
        <w:t xml:space="preserve"> the effect on the public would be more impactful and effective.</w:t>
      </w:r>
    </w:p>
    <w:p w:rsidR="000A4831" w:rsidRDefault="000A4831" w:rsidP="007E63AC">
      <w:pPr>
        <w:rPr>
          <w:rFonts w:ascii="Times New Roman" w:eastAsia="Times New Roman" w:hAnsi="Times New Roman" w:cs="Times New Roman"/>
          <w:sz w:val="24"/>
          <w:szCs w:val="24"/>
        </w:rPr>
      </w:pPr>
    </w:p>
    <w:p w:rsidR="000A4831" w:rsidRPr="007E63AC" w:rsidRDefault="007E63AC" w:rsidP="000A4831">
      <w:pPr>
        <w:rPr>
          <w:rFonts w:ascii="Times New Roman" w:eastAsia="Times New Roman" w:hAnsi="Times New Roman" w:cs="Times New Roman"/>
          <w:sz w:val="24"/>
          <w:szCs w:val="24"/>
        </w:rPr>
      </w:pPr>
      <w:r w:rsidRPr="007E63AC">
        <w:rPr>
          <w:rFonts w:ascii="Times New Roman" w:eastAsia="Times New Roman" w:hAnsi="Times New Roman" w:cs="Times New Roman"/>
          <w:sz w:val="24"/>
          <w:szCs w:val="24"/>
        </w:rPr>
        <w:t xml:space="preserve">DHS </w:t>
      </w:r>
      <w:r w:rsidR="009C691F">
        <w:rPr>
          <w:rFonts w:ascii="Times New Roman" w:eastAsia="Times New Roman" w:hAnsi="Times New Roman" w:cs="Times New Roman"/>
          <w:sz w:val="24"/>
          <w:szCs w:val="24"/>
        </w:rPr>
        <w:t xml:space="preserve">S&amp;T </w:t>
      </w:r>
      <w:r w:rsidRPr="007E63AC">
        <w:rPr>
          <w:rFonts w:ascii="Times New Roman" w:eastAsia="Times New Roman" w:hAnsi="Times New Roman" w:cs="Times New Roman"/>
          <w:sz w:val="24"/>
          <w:szCs w:val="24"/>
        </w:rPr>
        <w:t xml:space="preserve">believes it would be better for the public’s safety </w:t>
      </w:r>
      <w:r>
        <w:rPr>
          <w:rFonts w:ascii="Times New Roman" w:eastAsia="Times New Roman" w:hAnsi="Times New Roman" w:cs="Times New Roman"/>
          <w:sz w:val="24"/>
          <w:szCs w:val="24"/>
        </w:rPr>
        <w:t>if</w:t>
      </w:r>
      <w:r w:rsidRPr="007E63AC">
        <w:rPr>
          <w:rFonts w:ascii="Times New Roman" w:eastAsia="Times New Roman" w:hAnsi="Times New Roman" w:cs="Times New Roman"/>
          <w:sz w:val="24"/>
          <w:szCs w:val="24"/>
        </w:rPr>
        <w:t xml:space="preserve"> the FCC overr</w:t>
      </w:r>
      <w:r>
        <w:rPr>
          <w:rFonts w:ascii="Times New Roman" w:eastAsia="Times New Roman" w:hAnsi="Times New Roman" w:cs="Times New Roman"/>
          <w:sz w:val="24"/>
          <w:szCs w:val="24"/>
        </w:rPr>
        <w:t>o</w:t>
      </w:r>
      <w:r w:rsidRPr="007E63AC">
        <w:rPr>
          <w:rFonts w:ascii="Times New Roman" w:eastAsia="Times New Roman" w:hAnsi="Times New Roman" w:cs="Times New Roman"/>
          <w:sz w:val="24"/>
          <w:szCs w:val="24"/>
        </w:rPr>
        <w:t xml:space="preserve">de </w:t>
      </w:r>
      <w:r>
        <w:rPr>
          <w:rFonts w:ascii="Times New Roman" w:eastAsia="Times New Roman" w:hAnsi="Times New Roman" w:cs="Times New Roman"/>
          <w:sz w:val="24"/>
          <w:szCs w:val="24"/>
        </w:rPr>
        <w:t>any</w:t>
      </w:r>
      <w:r w:rsidRPr="007E63AC">
        <w:rPr>
          <w:rFonts w:ascii="Times New Roman" w:eastAsia="Times New Roman" w:hAnsi="Times New Roman" w:cs="Times New Roman"/>
          <w:sz w:val="24"/>
          <w:szCs w:val="24"/>
        </w:rPr>
        <w:t xml:space="preserve"> geo</w:t>
      </w:r>
      <w:r w:rsidR="00106A0B">
        <w:rPr>
          <w:rFonts w:ascii="Times New Roman" w:eastAsia="Times New Roman" w:hAnsi="Times New Roman" w:cs="Times New Roman"/>
          <w:sz w:val="24"/>
          <w:szCs w:val="24"/>
        </w:rPr>
        <w:t>-</w:t>
      </w:r>
      <w:r w:rsidRPr="007E63AC">
        <w:rPr>
          <w:rFonts w:ascii="Times New Roman" w:eastAsia="Times New Roman" w:hAnsi="Times New Roman" w:cs="Times New Roman"/>
          <w:sz w:val="24"/>
          <w:szCs w:val="24"/>
        </w:rPr>
        <w:t>targeting limitation when the phone is unable to determine its location</w:t>
      </w:r>
      <w:r>
        <w:rPr>
          <w:rFonts w:ascii="Times New Roman" w:eastAsia="Times New Roman" w:hAnsi="Times New Roman" w:cs="Times New Roman"/>
          <w:sz w:val="24"/>
          <w:szCs w:val="24"/>
        </w:rPr>
        <w:t xml:space="preserve"> or if the phone was</w:t>
      </w:r>
      <w:r w:rsidR="000A4831" w:rsidRPr="000A4831">
        <w:rPr>
          <w:rFonts w:ascii="Times New Roman" w:eastAsia="Times New Roman" w:hAnsi="Times New Roman" w:cs="Times New Roman"/>
          <w:sz w:val="24"/>
          <w:szCs w:val="24"/>
        </w:rPr>
        <w:t xml:space="preserve"> denying messages</w:t>
      </w:r>
      <w:r>
        <w:rPr>
          <w:rFonts w:ascii="Times New Roman" w:eastAsia="Times New Roman" w:hAnsi="Times New Roman" w:cs="Times New Roman"/>
          <w:sz w:val="24"/>
          <w:szCs w:val="24"/>
        </w:rPr>
        <w:t>.   T</w:t>
      </w:r>
      <w:r w:rsidR="000A4831" w:rsidRPr="007E63AC">
        <w:rPr>
          <w:rFonts w:ascii="Times New Roman" w:eastAsia="Times New Roman" w:hAnsi="Times New Roman" w:cs="Times New Roman"/>
          <w:sz w:val="24"/>
          <w:szCs w:val="24"/>
        </w:rPr>
        <w:t xml:space="preserve">he </w:t>
      </w:r>
      <w:r w:rsidR="000A4831">
        <w:rPr>
          <w:rFonts w:ascii="Times New Roman" w:eastAsia="Times New Roman" w:hAnsi="Times New Roman" w:cs="Times New Roman"/>
          <w:sz w:val="24"/>
          <w:szCs w:val="24"/>
        </w:rPr>
        <w:t xml:space="preserve">FCC </w:t>
      </w:r>
      <w:r>
        <w:rPr>
          <w:rFonts w:ascii="Times New Roman" w:eastAsia="Times New Roman" w:hAnsi="Times New Roman" w:cs="Times New Roman"/>
          <w:sz w:val="24"/>
          <w:szCs w:val="24"/>
        </w:rPr>
        <w:t>could</w:t>
      </w:r>
      <w:r w:rsidRPr="007E63AC">
        <w:rPr>
          <w:rFonts w:ascii="Times New Roman" w:eastAsia="Times New Roman" w:hAnsi="Times New Roman" w:cs="Times New Roman"/>
          <w:sz w:val="24"/>
          <w:szCs w:val="24"/>
        </w:rPr>
        <w:t xml:space="preserve"> </w:t>
      </w:r>
      <w:r w:rsidR="000A4831" w:rsidRPr="007E63AC">
        <w:rPr>
          <w:rFonts w:ascii="Times New Roman" w:eastAsia="Times New Roman" w:hAnsi="Times New Roman" w:cs="Times New Roman"/>
          <w:sz w:val="24"/>
          <w:szCs w:val="24"/>
        </w:rPr>
        <w:t xml:space="preserve">create a time deadline which automatically displays the WEA alert on the phone if the phone is unable to determine its location </w:t>
      </w:r>
      <w:r w:rsidR="00D3628E" w:rsidRPr="007E63AC">
        <w:rPr>
          <w:rFonts w:ascii="Times New Roman" w:eastAsia="Times New Roman" w:hAnsi="Times New Roman" w:cs="Times New Roman"/>
          <w:sz w:val="24"/>
          <w:szCs w:val="24"/>
        </w:rPr>
        <w:t>i</w:t>
      </w:r>
      <w:r w:rsidR="00D3628E">
        <w:rPr>
          <w:rFonts w:ascii="Times New Roman" w:eastAsia="Times New Roman" w:hAnsi="Times New Roman" w:cs="Times New Roman"/>
          <w:sz w:val="24"/>
          <w:szCs w:val="24"/>
        </w:rPr>
        <w:t>f</w:t>
      </w:r>
      <w:r w:rsidR="00D3628E" w:rsidRPr="007E63AC">
        <w:rPr>
          <w:rFonts w:ascii="Times New Roman" w:eastAsia="Times New Roman" w:hAnsi="Times New Roman" w:cs="Times New Roman"/>
          <w:sz w:val="24"/>
          <w:szCs w:val="24"/>
        </w:rPr>
        <w:t xml:space="preserve"> </w:t>
      </w:r>
      <w:r w:rsidR="000A4831" w:rsidRPr="007E63AC">
        <w:rPr>
          <w:rFonts w:ascii="Times New Roman" w:eastAsia="Times New Roman" w:hAnsi="Times New Roman" w:cs="Times New Roman"/>
          <w:sz w:val="24"/>
          <w:szCs w:val="24"/>
        </w:rPr>
        <w:t>the allotted timeframe expires</w:t>
      </w:r>
      <w:r w:rsidR="000A4831">
        <w:rPr>
          <w:rFonts w:ascii="Times New Roman" w:eastAsia="Times New Roman" w:hAnsi="Times New Roman" w:cs="Times New Roman"/>
          <w:sz w:val="24"/>
          <w:szCs w:val="24"/>
        </w:rPr>
        <w:t>.</w:t>
      </w:r>
      <w:r w:rsidR="000A4831" w:rsidRPr="007E63AC">
        <w:rPr>
          <w:rFonts w:ascii="Times New Roman" w:eastAsia="Times New Roman" w:hAnsi="Times New Roman" w:cs="Times New Roman"/>
          <w:sz w:val="24"/>
          <w:szCs w:val="24"/>
        </w:rPr>
        <w:t xml:space="preserve"> </w:t>
      </w:r>
    </w:p>
    <w:p w:rsidR="007E63AC" w:rsidRDefault="000A4831" w:rsidP="007E63AC">
      <w:pPr>
        <w:rPr>
          <w:rFonts w:ascii="Times New Roman" w:eastAsia="Times New Roman" w:hAnsi="Times New Roman" w:cs="Times New Roman"/>
          <w:sz w:val="24"/>
          <w:szCs w:val="24"/>
        </w:rPr>
      </w:pPr>
      <w:r w:rsidRPr="000A4831">
        <w:rPr>
          <w:rFonts w:ascii="Times New Roman" w:eastAsia="Times New Roman" w:hAnsi="Times New Roman" w:cs="Times New Roman"/>
          <w:sz w:val="24"/>
          <w:szCs w:val="24"/>
        </w:rPr>
        <w:tab/>
        <w:t xml:space="preserve"> </w:t>
      </w:r>
    </w:p>
    <w:p w:rsidR="000A4831" w:rsidRPr="007E63AC" w:rsidRDefault="000A4831" w:rsidP="007E63AC">
      <w:pPr>
        <w:rPr>
          <w:rFonts w:ascii="Times New Roman" w:eastAsia="Times New Roman" w:hAnsi="Times New Roman" w:cs="Times New Roman"/>
          <w:sz w:val="24"/>
          <w:szCs w:val="24"/>
        </w:rPr>
      </w:pPr>
      <w:r w:rsidRPr="007E63AC">
        <w:rPr>
          <w:rFonts w:ascii="Times New Roman" w:eastAsia="Times New Roman" w:hAnsi="Times New Roman" w:cs="Times New Roman"/>
          <w:sz w:val="24"/>
          <w:szCs w:val="24"/>
        </w:rPr>
        <w:lastRenderedPageBreak/>
        <w:t xml:space="preserve">DHS </w:t>
      </w:r>
      <w:r w:rsidR="009C691F">
        <w:rPr>
          <w:rFonts w:ascii="Times New Roman" w:eastAsia="Times New Roman" w:hAnsi="Times New Roman" w:cs="Times New Roman"/>
          <w:sz w:val="24"/>
          <w:szCs w:val="24"/>
        </w:rPr>
        <w:t xml:space="preserve">S&amp;T </w:t>
      </w:r>
      <w:r w:rsidRPr="007E63AC">
        <w:rPr>
          <w:rFonts w:ascii="Times New Roman" w:eastAsia="Times New Roman" w:hAnsi="Times New Roman" w:cs="Times New Roman"/>
          <w:sz w:val="24"/>
          <w:szCs w:val="24"/>
        </w:rPr>
        <w:t xml:space="preserve">believes this override approach is the best solution, even if there is a delay from when the phone receives the message, and releases the message after a predetermined time table. Releasing the message after a predetermined period of time allows the message to still be communicated even if the phone is unable to determine its location. </w:t>
      </w:r>
    </w:p>
    <w:p w:rsidR="00D51321" w:rsidRDefault="00D51321" w:rsidP="007E63AC">
      <w:pPr>
        <w:rPr>
          <w:rFonts w:ascii="Times New Roman" w:eastAsia="Times New Roman" w:hAnsi="Times New Roman" w:cs="Times New Roman"/>
          <w:sz w:val="24"/>
          <w:szCs w:val="24"/>
        </w:rPr>
      </w:pPr>
    </w:p>
    <w:p w:rsidR="00D51321" w:rsidRDefault="00D51321" w:rsidP="00D51321">
      <w:pPr>
        <w:widowControl/>
        <w:spacing w:after="24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DHS S&amp;T funded </w:t>
      </w:r>
      <w:r w:rsidRPr="00D51321">
        <w:rPr>
          <w:rFonts w:ascii="Times New Roman" w:eastAsiaTheme="minorEastAsia" w:hAnsi="Times New Roman" w:cs="Times New Roman"/>
          <w:sz w:val="24"/>
          <w:szCs w:val="24"/>
        </w:rPr>
        <w:t>Johns Hopkins University Applied Physics Laboratory (JHU/APL) to investigate methods that can improve the accuracy of the WEA geo</w:t>
      </w:r>
      <w:r w:rsidR="009C691F">
        <w:rPr>
          <w:rFonts w:ascii="Times New Roman" w:eastAsiaTheme="minorEastAsia" w:hAnsi="Times New Roman" w:cs="Times New Roman"/>
          <w:sz w:val="24"/>
          <w:szCs w:val="24"/>
        </w:rPr>
        <w:t>-</w:t>
      </w:r>
      <w:r w:rsidRPr="00D51321">
        <w:rPr>
          <w:rFonts w:ascii="Times New Roman" w:eastAsiaTheme="minorEastAsia" w:hAnsi="Times New Roman" w:cs="Times New Roman"/>
          <w:sz w:val="24"/>
          <w:szCs w:val="24"/>
        </w:rPr>
        <w:t xml:space="preserve">targeting mechanism by utilizing the location-awareness of the mobile devices. The main focus of </w:t>
      </w:r>
      <w:r>
        <w:rPr>
          <w:rFonts w:ascii="Times New Roman" w:eastAsiaTheme="minorEastAsia" w:hAnsi="Times New Roman" w:cs="Times New Roman"/>
          <w:sz w:val="24"/>
          <w:szCs w:val="24"/>
        </w:rPr>
        <w:t xml:space="preserve">the research was to examine </w:t>
      </w:r>
      <w:r w:rsidRPr="00D51321">
        <w:rPr>
          <w:rFonts w:ascii="Times New Roman" w:eastAsiaTheme="minorEastAsia" w:hAnsi="Times New Roman" w:cs="Times New Roman"/>
          <w:sz w:val="24"/>
          <w:szCs w:val="24"/>
        </w:rPr>
        <w:t xml:space="preserve">where alerts are broadcast to an area wider than the target area but are only displayed if the mobile device is inside (or, about to enter) the target area. </w:t>
      </w:r>
      <w:r>
        <w:rPr>
          <w:rFonts w:ascii="Times New Roman" w:eastAsiaTheme="minorEastAsia" w:hAnsi="Times New Roman" w:cs="Times New Roman"/>
          <w:sz w:val="24"/>
          <w:szCs w:val="24"/>
        </w:rPr>
        <w:t xml:space="preserve"> </w:t>
      </w:r>
      <w:r w:rsidR="0024415A">
        <w:rPr>
          <w:rFonts w:ascii="Times New Roman" w:eastAsiaTheme="minorEastAsia" w:hAnsi="Times New Roman" w:cs="Times New Roman"/>
          <w:sz w:val="24"/>
          <w:szCs w:val="24"/>
        </w:rPr>
        <w:t>The</w:t>
      </w:r>
      <w:r>
        <w:rPr>
          <w:rFonts w:ascii="Times New Roman" w:eastAsiaTheme="minorEastAsia" w:hAnsi="Times New Roman" w:cs="Times New Roman"/>
          <w:sz w:val="24"/>
          <w:szCs w:val="24"/>
        </w:rPr>
        <w:t xml:space="preserve"> research was focused on enhanced geo</w:t>
      </w:r>
      <w:r w:rsidR="009C691F">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targeting capabilities</w:t>
      </w:r>
      <w:r w:rsidR="00CA5C8F">
        <w:rPr>
          <w:rFonts w:ascii="Times New Roman" w:eastAsiaTheme="minorEastAsia" w:hAnsi="Times New Roman" w:cs="Times New Roman"/>
          <w:sz w:val="24"/>
          <w:szCs w:val="24"/>
        </w:rPr>
        <w:t xml:space="preserve"> only and not how the public would respond to a pre-downloaded application versus an opt-in option.  A link to the full report is provided below.</w:t>
      </w:r>
    </w:p>
    <w:p w:rsidR="0024415A" w:rsidRPr="00D3628E" w:rsidRDefault="0024415A" w:rsidP="00D51321">
      <w:pPr>
        <w:widowControl/>
        <w:spacing w:after="240"/>
        <w:rPr>
          <w:rFonts w:ascii="Times New Roman" w:eastAsiaTheme="minorEastAsia" w:hAnsi="Times New Roman" w:cs="Times New Roman"/>
          <w:sz w:val="24"/>
          <w:szCs w:val="24"/>
        </w:rPr>
      </w:pPr>
      <w:r w:rsidRPr="00AA722C">
        <w:rPr>
          <w:rFonts w:ascii="Times New Roman" w:hAnsi="Times New Roman" w:cs="Times New Roman"/>
          <w:color w:val="000000"/>
          <w:lang w:val="en"/>
        </w:rPr>
        <w:t>www.dhs.gov/sites/default/files/publications/WEA%20JHU%20APL%20ASLAT%20Final%20Report.pdf</w:t>
      </w:r>
    </w:p>
    <w:p w:rsidR="00AA722C" w:rsidRPr="00122B81" w:rsidRDefault="00D3628E" w:rsidP="00D3628E">
      <w:pPr>
        <w:rPr>
          <w:rFonts w:ascii="Times New Roman" w:eastAsia="Times New Roman" w:hAnsi="Times New Roman" w:cs="Times New Roman"/>
          <w:b/>
          <w:sz w:val="24"/>
          <w:szCs w:val="24"/>
        </w:rPr>
      </w:pPr>
      <w:r w:rsidRPr="00106A0B">
        <w:rPr>
          <w:rFonts w:ascii="Times New Roman" w:eastAsia="Times New Roman" w:hAnsi="Times New Roman" w:cs="Times New Roman"/>
          <w:b/>
          <w:sz w:val="24"/>
          <w:szCs w:val="24"/>
          <w:u w:val="single"/>
        </w:rPr>
        <w:t>Alert</w:t>
      </w:r>
      <w:r w:rsidR="00106A0B" w:rsidRPr="00106A0B">
        <w:rPr>
          <w:rFonts w:ascii="Times New Roman" w:eastAsia="Times New Roman" w:hAnsi="Times New Roman" w:cs="Times New Roman"/>
          <w:b/>
          <w:sz w:val="24"/>
          <w:szCs w:val="24"/>
          <w:u w:val="single"/>
        </w:rPr>
        <w:t xml:space="preserve"> Preservation</w:t>
      </w:r>
      <w:r w:rsidRPr="00106A0B">
        <w:rPr>
          <w:rFonts w:ascii="Times New Roman" w:eastAsia="Times New Roman" w:hAnsi="Times New Roman" w:cs="Times New Roman"/>
          <w:b/>
          <w:sz w:val="24"/>
          <w:szCs w:val="24"/>
          <w:u w:val="single"/>
        </w:rPr>
        <w:t xml:space="preserve"> </w:t>
      </w:r>
      <w:r w:rsidRPr="00122B81">
        <w:rPr>
          <w:rFonts w:ascii="Times New Roman" w:eastAsia="Times New Roman" w:hAnsi="Times New Roman" w:cs="Times New Roman"/>
          <w:b/>
          <w:sz w:val="24"/>
          <w:szCs w:val="24"/>
        </w:rPr>
        <w:t xml:space="preserve"> </w:t>
      </w:r>
    </w:p>
    <w:p w:rsidR="00D3628E" w:rsidRDefault="00D3628E" w:rsidP="00D3628E">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If the phone stored WEA messages allowing them to be referenced could WEA’s effectiveness improve? </w:t>
      </w:r>
    </w:p>
    <w:p w:rsidR="00D3628E" w:rsidRDefault="00D3628E" w:rsidP="00D3628E">
      <w:pPr>
        <w:ind w:left="720"/>
        <w:rPr>
          <w:rFonts w:ascii="Times New Roman" w:eastAsia="Times New Roman" w:hAnsi="Times New Roman" w:cs="Times New Roman"/>
          <w:sz w:val="24"/>
          <w:szCs w:val="24"/>
        </w:rPr>
      </w:pPr>
    </w:p>
    <w:p w:rsidR="00D3628E" w:rsidRDefault="00AA722C" w:rsidP="00613D8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S&amp;T </w:t>
      </w:r>
      <w:r w:rsidR="00D3628E">
        <w:rPr>
          <w:rFonts w:ascii="Times New Roman" w:eastAsia="Times New Roman" w:hAnsi="Times New Roman" w:cs="Times New Roman"/>
          <w:sz w:val="24"/>
          <w:szCs w:val="24"/>
        </w:rPr>
        <w:t>research suppor</w:t>
      </w:r>
      <w:r w:rsidR="00613D82">
        <w:rPr>
          <w:rFonts w:ascii="Times New Roman" w:eastAsia="Times New Roman" w:hAnsi="Times New Roman" w:cs="Times New Roman"/>
          <w:sz w:val="24"/>
          <w:szCs w:val="24"/>
        </w:rPr>
        <w:t xml:space="preserve">ts the notion that </w:t>
      </w:r>
      <w:r w:rsidR="00D3628E">
        <w:rPr>
          <w:rFonts w:ascii="Times New Roman" w:eastAsia="Times New Roman" w:hAnsi="Times New Roman" w:cs="Times New Roman"/>
          <w:sz w:val="24"/>
          <w:szCs w:val="24"/>
        </w:rPr>
        <w:t>longer messages are better</w:t>
      </w:r>
      <w:r w:rsidR="00613D82">
        <w:rPr>
          <w:rFonts w:ascii="Times New Roman" w:eastAsia="Times New Roman" w:hAnsi="Times New Roman" w:cs="Times New Roman"/>
          <w:sz w:val="24"/>
          <w:szCs w:val="24"/>
        </w:rPr>
        <w:t>;</w:t>
      </w:r>
      <w:r w:rsidR="00D3628E">
        <w:rPr>
          <w:rFonts w:ascii="Times New Roman" w:eastAsia="Times New Roman" w:hAnsi="Times New Roman" w:cs="Times New Roman"/>
          <w:sz w:val="24"/>
          <w:szCs w:val="24"/>
        </w:rPr>
        <w:t xml:space="preserve"> and people will always </w:t>
      </w:r>
      <w:r w:rsidR="00613D82">
        <w:rPr>
          <w:rFonts w:ascii="Times New Roman" w:eastAsia="Times New Roman" w:hAnsi="Times New Roman" w:cs="Times New Roman"/>
          <w:sz w:val="24"/>
          <w:szCs w:val="24"/>
        </w:rPr>
        <w:t xml:space="preserve">seek </w:t>
      </w:r>
      <w:r w:rsidR="00D3628E">
        <w:rPr>
          <w:rFonts w:ascii="Times New Roman" w:eastAsia="Times New Roman" w:hAnsi="Times New Roman" w:cs="Times New Roman"/>
          <w:sz w:val="24"/>
          <w:szCs w:val="24"/>
        </w:rPr>
        <w:t xml:space="preserve">out secondary and third sources of information. </w:t>
      </w:r>
    </w:p>
    <w:p w:rsidR="00D3628E" w:rsidRDefault="00D3628E" w:rsidP="00613D82">
      <w:pPr>
        <w:rPr>
          <w:rFonts w:ascii="Times New Roman" w:eastAsia="Times New Roman" w:hAnsi="Times New Roman" w:cs="Times New Roman"/>
          <w:sz w:val="24"/>
          <w:szCs w:val="24"/>
        </w:rPr>
      </w:pPr>
    </w:p>
    <w:p w:rsidR="00D3628E" w:rsidRDefault="00613D82" w:rsidP="00613D8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research supports previous research that found that that </w:t>
      </w:r>
      <w:r w:rsidR="00D3628E">
        <w:rPr>
          <w:rFonts w:ascii="Times New Roman" w:eastAsia="Times New Roman" w:hAnsi="Times New Roman" w:cs="Times New Roman"/>
          <w:sz w:val="24"/>
          <w:szCs w:val="24"/>
        </w:rPr>
        <w:t xml:space="preserve">more information given in a message </w:t>
      </w:r>
      <w:r>
        <w:rPr>
          <w:rFonts w:ascii="Times New Roman" w:eastAsia="Times New Roman" w:hAnsi="Times New Roman" w:cs="Times New Roman"/>
          <w:sz w:val="24"/>
          <w:szCs w:val="24"/>
        </w:rPr>
        <w:t xml:space="preserve">will </w:t>
      </w:r>
      <w:r w:rsidR="00D3628E">
        <w:rPr>
          <w:rFonts w:ascii="Times New Roman" w:eastAsia="Times New Roman" w:hAnsi="Times New Roman" w:cs="Times New Roman"/>
          <w:sz w:val="24"/>
          <w:szCs w:val="24"/>
        </w:rPr>
        <w:t xml:space="preserve">lead to a reduction of milling. Milling is an effect that causes people to ponder the information presented for reliability, and the tendency of individuals to verify the information with an additional source. </w:t>
      </w:r>
    </w:p>
    <w:p w:rsidR="00D3628E" w:rsidRDefault="00D3628E" w:rsidP="00D3628E">
      <w:pPr>
        <w:rPr>
          <w:rFonts w:ascii="Times New Roman" w:eastAsia="Times New Roman" w:hAnsi="Times New Roman" w:cs="Times New Roman"/>
          <w:sz w:val="24"/>
          <w:szCs w:val="24"/>
        </w:rPr>
      </w:pPr>
    </w:p>
    <w:p w:rsidR="00D3628E" w:rsidRDefault="00D3628E" w:rsidP="00D3628E">
      <w:pPr>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Issue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Would it be useful to store the information in a WEA inbox?</w:t>
      </w:r>
    </w:p>
    <w:p w:rsidR="00D3628E" w:rsidRDefault="00D3628E" w:rsidP="00D3628E">
      <w:pPr>
        <w:ind w:left="720"/>
        <w:rPr>
          <w:rFonts w:ascii="Times New Roman" w:eastAsia="Times New Roman" w:hAnsi="Times New Roman" w:cs="Times New Roman"/>
          <w:sz w:val="24"/>
          <w:szCs w:val="24"/>
        </w:rPr>
      </w:pPr>
    </w:p>
    <w:p w:rsidR="00D3628E" w:rsidRDefault="00613D82" w:rsidP="00613D82">
      <w:pPr>
        <w:rPr>
          <w:rFonts w:ascii="Times New Roman" w:eastAsia="Times New Roman" w:hAnsi="Times New Roman" w:cs="Times New Roman"/>
          <w:sz w:val="24"/>
          <w:szCs w:val="24"/>
        </w:rPr>
      </w:pPr>
      <w:r>
        <w:rPr>
          <w:rFonts w:ascii="Times New Roman" w:eastAsia="Times New Roman" w:hAnsi="Times New Roman" w:cs="Times New Roman"/>
          <w:sz w:val="24"/>
          <w:szCs w:val="24"/>
        </w:rPr>
        <w:t>DHS S&amp;T</w:t>
      </w:r>
      <w:r w:rsidR="00D3628E">
        <w:rPr>
          <w:rFonts w:ascii="Times New Roman" w:eastAsia="Times New Roman" w:hAnsi="Times New Roman" w:cs="Times New Roman"/>
          <w:sz w:val="24"/>
          <w:szCs w:val="24"/>
        </w:rPr>
        <w:t xml:space="preserve"> is not sure that it makes sense to store messages, because DHS believes alert recipients will seek out additional information immediately.</w:t>
      </w:r>
      <w:r>
        <w:rPr>
          <w:rFonts w:ascii="Times New Roman" w:eastAsia="Times New Roman" w:hAnsi="Times New Roman" w:cs="Times New Roman"/>
          <w:sz w:val="24"/>
          <w:szCs w:val="24"/>
        </w:rPr>
        <w:t xml:space="preserve">  DHS S&amp;T also believes that alert messages are saved on a person’s device until the user deletes the messages. </w:t>
      </w:r>
    </w:p>
    <w:p w:rsidR="00D3628E" w:rsidRDefault="00D3628E" w:rsidP="00613D82">
      <w:pPr>
        <w:rPr>
          <w:rFonts w:ascii="Times New Roman" w:eastAsia="Times New Roman" w:hAnsi="Times New Roman" w:cs="Times New Roman"/>
          <w:sz w:val="24"/>
          <w:szCs w:val="24"/>
        </w:rPr>
      </w:pPr>
    </w:p>
    <w:p w:rsidR="00D3628E" w:rsidRDefault="00D3628E" w:rsidP="00613D82">
      <w:pPr>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DHS </w:t>
      </w:r>
      <w:r w:rsidR="009C691F">
        <w:rPr>
          <w:rFonts w:ascii="Times New Roman" w:eastAsia="Times New Roman" w:hAnsi="Times New Roman" w:cs="Times New Roman"/>
          <w:sz w:val="24"/>
          <w:szCs w:val="24"/>
        </w:rPr>
        <w:t xml:space="preserve">S&amp;T </w:t>
      </w:r>
      <w:r>
        <w:rPr>
          <w:rFonts w:ascii="Times New Roman" w:eastAsia="Times New Roman" w:hAnsi="Times New Roman" w:cs="Times New Roman"/>
          <w:sz w:val="24"/>
          <w:szCs w:val="24"/>
        </w:rPr>
        <w:t>would like to see additional research to determine</w:t>
      </w:r>
      <w:r w:rsidR="00106A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if people </w:t>
      </w:r>
      <w:r w:rsidR="00106A0B">
        <w:rPr>
          <w:rFonts w:ascii="Times New Roman" w:eastAsia="Times New Roman" w:hAnsi="Times New Roman" w:cs="Times New Roman"/>
          <w:sz w:val="24"/>
          <w:szCs w:val="24"/>
        </w:rPr>
        <w:t xml:space="preserve">actually </w:t>
      </w:r>
      <w:r>
        <w:rPr>
          <w:rFonts w:ascii="Times New Roman" w:eastAsia="Times New Roman" w:hAnsi="Times New Roman" w:cs="Times New Roman"/>
          <w:sz w:val="24"/>
          <w:szCs w:val="24"/>
        </w:rPr>
        <w:t>go back at a later time to the stored WEA message</w:t>
      </w:r>
      <w:r w:rsidR="00613D82">
        <w:rPr>
          <w:rFonts w:ascii="Times New Roman" w:eastAsia="Times New Roman" w:hAnsi="Times New Roman" w:cs="Times New Roman"/>
          <w:sz w:val="24"/>
          <w:szCs w:val="24"/>
        </w:rPr>
        <w:t xml:space="preserve"> and for what purpose</w:t>
      </w:r>
      <w:r w:rsidR="00106A0B">
        <w:rPr>
          <w:rFonts w:ascii="Times New Roman" w:eastAsia="Times New Roman" w:hAnsi="Times New Roman" w:cs="Times New Roman"/>
          <w:sz w:val="24"/>
          <w:szCs w:val="24"/>
        </w:rPr>
        <w:t>.</w:t>
      </w:r>
    </w:p>
    <w:p w:rsidR="00106A0B" w:rsidRDefault="00106A0B" w:rsidP="00106A0B">
      <w:pPr>
        <w:jc w:val="center"/>
        <w:rPr>
          <w:rFonts w:ascii="Times New Roman" w:eastAsia="Times New Roman" w:hAnsi="Times New Roman" w:cs="Times New Roman"/>
          <w:b/>
          <w:sz w:val="24"/>
          <w:szCs w:val="24"/>
          <w:u w:val="single"/>
        </w:rPr>
      </w:pPr>
    </w:p>
    <w:p w:rsidR="00106A0B" w:rsidRDefault="00106A0B" w:rsidP="00106A0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Multilingual</w:t>
      </w:r>
    </w:p>
    <w:p w:rsidR="00106A0B" w:rsidRDefault="00106A0B" w:rsidP="00106A0B">
      <w:pPr>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Issue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The FCC identified several languages from the 2012 census that could be helpful to people with a primary language other than </w:t>
      </w:r>
      <w:r w:rsidR="00F47698">
        <w:rPr>
          <w:rFonts w:ascii="Times New Roman" w:eastAsia="Times New Roman" w:hAnsi="Times New Roman" w:cs="Times New Roman"/>
          <w:i/>
          <w:sz w:val="24"/>
          <w:szCs w:val="24"/>
        </w:rPr>
        <w:t>E</w:t>
      </w:r>
      <w:r>
        <w:rPr>
          <w:rFonts w:ascii="Times New Roman" w:eastAsia="Times New Roman" w:hAnsi="Times New Roman" w:cs="Times New Roman"/>
          <w:i/>
          <w:sz w:val="24"/>
          <w:szCs w:val="24"/>
        </w:rPr>
        <w:t>nglish. Is this an effective way to choose the languages we will service with additional languages?</w:t>
      </w:r>
    </w:p>
    <w:p w:rsidR="00106A0B" w:rsidRDefault="00106A0B" w:rsidP="00106A0B">
      <w:pPr>
        <w:rPr>
          <w:rFonts w:ascii="Times New Roman" w:eastAsia="Times New Roman" w:hAnsi="Times New Roman" w:cs="Times New Roman"/>
          <w:sz w:val="24"/>
          <w:szCs w:val="24"/>
        </w:rPr>
      </w:pPr>
    </w:p>
    <w:p w:rsidR="00106A0B" w:rsidRDefault="00106A0B" w:rsidP="00106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w:t>
      </w:r>
      <w:r>
        <w:rPr>
          <w:rFonts w:ascii="Times New Roman" w:eastAsia="Times New Roman" w:hAnsi="Times New Roman" w:cs="Times New Roman"/>
          <w:sz w:val="24"/>
          <w:szCs w:val="24"/>
        </w:rPr>
        <w:t xml:space="preserve">S&amp;T </w:t>
      </w:r>
      <w:r>
        <w:rPr>
          <w:rFonts w:ascii="Times New Roman" w:eastAsia="Times New Roman" w:hAnsi="Times New Roman" w:cs="Times New Roman"/>
          <w:sz w:val="24"/>
          <w:szCs w:val="24"/>
        </w:rPr>
        <w:t xml:space="preserve">believes sending text messages to a 911 call center in a person’s native language is important, and it should also apply to receiving WEA emergency alerts. </w:t>
      </w:r>
    </w:p>
    <w:p w:rsidR="00106A0B" w:rsidRDefault="00106A0B" w:rsidP="00106A0B">
      <w:pPr>
        <w:rPr>
          <w:rFonts w:ascii="Times New Roman" w:eastAsia="Times New Roman" w:hAnsi="Times New Roman" w:cs="Times New Roman"/>
          <w:sz w:val="24"/>
          <w:szCs w:val="24"/>
        </w:rPr>
      </w:pPr>
    </w:p>
    <w:p w:rsidR="00106A0B" w:rsidRDefault="00106A0B" w:rsidP="00106A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S&amp;T funded the </w:t>
      </w:r>
      <w:r>
        <w:rPr>
          <w:rFonts w:ascii="Times New Roman" w:eastAsia="Times New Roman" w:hAnsi="Times New Roman" w:cs="Times New Roman"/>
          <w:sz w:val="24"/>
          <w:szCs w:val="24"/>
        </w:rPr>
        <w:t xml:space="preserve">Southern Mississippi University </w:t>
      </w:r>
      <w:r>
        <w:rPr>
          <w:rFonts w:ascii="Times New Roman" w:eastAsia="Times New Roman" w:hAnsi="Times New Roman" w:cs="Times New Roman"/>
          <w:sz w:val="24"/>
          <w:szCs w:val="24"/>
        </w:rPr>
        <w:t xml:space="preserve">whose </w:t>
      </w:r>
      <w:r>
        <w:rPr>
          <w:rFonts w:ascii="Times New Roman" w:eastAsia="Times New Roman" w:hAnsi="Times New Roman" w:cs="Times New Roman"/>
          <w:sz w:val="24"/>
          <w:szCs w:val="24"/>
        </w:rPr>
        <w:t>research demonstrated that Vietnamese populations or other pockets of foreign populations whom do not speak English as a primary language rely on the old fashion method of alerting like sirens or person to person alerting.</w:t>
      </w:r>
    </w:p>
    <w:p w:rsidR="00106A0B" w:rsidRDefault="00106A0B" w:rsidP="00106A0B">
      <w:pPr>
        <w:rPr>
          <w:rFonts w:ascii="Times New Roman" w:eastAsia="Times New Roman" w:hAnsi="Times New Roman" w:cs="Times New Roman"/>
          <w:sz w:val="24"/>
          <w:szCs w:val="24"/>
        </w:rPr>
      </w:pPr>
    </w:p>
    <w:p w:rsidR="00106A0B" w:rsidRDefault="00106A0B" w:rsidP="00F4769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same study also found that many people in these concentrated foreign populations do not </w:t>
      </w:r>
      <w:r>
        <w:rPr>
          <w:rFonts w:ascii="Times New Roman" w:eastAsia="Times New Roman" w:hAnsi="Times New Roman" w:cs="Times New Roman"/>
          <w:sz w:val="24"/>
          <w:szCs w:val="24"/>
        </w:rPr>
        <w:lastRenderedPageBreak/>
        <w:t xml:space="preserve">have access to cell phones. </w:t>
      </w:r>
      <w:r>
        <w:rPr>
          <w:rFonts w:ascii="Times New Roman" w:eastAsia="Times New Roman" w:hAnsi="Times New Roman" w:cs="Times New Roman"/>
          <w:sz w:val="24"/>
          <w:szCs w:val="24"/>
        </w:rPr>
        <w:t xml:space="preserve"> However, this study was focused on the Gulf States Region of the country and should not be misconstrued to apply across the entire country.</w:t>
      </w:r>
    </w:p>
    <w:p w:rsidR="00106A0B" w:rsidRDefault="00106A0B" w:rsidP="00106A0B">
      <w:pPr>
        <w:rPr>
          <w:rFonts w:ascii="Times New Roman" w:eastAsia="Times New Roman" w:hAnsi="Times New Roman" w:cs="Times New Roman"/>
          <w:sz w:val="24"/>
          <w:szCs w:val="24"/>
        </w:rPr>
      </w:pPr>
    </w:p>
    <w:p w:rsidR="00106A0B" w:rsidRDefault="00106A0B" w:rsidP="00106A0B">
      <w:pPr>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Issue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Other parties have identified three primary ways to get multilingual messages to recipients: (1) emergency management staff members write and send multilingual alerts directly to the population; or (2) a system automatically sends a pre scripted message in the foreign language; or (3) an application on the phone automatically translates the information into the recipient's native language. Which approach do you think works the best?</w:t>
      </w:r>
    </w:p>
    <w:p w:rsidR="00106A0B" w:rsidRDefault="00106A0B" w:rsidP="00106A0B">
      <w:pPr>
        <w:rPr>
          <w:rFonts w:ascii="Times New Roman" w:eastAsia="Times New Roman" w:hAnsi="Times New Roman" w:cs="Times New Roman"/>
          <w:sz w:val="24"/>
          <w:szCs w:val="24"/>
        </w:rPr>
      </w:pPr>
    </w:p>
    <w:p w:rsidR="00106A0B" w:rsidRDefault="00106A0B" w:rsidP="00F4769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w:t>
      </w:r>
      <w:r w:rsidR="00F47698">
        <w:rPr>
          <w:rFonts w:ascii="Times New Roman" w:eastAsia="Times New Roman" w:hAnsi="Times New Roman" w:cs="Times New Roman"/>
          <w:sz w:val="24"/>
          <w:szCs w:val="24"/>
        </w:rPr>
        <w:t xml:space="preserve">S&amp;T </w:t>
      </w:r>
      <w:r>
        <w:rPr>
          <w:rFonts w:ascii="Times New Roman" w:eastAsia="Times New Roman" w:hAnsi="Times New Roman" w:cs="Times New Roman"/>
          <w:sz w:val="24"/>
          <w:szCs w:val="24"/>
        </w:rPr>
        <w:t>believes that automatic translation will lead to miscommunication, because within each language is a subset of multiple dialects of the language.</w:t>
      </w:r>
    </w:p>
    <w:p w:rsidR="00106A0B" w:rsidRDefault="00106A0B" w:rsidP="00F47698">
      <w:pPr>
        <w:tabs>
          <w:tab w:val="left" w:pos="201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106A0B" w:rsidRDefault="00106A0B" w:rsidP="00F4769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DHS</w:t>
      </w:r>
      <w:r w:rsidR="00F47698">
        <w:rPr>
          <w:rFonts w:ascii="Times New Roman" w:eastAsia="Times New Roman" w:hAnsi="Times New Roman" w:cs="Times New Roman"/>
          <w:sz w:val="24"/>
          <w:szCs w:val="24"/>
        </w:rPr>
        <w:t xml:space="preserve"> S&amp;T </w:t>
      </w:r>
      <w:r>
        <w:rPr>
          <w:rFonts w:ascii="Times New Roman" w:eastAsia="Times New Roman" w:hAnsi="Times New Roman" w:cs="Times New Roman"/>
          <w:sz w:val="24"/>
          <w:szCs w:val="24"/>
        </w:rPr>
        <w:t>cites the Spanish language as a great example.</w:t>
      </w:r>
    </w:p>
    <w:p w:rsidR="00F47698" w:rsidRDefault="00F47698" w:rsidP="00F47698">
      <w:pPr>
        <w:jc w:val="both"/>
        <w:rPr>
          <w:rFonts w:ascii="Times New Roman" w:eastAsia="Times New Roman" w:hAnsi="Times New Roman" w:cs="Times New Roman"/>
          <w:sz w:val="24"/>
          <w:szCs w:val="24"/>
        </w:rPr>
      </w:pPr>
    </w:p>
    <w:p w:rsidR="00106A0B" w:rsidRDefault="00106A0B" w:rsidP="00F4769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w:t>
      </w:r>
      <w:r w:rsidR="00F47698">
        <w:rPr>
          <w:rFonts w:ascii="Times New Roman" w:eastAsia="Times New Roman" w:hAnsi="Times New Roman" w:cs="Times New Roman"/>
          <w:sz w:val="24"/>
          <w:szCs w:val="24"/>
        </w:rPr>
        <w:t xml:space="preserve">S&amp;T </w:t>
      </w:r>
      <w:r w:rsidR="00267BEE">
        <w:rPr>
          <w:rFonts w:ascii="Times New Roman" w:eastAsia="Times New Roman" w:hAnsi="Times New Roman" w:cs="Times New Roman"/>
          <w:sz w:val="24"/>
          <w:szCs w:val="24"/>
        </w:rPr>
        <w:t xml:space="preserve">strongly believes </w:t>
      </w:r>
      <w:r>
        <w:rPr>
          <w:rFonts w:ascii="Times New Roman" w:eastAsia="Times New Roman" w:hAnsi="Times New Roman" w:cs="Times New Roman"/>
          <w:sz w:val="24"/>
          <w:szCs w:val="24"/>
        </w:rPr>
        <w:t xml:space="preserve">that interpretation is more important than </w:t>
      </w:r>
      <w:r w:rsidR="00267BEE">
        <w:rPr>
          <w:rFonts w:ascii="Times New Roman" w:eastAsia="Times New Roman" w:hAnsi="Times New Roman" w:cs="Times New Roman"/>
          <w:sz w:val="24"/>
          <w:szCs w:val="24"/>
        </w:rPr>
        <w:t xml:space="preserve">just </w:t>
      </w:r>
      <w:r>
        <w:rPr>
          <w:rFonts w:ascii="Times New Roman" w:eastAsia="Times New Roman" w:hAnsi="Times New Roman" w:cs="Times New Roman"/>
          <w:sz w:val="24"/>
          <w:szCs w:val="24"/>
        </w:rPr>
        <w:t xml:space="preserve">translation.  </w:t>
      </w:r>
    </w:p>
    <w:p w:rsidR="00106A0B" w:rsidRDefault="00106A0B" w:rsidP="00F47698">
      <w:pPr>
        <w:jc w:val="both"/>
        <w:rPr>
          <w:rFonts w:ascii="Times New Roman" w:eastAsia="Times New Roman" w:hAnsi="Times New Roman" w:cs="Times New Roman"/>
          <w:sz w:val="24"/>
          <w:szCs w:val="24"/>
        </w:rPr>
      </w:pPr>
    </w:p>
    <w:p w:rsidR="00106A0B" w:rsidRDefault="00106A0B" w:rsidP="00F47698">
      <w:pPr>
        <w:rPr>
          <w:rFonts w:ascii="Times New Roman" w:eastAsia="Times New Roman" w:hAnsi="Times New Roman" w:cs="Times New Roman"/>
          <w:sz w:val="24"/>
          <w:szCs w:val="24"/>
        </w:rPr>
      </w:pPr>
      <w:r>
        <w:rPr>
          <w:rFonts w:ascii="Times New Roman" w:eastAsia="Times New Roman" w:hAnsi="Times New Roman" w:cs="Times New Roman"/>
          <w:sz w:val="24"/>
          <w:szCs w:val="24"/>
        </w:rPr>
        <w:t>DHS</w:t>
      </w:r>
      <w:r w:rsidR="00F47698">
        <w:rPr>
          <w:rFonts w:ascii="Times New Roman" w:eastAsia="Times New Roman" w:hAnsi="Times New Roman" w:cs="Times New Roman"/>
          <w:sz w:val="24"/>
          <w:szCs w:val="24"/>
        </w:rPr>
        <w:t xml:space="preserve"> S&amp;T believes</w:t>
      </w:r>
      <w:r>
        <w:rPr>
          <w:rFonts w:ascii="Times New Roman" w:eastAsia="Times New Roman" w:hAnsi="Times New Roman" w:cs="Times New Roman"/>
          <w:sz w:val="24"/>
          <w:szCs w:val="24"/>
        </w:rPr>
        <w:t xml:space="preserve"> that a system that send</w:t>
      </w:r>
      <w:r w:rsidR="00F47698">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either prefabricated multilingual messages or translates the messages when received is better than nothing, even though, some of the population might misinterpret the message.</w:t>
      </w:r>
    </w:p>
    <w:p w:rsidR="00106A0B" w:rsidRDefault="00106A0B" w:rsidP="00F47698">
      <w:pPr>
        <w:rPr>
          <w:rFonts w:ascii="Times New Roman" w:eastAsia="Times New Roman" w:hAnsi="Times New Roman" w:cs="Times New Roman"/>
          <w:sz w:val="24"/>
          <w:szCs w:val="24"/>
        </w:rPr>
      </w:pPr>
    </w:p>
    <w:p w:rsidR="00106A0B" w:rsidRDefault="00F47698" w:rsidP="00F4769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S&amp;T </w:t>
      </w:r>
      <w:r w:rsidR="00106A0B">
        <w:rPr>
          <w:rFonts w:ascii="Times New Roman" w:eastAsia="Times New Roman" w:hAnsi="Times New Roman" w:cs="Times New Roman"/>
          <w:sz w:val="24"/>
          <w:szCs w:val="24"/>
        </w:rPr>
        <w:t xml:space="preserve">cited New York City’s efforts to develop prefabricated versions of the eighty most common alert messages in the twelve most common languages. </w:t>
      </w:r>
      <w:r>
        <w:rPr>
          <w:rFonts w:ascii="Times New Roman" w:eastAsia="Times New Roman" w:hAnsi="Times New Roman" w:cs="Times New Roman"/>
          <w:sz w:val="24"/>
          <w:szCs w:val="24"/>
        </w:rPr>
        <w:t xml:space="preserve"> </w:t>
      </w:r>
      <w:r w:rsidR="00106A0B">
        <w:rPr>
          <w:rFonts w:ascii="Times New Roman" w:eastAsia="Times New Roman" w:hAnsi="Times New Roman" w:cs="Times New Roman"/>
          <w:sz w:val="24"/>
          <w:szCs w:val="24"/>
        </w:rPr>
        <w:t xml:space="preserve">DHS </w:t>
      </w:r>
      <w:r>
        <w:rPr>
          <w:rFonts w:ascii="Times New Roman" w:eastAsia="Times New Roman" w:hAnsi="Times New Roman" w:cs="Times New Roman"/>
          <w:sz w:val="24"/>
          <w:szCs w:val="24"/>
        </w:rPr>
        <w:t xml:space="preserve">S&amp;T </w:t>
      </w:r>
      <w:r w:rsidR="00106A0B">
        <w:rPr>
          <w:rFonts w:ascii="Times New Roman" w:eastAsia="Times New Roman" w:hAnsi="Times New Roman" w:cs="Times New Roman"/>
          <w:sz w:val="24"/>
          <w:szCs w:val="24"/>
        </w:rPr>
        <w:t>noted that this is a fantastic attempt, and will be in some way effective.</w:t>
      </w:r>
    </w:p>
    <w:p w:rsidR="00106A0B" w:rsidRDefault="00106A0B" w:rsidP="00106A0B">
      <w:pPr>
        <w:rPr>
          <w:rFonts w:ascii="Times New Roman" w:eastAsia="Times New Roman" w:hAnsi="Times New Roman" w:cs="Times New Roman"/>
          <w:sz w:val="24"/>
          <w:szCs w:val="24"/>
        </w:rPr>
      </w:pPr>
    </w:p>
    <w:p w:rsidR="00106A0B" w:rsidRDefault="00BE6B95" w:rsidP="00267BE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S&amp;T also noted that we (Federal Government) is faced with somewhat of a doubled-edged sword in that IPAWS/WEA </w:t>
      </w:r>
      <w:r w:rsidR="00106A0B">
        <w:rPr>
          <w:rFonts w:ascii="Times New Roman" w:eastAsia="Times New Roman" w:hAnsi="Times New Roman" w:cs="Times New Roman"/>
          <w:sz w:val="24"/>
          <w:szCs w:val="24"/>
        </w:rPr>
        <w:t xml:space="preserve">is a national system that must include everyone, and </w:t>
      </w:r>
      <w:r>
        <w:rPr>
          <w:rFonts w:ascii="Times New Roman" w:eastAsia="Times New Roman" w:hAnsi="Times New Roman" w:cs="Times New Roman"/>
          <w:sz w:val="24"/>
          <w:szCs w:val="24"/>
        </w:rPr>
        <w:t xml:space="preserve">that </w:t>
      </w:r>
      <w:r w:rsidR="00106A0B">
        <w:rPr>
          <w:rFonts w:ascii="Times New Roman" w:eastAsia="Times New Roman" w:hAnsi="Times New Roman" w:cs="Times New Roman"/>
          <w:sz w:val="24"/>
          <w:szCs w:val="24"/>
        </w:rPr>
        <w:t xml:space="preserve">multilingual alerting may not be a national issue. </w:t>
      </w:r>
      <w:r>
        <w:rPr>
          <w:rFonts w:ascii="Times New Roman" w:eastAsia="Times New Roman" w:hAnsi="Times New Roman" w:cs="Times New Roman"/>
          <w:sz w:val="24"/>
          <w:szCs w:val="24"/>
        </w:rPr>
        <w:t xml:space="preserve"> As providing support to First Responders, we know that most emergency events occur at the local level and may or may not expand to an event requiring additional response.  Therefore, </w:t>
      </w:r>
      <w:r w:rsidR="00267BEE">
        <w:rPr>
          <w:rFonts w:ascii="Times New Roman" w:eastAsia="Times New Roman" w:hAnsi="Times New Roman" w:cs="Times New Roman"/>
          <w:sz w:val="24"/>
          <w:szCs w:val="24"/>
        </w:rPr>
        <w:t xml:space="preserve">since </w:t>
      </w:r>
      <w:r>
        <w:rPr>
          <w:rFonts w:ascii="Times New Roman" w:eastAsia="Times New Roman" w:hAnsi="Times New Roman" w:cs="Times New Roman"/>
          <w:sz w:val="24"/>
          <w:szCs w:val="24"/>
        </w:rPr>
        <w:t>we</w:t>
      </w:r>
      <w:r w:rsidR="00267B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rarely see IPAWS/WEA being used for </w:t>
      </w:r>
      <w:r w:rsidR="00106A0B">
        <w:rPr>
          <w:rFonts w:ascii="Times New Roman" w:eastAsia="Times New Roman" w:hAnsi="Times New Roman" w:cs="Times New Roman"/>
          <w:sz w:val="24"/>
          <w:szCs w:val="24"/>
        </w:rPr>
        <w:t>a national event</w:t>
      </w:r>
      <w:r w:rsidR="00267BEE">
        <w:rPr>
          <w:rFonts w:ascii="Times New Roman" w:eastAsia="Times New Roman" w:hAnsi="Times New Roman" w:cs="Times New Roman"/>
          <w:sz w:val="24"/>
          <w:szCs w:val="24"/>
        </w:rPr>
        <w:t xml:space="preserve"> and u</w:t>
      </w:r>
      <w:r>
        <w:rPr>
          <w:rFonts w:ascii="Times New Roman" w:eastAsia="Times New Roman" w:hAnsi="Times New Roman" w:cs="Times New Roman"/>
          <w:sz w:val="24"/>
          <w:szCs w:val="24"/>
        </w:rPr>
        <w:t>ntil someone</w:t>
      </w:r>
      <w:r w:rsidR="00267BEE">
        <w:rPr>
          <w:rFonts w:ascii="Times New Roman" w:eastAsia="Times New Roman" w:hAnsi="Times New Roman" w:cs="Times New Roman"/>
          <w:sz w:val="24"/>
          <w:szCs w:val="24"/>
        </w:rPr>
        <w:t xml:space="preserve"> develops</w:t>
      </w:r>
      <w:r>
        <w:rPr>
          <w:rFonts w:ascii="Times New Roman" w:eastAsia="Times New Roman" w:hAnsi="Times New Roman" w:cs="Times New Roman"/>
          <w:sz w:val="24"/>
          <w:szCs w:val="24"/>
        </w:rPr>
        <w:t xml:space="preserve"> a standardized method for resolving the language issue, </w:t>
      </w:r>
      <w:r w:rsidR="00267BEE">
        <w:rPr>
          <w:rFonts w:ascii="Times New Roman" w:eastAsia="Times New Roman" w:hAnsi="Times New Roman" w:cs="Times New Roman"/>
          <w:sz w:val="24"/>
          <w:szCs w:val="24"/>
        </w:rPr>
        <w:t xml:space="preserve">we may want to continue addressing this at the local level.  </w:t>
      </w:r>
    </w:p>
    <w:p w:rsidR="00106A0B" w:rsidRDefault="00106A0B" w:rsidP="00106A0B">
      <w:pPr>
        <w:rPr>
          <w:rFonts w:ascii="Times New Roman" w:eastAsia="Times New Roman" w:hAnsi="Times New Roman" w:cs="Times New Roman"/>
          <w:b/>
          <w:sz w:val="24"/>
          <w:szCs w:val="24"/>
          <w:u w:val="single"/>
        </w:rPr>
      </w:pPr>
    </w:p>
    <w:p w:rsidR="00106A0B" w:rsidRDefault="00106A0B" w:rsidP="00122B81">
      <w:pP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Multimedia</w:t>
      </w:r>
      <w:r>
        <w:rPr>
          <w:rFonts w:ascii="Times New Roman" w:eastAsia="Times New Roman" w:hAnsi="Times New Roman" w:cs="Times New Roman"/>
          <w:sz w:val="24"/>
          <w:szCs w:val="24"/>
        </w:rPr>
        <w:t xml:space="preserve"> </w:t>
      </w:r>
    </w:p>
    <w:p w:rsidR="00106A0B" w:rsidRDefault="00106A0B" w:rsidP="00106A0B">
      <w:pPr>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Issue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Is there any research that informs us of the effectiveness of multimedia in alert messaging?</w:t>
      </w:r>
    </w:p>
    <w:p w:rsidR="00106A0B" w:rsidRDefault="00106A0B" w:rsidP="00122B81">
      <w:pPr>
        <w:rPr>
          <w:rFonts w:ascii="Times New Roman" w:eastAsia="Times New Roman" w:hAnsi="Times New Roman" w:cs="Times New Roman"/>
          <w:sz w:val="24"/>
          <w:szCs w:val="24"/>
        </w:rPr>
      </w:pPr>
      <w:r>
        <w:rPr>
          <w:rFonts w:ascii="Times New Roman" w:eastAsia="Times New Roman" w:hAnsi="Times New Roman" w:cs="Times New Roman"/>
          <w:sz w:val="24"/>
          <w:szCs w:val="24"/>
        </w:rPr>
        <w:t>Yes, there is s</w:t>
      </w:r>
      <w:r w:rsidR="00122B81">
        <w:rPr>
          <w:rFonts w:ascii="Times New Roman" w:eastAsia="Times New Roman" w:hAnsi="Times New Roman" w:cs="Times New Roman"/>
          <w:sz w:val="24"/>
          <w:szCs w:val="24"/>
        </w:rPr>
        <w:t>ome research in the second START (</w:t>
      </w:r>
      <w:r>
        <w:rPr>
          <w:rFonts w:ascii="Times New Roman" w:eastAsia="Times New Roman" w:hAnsi="Times New Roman" w:cs="Times New Roman"/>
          <w:sz w:val="24"/>
          <w:szCs w:val="24"/>
        </w:rPr>
        <w:t>University of Maryland</w:t>
      </w:r>
      <w:r w:rsidR="00122B81">
        <w:rPr>
          <w:rFonts w:ascii="Times New Roman" w:eastAsia="Times New Roman" w:hAnsi="Times New Roman" w:cs="Times New Roman"/>
          <w:sz w:val="24"/>
          <w:szCs w:val="24"/>
        </w:rPr>
        <w:t xml:space="preserve">) Report that indicates </w:t>
      </w:r>
      <w:r>
        <w:rPr>
          <w:rFonts w:ascii="Times New Roman" w:eastAsia="Times New Roman" w:hAnsi="Times New Roman" w:cs="Times New Roman"/>
          <w:sz w:val="24"/>
          <w:szCs w:val="24"/>
        </w:rPr>
        <w:t xml:space="preserve">that maps alone are less effective than text alone, and maps with text produce the greatest level of comprehension. </w:t>
      </w:r>
    </w:p>
    <w:p w:rsidR="001E1F8F" w:rsidRDefault="001E1F8F" w:rsidP="00122B81">
      <w:pPr>
        <w:rPr>
          <w:rFonts w:ascii="Times New Roman" w:eastAsia="Times New Roman" w:hAnsi="Times New Roman" w:cs="Times New Roman"/>
          <w:sz w:val="24"/>
          <w:szCs w:val="24"/>
        </w:rPr>
      </w:pPr>
    </w:p>
    <w:p w:rsidR="001E1F8F" w:rsidRDefault="001E1F8F" w:rsidP="001E1F8F">
      <w:pPr>
        <w:spacing w:after="240"/>
        <w:rPr>
          <w:rFonts w:ascii="Times New Roman" w:eastAsiaTheme="minorEastAsia" w:hAnsi="Times New Roman" w:cs="Times New Roman"/>
          <w:sz w:val="24"/>
          <w:szCs w:val="24"/>
        </w:rPr>
      </w:pPr>
      <w:r w:rsidRPr="00B22CAE">
        <w:rPr>
          <w:rFonts w:ascii="Times New Roman" w:eastAsiaTheme="minorEastAsia" w:hAnsi="Times New Roman" w:cs="Times New Roman"/>
          <w:sz w:val="24"/>
          <w:szCs w:val="24"/>
        </w:rPr>
        <w:t xml:space="preserve">Specifically, </w:t>
      </w:r>
      <w:r>
        <w:rPr>
          <w:rFonts w:ascii="Times New Roman" w:eastAsiaTheme="minorEastAsia" w:hAnsi="Times New Roman" w:cs="Times New Roman"/>
          <w:sz w:val="24"/>
          <w:szCs w:val="24"/>
        </w:rPr>
        <w:t xml:space="preserve">the START </w:t>
      </w:r>
      <w:r w:rsidR="009C691F">
        <w:rPr>
          <w:rFonts w:ascii="Times New Roman" w:eastAsiaTheme="minorEastAsia" w:hAnsi="Times New Roman" w:cs="Times New Roman"/>
          <w:sz w:val="24"/>
          <w:szCs w:val="24"/>
        </w:rPr>
        <w:t xml:space="preserve">research </w:t>
      </w:r>
      <w:r w:rsidRPr="00B22CAE">
        <w:rPr>
          <w:rFonts w:ascii="Times New Roman" w:eastAsiaTheme="minorEastAsia" w:hAnsi="Times New Roman" w:cs="Times New Roman"/>
          <w:sz w:val="24"/>
          <w:szCs w:val="24"/>
        </w:rPr>
        <w:t>results indicated that the effect of maps on message outcomes varies based on message length. In the absence of maps, longer message</w:t>
      </w:r>
      <w:r>
        <w:rPr>
          <w:rFonts w:ascii="Times New Roman" w:eastAsiaTheme="minorEastAsia" w:hAnsi="Times New Roman" w:cs="Times New Roman"/>
          <w:sz w:val="24"/>
          <w:szCs w:val="24"/>
        </w:rPr>
        <w:t>s have a</w:t>
      </w:r>
      <w:r w:rsidRPr="00B22CAE">
        <w:rPr>
          <w:rFonts w:ascii="Times New Roman" w:eastAsiaTheme="minorEastAsia" w:hAnsi="Times New Roman" w:cs="Times New Roman"/>
          <w:sz w:val="24"/>
          <w:szCs w:val="24"/>
        </w:rPr>
        <w:t xml:space="preserve"> greater level of understanding</w:t>
      </w:r>
      <w:r>
        <w:rPr>
          <w:rFonts w:ascii="Times New Roman" w:eastAsiaTheme="minorEastAsia" w:hAnsi="Times New Roman" w:cs="Times New Roman"/>
          <w:sz w:val="24"/>
          <w:szCs w:val="24"/>
        </w:rPr>
        <w:t>.</w:t>
      </w:r>
      <w:r w:rsidRPr="00B22CAE">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This </w:t>
      </w:r>
      <w:r w:rsidRPr="00B22CAE">
        <w:rPr>
          <w:rFonts w:ascii="Times New Roman" w:eastAsiaTheme="minorEastAsia" w:hAnsi="Times New Roman" w:cs="Times New Roman"/>
          <w:sz w:val="24"/>
          <w:szCs w:val="24"/>
        </w:rPr>
        <w:t>suggest</w:t>
      </w:r>
      <w:r>
        <w:rPr>
          <w:rFonts w:ascii="Times New Roman" w:eastAsiaTheme="minorEastAsia" w:hAnsi="Times New Roman" w:cs="Times New Roman"/>
          <w:sz w:val="24"/>
          <w:szCs w:val="24"/>
        </w:rPr>
        <w:t>s</w:t>
      </w:r>
      <w:r w:rsidRPr="00B22CAE">
        <w:rPr>
          <w:rFonts w:ascii="Times New Roman" w:eastAsiaTheme="minorEastAsia" w:hAnsi="Times New Roman" w:cs="Times New Roman"/>
          <w:sz w:val="24"/>
          <w:szCs w:val="24"/>
        </w:rPr>
        <w:t xml:space="preserve"> that longer 1,380-character messages are most effective at motivating public protective actions in response to mobile alerts. Adding maps to shorter 90 and 140-character messages seemed to help increase message understanding, but adding maps to longer messages decreased message understanding. Adding maps to short 90-character messages, on the other hand, may increase response delay, but may help reduce delayed action-taking for longer messages. One possible explanation for the pattern of findings for at least some of the outcomes may be the increased amount of cognitive effort required to processes longer text messages in addition to processing the visual information contained in maps. </w:t>
      </w:r>
    </w:p>
    <w:p w:rsidR="001E1F8F" w:rsidRPr="00B22CAE" w:rsidRDefault="001E1F8F" w:rsidP="001E1F8F">
      <w:pPr>
        <w:spacing w:after="240"/>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The START research found that n</w:t>
      </w:r>
      <w:r w:rsidRPr="00B22CAE">
        <w:rPr>
          <w:rFonts w:ascii="Times New Roman" w:eastAsiaTheme="minorEastAsia" w:hAnsi="Times New Roman" w:cs="Times New Roman"/>
          <w:sz w:val="24"/>
          <w:szCs w:val="24"/>
        </w:rPr>
        <w:t xml:space="preserve">one of the map elements tested had a statistically significant effect on message outcomes, and focus group participants varied widely in their reactions to the tested maps. Maps can be useful in message personalization, but the role they play varies based on message length. </w:t>
      </w:r>
    </w:p>
    <w:p w:rsidR="001E1F8F" w:rsidRDefault="001E1F8F" w:rsidP="001E1F8F">
      <w:pPr>
        <w:spacing w:after="240" w:line="276" w:lineRule="auto"/>
        <w:rPr>
          <w:rFonts w:ascii="Times New Roman" w:eastAsiaTheme="minorEastAsia" w:hAnsi="Times New Roman" w:cs="Times New Roman"/>
          <w:sz w:val="24"/>
          <w:szCs w:val="24"/>
        </w:rPr>
      </w:pPr>
      <w:r w:rsidRPr="00B22CAE">
        <w:rPr>
          <w:rFonts w:ascii="Times New Roman" w:eastAsiaTheme="minorEastAsia" w:hAnsi="Times New Roman" w:cs="Times New Roman"/>
          <w:sz w:val="24"/>
          <w:szCs w:val="24"/>
        </w:rPr>
        <w:t>Consequently, maps should not be used in WEA messages without further research examining the best way to craft such maps, as well as how they may impact message personalization and other outcomes. Specifically, additional research is needed to determine how to best communicate hazard and receiver location in maps associated with WEA messages. Future research also should examine the extent to which humans are able to process text and visual information in an emergency context.</w:t>
      </w:r>
    </w:p>
    <w:p w:rsidR="001E1F8F" w:rsidRDefault="001E1F8F" w:rsidP="001E1F8F">
      <w:pPr>
        <w:spacing w:after="240" w:line="276" w:lineRule="auto"/>
        <w:rPr>
          <w:rFonts w:ascii="Times New Roman" w:hAnsi="Times New Roman" w:cs="Times New Roman"/>
          <w:sz w:val="24"/>
          <w:szCs w:val="24"/>
        </w:rPr>
      </w:pPr>
      <w:r>
        <w:rPr>
          <w:rFonts w:ascii="Times New Roman" w:hAnsi="Times New Roman" w:cs="Times New Roman"/>
          <w:sz w:val="24"/>
          <w:szCs w:val="24"/>
        </w:rPr>
        <w:t xml:space="preserve">The </w:t>
      </w:r>
      <w:r>
        <w:rPr>
          <w:rFonts w:ascii="Times New Roman" w:hAnsi="Times New Roman" w:cs="Times New Roman"/>
          <w:sz w:val="24"/>
          <w:szCs w:val="24"/>
        </w:rPr>
        <w:t>research f</w:t>
      </w:r>
      <w:r w:rsidRPr="001E1341">
        <w:rPr>
          <w:rFonts w:ascii="Times New Roman" w:hAnsi="Times New Roman" w:cs="Times New Roman"/>
          <w:sz w:val="24"/>
          <w:szCs w:val="24"/>
        </w:rPr>
        <w:t xml:space="preserve">indings </w:t>
      </w:r>
      <w:r>
        <w:rPr>
          <w:rFonts w:ascii="Times New Roman" w:hAnsi="Times New Roman" w:cs="Times New Roman"/>
          <w:sz w:val="24"/>
          <w:szCs w:val="24"/>
        </w:rPr>
        <w:t xml:space="preserve">concluded </w:t>
      </w:r>
      <w:r w:rsidRPr="001E1341">
        <w:rPr>
          <w:rFonts w:ascii="Times New Roman" w:hAnsi="Times New Roman" w:cs="Times New Roman"/>
          <w:sz w:val="24"/>
          <w:szCs w:val="24"/>
        </w:rPr>
        <w:t xml:space="preserve">that while not a magic bullet, 280-character messages clearly are more effective at communicating imminent threats to at-risk public than are the current 90-character WEA messages. In addition, the order of the content contained in an alert – whether it </w:t>
      </w:r>
      <w:r>
        <w:rPr>
          <w:rFonts w:ascii="Times New Roman" w:hAnsi="Times New Roman" w:cs="Times New Roman"/>
          <w:sz w:val="24"/>
          <w:szCs w:val="24"/>
        </w:rPr>
        <w:t>is</w:t>
      </w:r>
      <w:r w:rsidRPr="001E1341">
        <w:rPr>
          <w:rFonts w:ascii="Times New Roman" w:hAnsi="Times New Roman" w:cs="Times New Roman"/>
          <w:sz w:val="24"/>
          <w:szCs w:val="24"/>
        </w:rPr>
        <w:t xml:space="preserve"> 90 or 280 characters – remains a critical consideration as does </w:t>
      </w:r>
      <w:r>
        <w:rPr>
          <w:rFonts w:ascii="Times New Roman" w:hAnsi="Times New Roman" w:cs="Times New Roman"/>
          <w:sz w:val="24"/>
          <w:szCs w:val="24"/>
        </w:rPr>
        <w:t xml:space="preserve">the </w:t>
      </w:r>
      <w:r w:rsidRPr="001E1341">
        <w:rPr>
          <w:rFonts w:ascii="Times New Roman" w:hAnsi="Times New Roman" w:cs="Times New Roman"/>
          <w:sz w:val="24"/>
          <w:szCs w:val="24"/>
        </w:rPr>
        <w:t xml:space="preserve">message source. </w:t>
      </w:r>
    </w:p>
    <w:p w:rsidR="001E1F8F" w:rsidRPr="00B22CAE" w:rsidRDefault="001E1F8F" w:rsidP="001E1F8F">
      <w:pPr>
        <w:spacing w:after="240" w:line="276" w:lineRule="auto"/>
        <w:rPr>
          <w:rFonts w:ascii="Times New Roman" w:eastAsiaTheme="minorEastAsia" w:hAnsi="Times New Roman" w:cs="Times New Roman"/>
          <w:sz w:val="24"/>
          <w:szCs w:val="24"/>
        </w:rPr>
      </w:pPr>
      <w:r w:rsidRPr="001E1341">
        <w:rPr>
          <w:rFonts w:ascii="Times New Roman" w:hAnsi="Times New Roman" w:cs="Times New Roman"/>
          <w:sz w:val="24"/>
          <w:szCs w:val="24"/>
        </w:rPr>
        <w:t xml:space="preserve">Adding apps and hyperlinks to WEA messages appears promising, but merits additional research. Adding maps to 280-character messages, as </w:t>
      </w:r>
      <w:r>
        <w:rPr>
          <w:rFonts w:ascii="Times New Roman" w:hAnsi="Times New Roman" w:cs="Times New Roman"/>
          <w:sz w:val="24"/>
          <w:szCs w:val="24"/>
        </w:rPr>
        <w:t xml:space="preserve">was </w:t>
      </w:r>
      <w:r w:rsidRPr="001E1341">
        <w:rPr>
          <w:rFonts w:ascii="Times New Roman" w:hAnsi="Times New Roman" w:cs="Times New Roman"/>
          <w:sz w:val="24"/>
          <w:szCs w:val="24"/>
        </w:rPr>
        <w:t>tested, was not promising, but merits additional research. In sum, searching for the “perfect” WEA may be akin to Goldilocks’ search for the perfect porridge. Instead, the best course of action may be to optimize WEAs as best as possible, realizing that some members of the public will always seek additional information and clarification from multiple sources.</w:t>
      </w:r>
    </w:p>
    <w:p w:rsidR="00122B81" w:rsidRPr="001E1341" w:rsidRDefault="00AE7EE0" w:rsidP="00AE7EE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START </w:t>
      </w:r>
      <w:r w:rsidR="00122B81">
        <w:rPr>
          <w:rFonts w:ascii="Times New Roman" w:eastAsiaTheme="minorEastAsia" w:hAnsi="Times New Roman" w:cs="Times New Roman"/>
          <w:sz w:val="24"/>
          <w:szCs w:val="24"/>
        </w:rPr>
        <w:t xml:space="preserve">research </w:t>
      </w:r>
      <w:r w:rsidR="001E1F8F">
        <w:rPr>
          <w:rFonts w:ascii="Times New Roman" w:eastAsiaTheme="minorEastAsia" w:hAnsi="Times New Roman" w:cs="Times New Roman"/>
          <w:sz w:val="24"/>
          <w:szCs w:val="24"/>
        </w:rPr>
        <w:t xml:space="preserve">also </w:t>
      </w:r>
      <w:r w:rsidR="00122B81">
        <w:rPr>
          <w:rFonts w:ascii="Times New Roman" w:eastAsiaTheme="minorEastAsia" w:hAnsi="Times New Roman" w:cs="Times New Roman"/>
          <w:sz w:val="24"/>
          <w:szCs w:val="24"/>
        </w:rPr>
        <w:t>found that i</w:t>
      </w:r>
      <w:r w:rsidR="00122B81" w:rsidRPr="001E1341">
        <w:rPr>
          <w:rFonts w:ascii="Times New Roman" w:eastAsiaTheme="minorEastAsia" w:hAnsi="Times New Roman" w:cs="Times New Roman"/>
          <w:sz w:val="24"/>
          <w:szCs w:val="24"/>
        </w:rPr>
        <w:t xml:space="preserve">ncluding links that display additional general information and using apps that provide more personalized information may be useful strategies for expanding the number of characters available for writing WEA messages and can potentially lead to improved public message outcomes and warning response. For example, </w:t>
      </w:r>
      <w:r w:rsidR="00122B81">
        <w:rPr>
          <w:rFonts w:ascii="Times New Roman" w:eastAsiaTheme="minorEastAsia" w:hAnsi="Times New Roman" w:cs="Times New Roman"/>
          <w:sz w:val="24"/>
          <w:szCs w:val="24"/>
        </w:rPr>
        <w:t xml:space="preserve">the research </w:t>
      </w:r>
      <w:r w:rsidR="00122B81" w:rsidRPr="001E1341">
        <w:rPr>
          <w:rFonts w:ascii="Times New Roman" w:eastAsiaTheme="minorEastAsia" w:hAnsi="Times New Roman" w:cs="Times New Roman"/>
          <w:sz w:val="24"/>
          <w:szCs w:val="24"/>
        </w:rPr>
        <w:t xml:space="preserve">found that level of understanding was significantly higher for individuals who viewed the optimized 280-character WEA message that also included an app containing additional </w:t>
      </w:r>
      <w:r w:rsidR="00122B81" w:rsidRPr="001E1341">
        <w:rPr>
          <w:rFonts w:ascii="Times New Roman" w:eastAsiaTheme="minorEastAsia" w:hAnsi="Times New Roman" w:cs="Times New Roman"/>
          <w:i/>
          <w:sz w:val="24"/>
          <w:szCs w:val="24"/>
        </w:rPr>
        <w:t>personalized</w:t>
      </w:r>
      <w:r w:rsidR="00122B81" w:rsidRPr="001E1341">
        <w:rPr>
          <w:rFonts w:ascii="Times New Roman" w:eastAsiaTheme="minorEastAsia" w:hAnsi="Times New Roman" w:cs="Times New Roman"/>
          <w:sz w:val="24"/>
          <w:szCs w:val="24"/>
        </w:rPr>
        <w:t xml:space="preserve"> information, and for those viewing a message that included an app containing additional </w:t>
      </w:r>
      <w:r w:rsidR="00122B81" w:rsidRPr="001E1341">
        <w:rPr>
          <w:rFonts w:ascii="Times New Roman" w:eastAsiaTheme="minorEastAsia" w:hAnsi="Times New Roman" w:cs="Times New Roman"/>
          <w:i/>
          <w:sz w:val="24"/>
          <w:szCs w:val="24"/>
        </w:rPr>
        <w:t>personalized</w:t>
      </w:r>
      <w:r w:rsidR="00122B81" w:rsidRPr="001E1341">
        <w:rPr>
          <w:rFonts w:ascii="Times New Roman" w:eastAsiaTheme="minorEastAsia" w:hAnsi="Times New Roman" w:cs="Times New Roman"/>
          <w:sz w:val="24"/>
          <w:szCs w:val="24"/>
        </w:rPr>
        <w:t xml:space="preserve"> information plus a map, compared to those who viewed the 280-character optimized WEA message. </w:t>
      </w:r>
      <w:r w:rsidR="00122B81">
        <w:rPr>
          <w:rFonts w:ascii="Times New Roman" w:eastAsiaTheme="minorEastAsia" w:hAnsi="Times New Roman" w:cs="Times New Roman"/>
          <w:sz w:val="24"/>
          <w:szCs w:val="24"/>
        </w:rPr>
        <w:t>The l</w:t>
      </w:r>
      <w:r w:rsidR="00122B81" w:rsidRPr="001E1341">
        <w:rPr>
          <w:rFonts w:ascii="Times New Roman" w:eastAsiaTheme="minorEastAsia" w:hAnsi="Times New Roman" w:cs="Times New Roman"/>
          <w:sz w:val="24"/>
          <w:szCs w:val="24"/>
        </w:rPr>
        <w:t xml:space="preserve">evel of understanding also was significantly higher for individuals who viewed the optimized 280-character WEA message that also included a link to additional </w:t>
      </w:r>
      <w:r w:rsidR="00122B81" w:rsidRPr="001E1341">
        <w:rPr>
          <w:rFonts w:ascii="Times New Roman" w:eastAsiaTheme="minorEastAsia" w:hAnsi="Times New Roman" w:cs="Times New Roman"/>
          <w:i/>
          <w:sz w:val="24"/>
          <w:szCs w:val="24"/>
        </w:rPr>
        <w:t>general</w:t>
      </w:r>
      <w:r w:rsidR="00122B81" w:rsidRPr="001E1341">
        <w:rPr>
          <w:rFonts w:ascii="Times New Roman" w:eastAsiaTheme="minorEastAsia" w:hAnsi="Times New Roman" w:cs="Times New Roman"/>
          <w:sz w:val="24"/>
          <w:szCs w:val="24"/>
        </w:rPr>
        <w:t xml:space="preserve"> information. Therefore, future research should examine how to best tailor mobile alert messages based on receiver location and other factors to achieve optimal outcomes and also the best way to include future potential links in WEA messages.</w:t>
      </w:r>
    </w:p>
    <w:p w:rsidR="00AE7EE0" w:rsidRDefault="00AE7EE0" w:rsidP="00122B81">
      <w:pPr>
        <w:rPr>
          <w:rFonts w:ascii="Times New Roman" w:eastAsia="Times New Roman" w:hAnsi="Times New Roman" w:cs="Times New Roman"/>
          <w:sz w:val="24"/>
          <w:szCs w:val="24"/>
        </w:rPr>
      </w:pPr>
    </w:p>
    <w:p w:rsidR="00AE7EE0" w:rsidRDefault="00AE7EE0" w:rsidP="00AE7EE0">
      <w:pPr>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Issue</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Is there any research to support that either a direct image in a message or a clickable URL will be more effective? </w:t>
      </w:r>
    </w:p>
    <w:p w:rsidR="00AE7EE0" w:rsidRDefault="00AE7EE0" w:rsidP="00AE7EE0">
      <w:pPr>
        <w:rPr>
          <w:rFonts w:ascii="Times New Roman" w:eastAsia="Times New Roman" w:hAnsi="Times New Roman" w:cs="Times New Roman"/>
          <w:sz w:val="24"/>
          <w:szCs w:val="24"/>
        </w:rPr>
      </w:pPr>
    </w:p>
    <w:p w:rsidR="00AE7EE0" w:rsidRDefault="00AE7EE0" w:rsidP="00AE7E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Amber alerts need to include a picture of the missing child. DHS </w:t>
      </w:r>
      <w:r w:rsidR="00CD4295">
        <w:rPr>
          <w:rFonts w:ascii="Times New Roman" w:eastAsia="Times New Roman" w:hAnsi="Times New Roman" w:cs="Times New Roman"/>
          <w:sz w:val="24"/>
          <w:szCs w:val="24"/>
        </w:rPr>
        <w:t xml:space="preserve">S&amp;T </w:t>
      </w:r>
      <w:r>
        <w:rPr>
          <w:rFonts w:ascii="Times New Roman" w:eastAsia="Times New Roman" w:hAnsi="Times New Roman" w:cs="Times New Roman"/>
          <w:sz w:val="24"/>
          <w:szCs w:val="24"/>
        </w:rPr>
        <w:t>is indifferent about the application of an image embedded in the message or a clickable URL for this purpose.</w:t>
      </w:r>
    </w:p>
    <w:p w:rsidR="00AE7EE0" w:rsidRDefault="00AE7EE0" w:rsidP="00AE7EE0">
      <w:pPr>
        <w:rPr>
          <w:rFonts w:ascii="Times New Roman" w:eastAsia="Times New Roman" w:hAnsi="Times New Roman" w:cs="Times New Roman"/>
          <w:sz w:val="24"/>
          <w:szCs w:val="24"/>
        </w:rPr>
      </w:pPr>
    </w:p>
    <w:p w:rsidR="00CD4295" w:rsidRDefault="00AE7EE0" w:rsidP="00CD42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w:t>
      </w:r>
      <w:r w:rsidR="00CD4295">
        <w:rPr>
          <w:rFonts w:ascii="Times New Roman" w:eastAsia="Times New Roman" w:hAnsi="Times New Roman" w:cs="Times New Roman"/>
          <w:sz w:val="24"/>
          <w:szCs w:val="24"/>
        </w:rPr>
        <w:t xml:space="preserve">S&amp;T </w:t>
      </w:r>
      <w:r>
        <w:rPr>
          <w:rFonts w:ascii="Times New Roman" w:eastAsia="Times New Roman" w:hAnsi="Times New Roman" w:cs="Times New Roman"/>
          <w:sz w:val="24"/>
          <w:szCs w:val="24"/>
        </w:rPr>
        <w:t xml:space="preserve">defers its opinion on the matter to the experts at the National Center for Missing &amp; Exploited Children. </w:t>
      </w:r>
    </w:p>
    <w:p w:rsidR="00CD4295" w:rsidRDefault="00CD4295" w:rsidP="00CD4295">
      <w:pPr>
        <w:rPr>
          <w:rFonts w:ascii="Times New Roman" w:eastAsia="Times New Roman" w:hAnsi="Times New Roman" w:cs="Times New Roman"/>
          <w:sz w:val="24"/>
          <w:szCs w:val="24"/>
        </w:rPr>
      </w:pPr>
    </w:p>
    <w:p w:rsidR="00CD4295" w:rsidRDefault="00CD4295" w:rsidP="00CD42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S&amp;T believes more research should be conducted to determine how the public responds </w:t>
      </w:r>
      <w:r>
        <w:rPr>
          <w:rFonts w:ascii="Times New Roman" w:eastAsia="Times New Roman" w:hAnsi="Times New Roman" w:cs="Times New Roman"/>
          <w:sz w:val="24"/>
          <w:szCs w:val="24"/>
        </w:rPr>
        <w:lastRenderedPageBreak/>
        <w:t xml:space="preserve">to clickable URLs compared to message embedded images. </w:t>
      </w:r>
    </w:p>
    <w:p w:rsidR="00AE7EE0" w:rsidRDefault="00AE7EE0" w:rsidP="00AE7EE0">
      <w:pPr>
        <w:rPr>
          <w:rFonts w:ascii="Times New Roman" w:eastAsia="Times New Roman" w:hAnsi="Times New Roman" w:cs="Times New Roman"/>
          <w:sz w:val="24"/>
          <w:szCs w:val="24"/>
        </w:rPr>
      </w:pPr>
    </w:p>
    <w:p w:rsidR="00CD4295" w:rsidRDefault="00CD4295" w:rsidP="00AE7EE0">
      <w:pPr>
        <w:rPr>
          <w:rFonts w:ascii="Times New Roman" w:eastAsia="Times New Roman" w:hAnsi="Times New Roman" w:cs="Times New Roman"/>
          <w:sz w:val="24"/>
          <w:szCs w:val="24"/>
        </w:rPr>
      </w:pPr>
    </w:p>
    <w:p w:rsidR="00CD4295" w:rsidRDefault="00CD4295" w:rsidP="00AE7EE0">
      <w:pPr>
        <w:rPr>
          <w:rFonts w:ascii="Times New Roman" w:eastAsia="Times New Roman" w:hAnsi="Times New Roman" w:cs="Times New Roman"/>
          <w:sz w:val="24"/>
          <w:szCs w:val="24"/>
        </w:rPr>
      </w:pPr>
    </w:p>
    <w:p w:rsidR="00AE7EE0" w:rsidRPr="00702590" w:rsidRDefault="00AE7EE0" w:rsidP="00AE7EE0">
      <w:pPr>
        <w:rPr>
          <w:rFonts w:ascii="Times New Roman" w:eastAsiaTheme="minorEastAsia" w:hAnsi="Times New Roman" w:cs="Times New Roman"/>
          <w:sz w:val="24"/>
          <w:szCs w:val="24"/>
          <w:u w:val="single"/>
        </w:rPr>
      </w:pPr>
    </w:p>
    <w:p w:rsidR="00122B81" w:rsidRDefault="00122B81" w:rsidP="00122B81">
      <w:pPr>
        <w:rPr>
          <w:rFonts w:ascii="Times New Roman" w:eastAsia="Times New Roman" w:hAnsi="Times New Roman" w:cs="Times New Roman"/>
          <w:sz w:val="24"/>
          <w:szCs w:val="24"/>
        </w:rPr>
      </w:pPr>
    </w:p>
    <w:p w:rsidR="00122B81" w:rsidRDefault="00122B81" w:rsidP="00122B81">
      <w:pPr>
        <w:rPr>
          <w:rFonts w:ascii="Times New Roman" w:eastAsia="Times New Roman" w:hAnsi="Times New Roman" w:cs="Times New Roman"/>
          <w:sz w:val="24"/>
          <w:szCs w:val="24"/>
        </w:rPr>
      </w:pPr>
    </w:p>
    <w:p w:rsidR="00106A0B" w:rsidRDefault="00106A0B" w:rsidP="00106A0B">
      <w:pPr>
        <w:rPr>
          <w:rFonts w:ascii="Times New Roman" w:eastAsia="Times New Roman" w:hAnsi="Times New Roman" w:cs="Times New Roman"/>
          <w:sz w:val="24"/>
          <w:szCs w:val="24"/>
        </w:rPr>
      </w:pPr>
    </w:p>
    <w:p w:rsidR="00106A0B" w:rsidRDefault="00106A0B" w:rsidP="009C691F">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Miscellaneous Comments </w:t>
      </w:r>
    </w:p>
    <w:p w:rsidR="00106A0B" w:rsidRDefault="00106A0B" w:rsidP="00106A0B">
      <w:pPr>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Issue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DHS funded research for WEA penetration, and how tablets could be integrated. Should the definition of a mobile device include tablets for the purpose of WEA?</w:t>
      </w:r>
    </w:p>
    <w:p w:rsidR="00106A0B" w:rsidRDefault="00106A0B" w:rsidP="00106A0B">
      <w:pPr>
        <w:rPr>
          <w:rFonts w:ascii="Times New Roman" w:eastAsia="Times New Roman" w:hAnsi="Times New Roman" w:cs="Times New Roman"/>
          <w:i/>
          <w:sz w:val="24"/>
          <w:szCs w:val="24"/>
        </w:rPr>
      </w:pPr>
    </w:p>
    <w:p w:rsidR="00106A0B" w:rsidRDefault="00106A0B" w:rsidP="009C691F">
      <w:pPr>
        <w:tabs>
          <w:tab w:val="left" w:pos="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was not sure where to draw the line on which tablets to include or not. </w:t>
      </w:r>
    </w:p>
    <w:p w:rsidR="00106A0B" w:rsidRDefault="00106A0B" w:rsidP="009C691F">
      <w:pPr>
        <w:tabs>
          <w:tab w:val="left" w:pos="0"/>
        </w:tabs>
        <w:rPr>
          <w:rFonts w:ascii="Times New Roman" w:eastAsia="Times New Roman" w:hAnsi="Times New Roman" w:cs="Times New Roman"/>
          <w:sz w:val="24"/>
          <w:szCs w:val="24"/>
        </w:rPr>
      </w:pPr>
    </w:p>
    <w:p w:rsidR="00106A0B" w:rsidRDefault="00106A0B" w:rsidP="009C691F">
      <w:pPr>
        <w:tabs>
          <w:tab w:val="left" w:pos="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However, the Department of Homeland Security </w:t>
      </w:r>
      <w:r w:rsidR="009C691F">
        <w:rPr>
          <w:rFonts w:ascii="Times New Roman" w:eastAsia="Times New Roman" w:hAnsi="Times New Roman" w:cs="Times New Roman"/>
          <w:sz w:val="24"/>
          <w:szCs w:val="24"/>
        </w:rPr>
        <w:t xml:space="preserve">S&amp;T </w:t>
      </w:r>
      <w:r>
        <w:rPr>
          <w:rFonts w:ascii="Times New Roman" w:eastAsia="Times New Roman" w:hAnsi="Times New Roman" w:cs="Times New Roman"/>
          <w:sz w:val="24"/>
          <w:szCs w:val="24"/>
        </w:rPr>
        <w:t>believes there is some place for WEA to be integrated onto tablets.</w:t>
      </w:r>
    </w:p>
    <w:p w:rsidR="00106A0B" w:rsidRDefault="00106A0B" w:rsidP="00106A0B">
      <w:pPr>
        <w:rPr>
          <w:rFonts w:ascii="Times New Roman" w:eastAsia="Times New Roman" w:hAnsi="Times New Roman" w:cs="Times New Roman"/>
          <w:sz w:val="24"/>
          <w:szCs w:val="24"/>
        </w:rPr>
      </w:pPr>
    </w:p>
    <w:p w:rsidR="00106A0B" w:rsidRDefault="00106A0B" w:rsidP="00106A0B">
      <w:pPr>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Issue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Please accurately describe which devices should be mobile devices on WEA:</w:t>
      </w:r>
      <w:r>
        <w:rPr>
          <w:rFonts w:ascii="Times New Roman" w:eastAsia="Times New Roman" w:hAnsi="Times New Roman" w:cs="Times New Roman"/>
          <w:sz w:val="24"/>
          <w:szCs w:val="24"/>
        </w:rPr>
        <w:br/>
      </w:r>
    </w:p>
    <w:p w:rsidR="00106A0B" w:rsidRDefault="009C691F" w:rsidP="009C691F">
      <w:pPr>
        <w:rPr>
          <w:rFonts w:ascii="Times New Roman" w:eastAsia="Times New Roman" w:hAnsi="Times New Roman" w:cs="Times New Roman"/>
          <w:sz w:val="24"/>
          <w:szCs w:val="24"/>
        </w:rPr>
      </w:pPr>
      <w:r>
        <w:rPr>
          <w:rFonts w:ascii="Times New Roman" w:eastAsia="Times New Roman" w:hAnsi="Times New Roman" w:cs="Times New Roman"/>
          <w:sz w:val="24"/>
          <w:szCs w:val="24"/>
        </w:rPr>
        <w:t>DHS S&amp;T believes that i</w:t>
      </w:r>
      <w:r w:rsidR="00106A0B">
        <w:rPr>
          <w:rFonts w:ascii="Times New Roman" w:eastAsia="Times New Roman" w:hAnsi="Times New Roman" w:cs="Times New Roman"/>
          <w:sz w:val="24"/>
          <w:szCs w:val="24"/>
        </w:rPr>
        <w:t xml:space="preserve">f </w:t>
      </w:r>
      <w:r>
        <w:rPr>
          <w:rFonts w:ascii="Times New Roman" w:eastAsia="Times New Roman" w:hAnsi="Times New Roman" w:cs="Times New Roman"/>
          <w:sz w:val="24"/>
          <w:szCs w:val="24"/>
        </w:rPr>
        <w:t>the FCC</w:t>
      </w:r>
      <w:r w:rsidR="00106A0B">
        <w:rPr>
          <w:rFonts w:ascii="Times New Roman" w:eastAsia="Times New Roman" w:hAnsi="Times New Roman" w:cs="Times New Roman"/>
          <w:sz w:val="24"/>
          <w:szCs w:val="24"/>
        </w:rPr>
        <w:t xml:space="preserve"> were to adopt a definition of the mobile device, </w:t>
      </w:r>
      <w:r>
        <w:rPr>
          <w:rFonts w:ascii="Times New Roman" w:eastAsia="Times New Roman" w:hAnsi="Times New Roman" w:cs="Times New Roman"/>
          <w:sz w:val="24"/>
          <w:szCs w:val="24"/>
        </w:rPr>
        <w:t xml:space="preserve">the definition should </w:t>
      </w:r>
      <w:r w:rsidR="00106A0B">
        <w:rPr>
          <w:rFonts w:ascii="Times New Roman" w:eastAsia="Times New Roman" w:hAnsi="Times New Roman" w:cs="Times New Roman"/>
          <w:sz w:val="24"/>
          <w:szCs w:val="24"/>
        </w:rPr>
        <w:t xml:space="preserve">include is the ability to handle the common alerting protocol. </w:t>
      </w:r>
    </w:p>
    <w:p w:rsidR="00106A0B" w:rsidRDefault="00106A0B" w:rsidP="00106A0B">
      <w:pPr>
        <w:rPr>
          <w:rFonts w:ascii="Times New Roman" w:eastAsia="Times New Roman" w:hAnsi="Times New Roman" w:cs="Times New Roman"/>
          <w:sz w:val="24"/>
          <w:szCs w:val="24"/>
        </w:rPr>
      </w:pPr>
    </w:p>
    <w:p w:rsidR="00106A0B" w:rsidRDefault="00106A0B" w:rsidP="00106A0B">
      <w:pPr>
        <w:rPr>
          <w:rFonts w:ascii="Times New Roman" w:eastAsia="Times New Roman" w:hAnsi="Times New Roman" w:cs="Times New Roman"/>
          <w:i/>
          <w:sz w:val="24"/>
          <w:szCs w:val="24"/>
        </w:rPr>
      </w:pPr>
      <w:r>
        <w:rPr>
          <w:rFonts w:ascii="Times New Roman" w:eastAsia="Times New Roman" w:hAnsi="Times New Roman" w:cs="Times New Roman"/>
          <w:b/>
          <w:sz w:val="24"/>
          <w:szCs w:val="24"/>
          <w:u w:val="single"/>
        </w:rPr>
        <w:t>Issue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Is there anywhere else you can see WEA being integrated in the future?</w:t>
      </w:r>
    </w:p>
    <w:p w:rsidR="00106A0B" w:rsidRDefault="00106A0B" w:rsidP="00106A0B">
      <w:pPr>
        <w:rPr>
          <w:rFonts w:ascii="Times New Roman" w:eastAsia="Times New Roman" w:hAnsi="Times New Roman" w:cs="Times New Roman"/>
          <w:sz w:val="24"/>
          <w:szCs w:val="24"/>
        </w:rPr>
      </w:pPr>
    </w:p>
    <w:p w:rsidR="00106A0B" w:rsidRDefault="009C691F" w:rsidP="00CD3744">
      <w:pPr>
        <w:rPr>
          <w:rFonts w:ascii="Times New Roman" w:eastAsia="Times New Roman" w:hAnsi="Times New Roman" w:cs="Times New Roman"/>
          <w:sz w:val="24"/>
          <w:szCs w:val="24"/>
        </w:rPr>
      </w:pPr>
      <w:r>
        <w:rPr>
          <w:rFonts w:ascii="Times New Roman" w:eastAsia="Times New Roman" w:hAnsi="Times New Roman" w:cs="Times New Roman"/>
          <w:sz w:val="24"/>
          <w:szCs w:val="24"/>
        </w:rPr>
        <w:t>DHS S&amp;T believes that a</w:t>
      </w:r>
      <w:r w:rsidR="00106A0B">
        <w:rPr>
          <w:rFonts w:ascii="Times New Roman" w:eastAsia="Times New Roman" w:hAnsi="Times New Roman" w:cs="Times New Roman"/>
          <w:sz w:val="24"/>
          <w:szCs w:val="24"/>
        </w:rPr>
        <w:t xml:space="preserve">lert origination can and probably will </w:t>
      </w:r>
      <w:r>
        <w:rPr>
          <w:rFonts w:ascii="Times New Roman" w:eastAsia="Times New Roman" w:hAnsi="Times New Roman" w:cs="Times New Roman"/>
          <w:sz w:val="24"/>
          <w:szCs w:val="24"/>
        </w:rPr>
        <w:t xml:space="preserve">so more in the future to </w:t>
      </w:r>
      <w:r w:rsidR="00106A0B">
        <w:rPr>
          <w:rFonts w:ascii="Times New Roman" w:eastAsia="Times New Roman" w:hAnsi="Times New Roman" w:cs="Times New Roman"/>
          <w:sz w:val="24"/>
          <w:szCs w:val="24"/>
        </w:rPr>
        <w:t>be automated sensor</w:t>
      </w:r>
      <w:r>
        <w:rPr>
          <w:rFonts w:ascii="Times New Roman" w:eastAsia="Times New Roman" w:hAnsi="Times New Roman" w:cs="Times New Roman"/>
          <w:sz w:val="24"/>
          <w:szCs w:val="24"/>
        </w:rPr>
        <w:t xml:space="preserve"> technology</w:t>
      </w:r>
      <w:r w:rsidR="00106A0B">
        <w:rPr>
          <w:rFonts w:ascii="Times New Roman" w:eastAsia="Times New Roman" w:hAnsi="Times New Roman" w:cs="Times New Roman"/>
          <w:sz w:val="24"/>
          <w:szCs w:val="24"/>
        </w:rPr>
        <w:t xml:space="preserve">. </w:t>
      </w:r>
    </w:p>
    <w:p w:rsidR="00106A0B" w:rsidRDefault="00106A0B" w:rsidP="00CD3744">
      <w:pPr>
        <w:rPr>
          <w:rFonts w:ascii="Times New Roman" w:eastAsia="Times New Roman" w:hAnsi="Times New Roman" w:cs="Times New Roman"/>
          <w:sz w:val="24"/>
          <w:szCs w:val="24"/>
        </w:rPr>
      </w:pPr>
    </w:p>
    <w:p w:rsidR="00106A0B" w:rsidRDefault="00106A0B" w:rsidP="00CD374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DHS </w:t>
      </w:r>
      <w:r w:rsidR="009C691F">
        <w:rPr>
          <w:rFonts w:ascii="Times New Roman" w:eastAsia="Times New Roman" w:hAnsi="Times New Roman" w:cs="Times New Roman"/>
          <w:sz w:val="24"/>
          <w:szCs w:val="24"/>
        </w:rPr>
        <w:t xml:space="preserve">S&amp;T </w:t>
      </w:r>
      <w:r>
        <w:rPr>
          <w:rFonts w:ascii="Times New Roman" w:eastAsia="Times New Roman" w:hAnsi="Times New Roman" w:cs="Times New Roman"/>
          <w:sz w:val="24"/>
          <w:szCs w:val="24"/>
        </w:rPr>
        <w:t>cited the progressive movement towards the implementation of self</w:t>
      </w:r>
      <w:r w:rsidR="009C691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driving cars, smart homes, and smart cities using sensors in the future. </w:t>
      </w:r>
      <w:bookmarkStart w:id="0" w:name="_GoBack"/>
      <w:bookmarkEnd w:id="0"/>
    </w:p>
    <w:p w:rsidR="00106A0B" w:rsidRDefault="00106A0B" w:rsidP="00CD3744">
      <w:pPr>
        <w:rPr>
          <w:rFonts w:ascii="Times New Roman" w:eastAsia="Times New Roman" w:hAnsi="Times New Roman" w:cs="Times New Roman"/>
          <w:sz w:val="24"/>
          <w:szCs w:val="24"/>
        </w:rPr>
      </w:pPr>
    </w:p>
    <w:p w:rsidR="00106A0B" w:rsidRDefault="009C691F" w:rsidP="00CD3744">
      <w:pPr>
        <w:rPr>
          <w:rFonts w:ascii="Times New Roman" w:eastAsia="Times New Roman" w:hAnsi="Times New Roman" w:cs="Times New Roman"/>
          <w:sz w:val="24"/>
          <w:szCs w:val="24"/>
        </w:rPr>
      </w:pPr>
      <w:r>
        <w:rPr>
          <w:rFonts w:ascii="Times New Roman" w:eastAsia="Times New Roman" w:hAnsi="Times New Roman" w:cs="Times New Roman"/>
          <w:sz w:val="24"/>
          <w:szCs w:val="24"/>
        </w:rPr>
        <w:t>DHS S&amp;T believes that as long as t</w:t>
      </w:r>
      <w:r w:rsidR="00106A0B">
        <w:rPr>
          <w:rFonts w:ascii="Times New Roman" w:eastAsia="Times New Roman" w:hAnsi="Times New Roman" w:cs="Times New Roman"/>
          <w:sz w:val="24"/>
          <w:szCs w:val="24"/>
        </w:rPr>
        <w:t xml:space="preserve">he FEMA </w:t>
      </w:r>
      <w:r>
        <w:rPr>
          <w:rFonts w:ascii="Times New Roman" w:eastAsia="Times New Roman" w:hAnsi="Times New Roman" w:cs="Times New Roman"/>
          <w:sz w:val="24"/>
          <w:szCs w:val="24"/>
        </w:rPr>
        <w:t>Alert A</w:t>
      </w:r>
      <w:r w:rsidR="00106A0B">
        <w:rPr>
          <w:rFonts w:ascii="Times New Roman" w:eastAsia="Times New Roman" w:hAnsi="Times New Roman" w:cs="Times New Roman"/>
          <w:sz w:val="24"/>
          <w:szCs w:val="24"/>
        </w:rPr>
        <w:t xml:space="preserve">ggregator that processes WEA originator requests </w:t>
      </w:r>
      <w:r w:rsidR="00CD3744">
        <w:rPr>
          <w:rFonts w:ascii="Times New Roman" w:eastAsia="Times New Roman" w:hAnsi="Times New Roman" w:cs="Times New Roman"/>
          <w:sz w:val="24"/>
          <w:szCs w:val="24"/>
        </w:rPr>
        <w:t xml:space="preserve">using the Common Alerting Protocol (CAP) or any other standards, then it should not matter if the alert originates from </w:t>
      </w:r>
      <w:r w:rsidR="00106A0B">
        <w:rPr>
          <w:rFonts w:ascii="Times New Roman" w:eastAsia="Times New Roman" w:hAnsi="Times New Roman" w:cs="Times New Roman"/>
          <w:sz w:val="24"/>
          <w:szCs w:val="24"/>
        </w:rPr>
        <w:t xml:space="preserve">a person or a machine activating the alert. </w:t>
      </w:r>
    </w:p>
    <w:p w:rsidR="00106A0B" w:rsidRDefault="00106A0B" w:rsidP="00CD3744">
      <w:pPr>
        <w:rPr>
          <w:rFonts w:ascii="Times New Roman" w:eastAsia="Times New Roman" w:hAnsi="Times New Roman" w:cs="Times New Roman"/>
          <w:sz w:val="24"/>
          <w:szCs w:val="24"/>
        </w:rPr>
      </w:pPr>
    </w:p>
    <w:p w:rsidR="00106A0B" w:rsidRDefault="00106A0B" w:rsidP="00CD3744">
      <w:pPr>
        <w:rPr>
          <w:rFonts w:ascii="Times New Roman" w:eastAsia="Times New Roman" w:hAnsi="Times New Roman" w:cs="Times New Roman"/>
          <w:sz w:val="24"/>
          <w:szCs w:val="24"/>
        </w:rPr>
      </w:pPr>
      <w:r>
        <w:rPr>
          <w:rFonts w:ascii="Times New Roman" w:eastAsia="Times New Roman" w:hAnsi="Times New Roman" w:cs="Times New Roman"/>
          <w:sz w:val="24"/>
          <w:szCs w:val="24"/>
        </w:rPr>
        <w:t>DHS would like to see future automation of the alert origination process.</w:t>
      </w:r>
    </w:p>
    <w:p w:rsidR="00106A0B" w:rsidRDefault="00106A0B" w:rsidP="00106A0B">
      <w:pPr>
        <w:rPr>
          <w:rFonts w:ascii="Times New Roman" w:eastAsia="Times New Roman" w:hAnsi="Times New Roman" w:cs="Times New Roman"/>
          <w:sz w:val="24"/>
          <w:szCs w:val="24"/>
        </w:rPr>
      </w:pPr>
    </w:p>
    <w:p w:rsidR="0024415A" w:rsidRPr="00D51321" w:rsidRDefault="0024415A" w:rsidP="00613D82">
      <w:pPr>
        <w:widowControl/>
        <w:spacing w:after="240"/>
        <w:rPr>
          <w:rFonts w:ascii="Times New Roman" w:eastAsiaTheme="minorEastAsia" w:hAnsi="Times New Roman" w:cs="Times New Roman"/>
          <w:sz w:val="24"/>
          <w:szCs w:val="24"/>
        </w:rPr>
      </w:pPr>
    </w:p>
    <w:p w:rsidR="00D51321" w:rsidRDefault="00D51321" w:rsidP="00D51321">
      <w:pPr>
        <w:rPr>
          <w:rFonts w:ascii="Times New Roman" w:eastAsia="Times New Roman" w:hAnsi="Times New Roman" w:cs="Times New Roman"/>
          <w:sz w:val="24"/>
          <w:szCs w:val="24"/>
        </w:rPr>
      </w:pPr>
    </w:p>
    <w:p w:rsidR="00784015" w:rsidRDefault="00784015">
      <w:pPr>
        <w:pStyle w:val="BodyText"/>
        <w:ind w:left="119"/>
        <w:rPr>
          <w:spacing w:val="-1"/>
        </w:rPr>
      </w:pPr>
    </w:p>
    <w:p w:rsidR="009343EA" w:rsidRDefault="009343EA" w:rsidP="009343EA">
      <w:pPr>
        <w:pStyle w:val="ListParagraph"/>
        <w:ind w:left="1080"/>
        <w:rPr>
          <w:rFonts w:ascii="Times New Roman" w:hAnsi="Times New Roman" w:cs="Times New Roman"/>
          <w:sz w:val="24"/>
          <w:szCs w:val="24"/>
        </w:rPr>
      </w:pPr>
    </w:p>
    <w:p w:rsidR="009343EA" w:rsidRPr="0000207D" w:rsidRDefault="009343EA" w:rsidP="009343EA">
      <w:pPr>
        <w:pStyle w:val="ListParagraph"/>
        <w:ind w:left="1080"/>
        <w:rPr>
          <w:rFonts w:ascii="Times New Roman" w:hAnsi="Times New Roman" w:cs="Times New Roman"/>
          <w:sz w:val="24"/>
          <w:szCs w:val="24"/>
        </w:rPr>
      </w:pPr>
    </w:p>
    <w:p w:rsidR="00784015" w:rsidRPr="009343EA" w:rsidRDefault="00D3628E">
      <w:pPr>
        <w:pStyle w:val="Heading1"/>
        <w:spacing w:before="37"/>
        <w:ind w:left="1107"/>
        <w:jc w:val="center"/>
        <w:rPr>
          <w:sz w:val="24"/>
          <w:szCs w:val="24"/>
        </w:rPr>
      </w:pPr>
      <w:r w:rsidRPr="009343EA">
        <w:rPr>
          <w:spacing w:val="-1"/>
          <w:sz w:val="24"/>
          <w:szCs w:val="24"/>
        </w:rPr>
        <w:t>Sincerely,</w:t>
      </w:r>
    </w:p>
    <w:p w:rsidR="00784015" w:rsidRPr="009343EA" w:rsidRDefault="00784015">
      <w:pPr>
        <w:rPr>
          <w:rFonts w:ascii="Times New Roman" w:eastAsia="Times New Roman" w:hAnsi="Times New Roman" w:cs="Times New Roman"/>
          <w:sz w:val="24"/>
          <w:szCs w:val="24"/>
        </w:rPr>
      </w:pPr>
    </w:p>
    <w:p w:rsidR="00784015" w:rsidRPr="009343EA" w:rsidRDefault="00784015">
      <w:pPr>
        <w:spacing w:before="11"/>
        <w:rPr>
          <w:rFonts w:ascii="Times New Roman" w:eastAsia="Times New Roman" w:hAnsi="Times New Roman" w:cs="Times New Roman"/>
          <w:sz w:val="24"/>
          <w:szCs w:val="24"/>
        </w:rPr>
      </w:pPr>
    </w:p>
    <w:p w:rsidR="00784015" w:rsidRPr="009343EA" w:rsidRDefault="00D3628E">
      <w:pPr>
        <w:ind w:left="4580"/>
        <w:rPr>
          <w:rFonts w:ascii="Times New Roman" w:eastAsia="Times New Roman" w:hAnsi="Times New Roman" w:cs="Times New Roman"/>
          <w:sz w:val="24"/>
          <w:szCs w:val="24"/>
        </w:rPr>
      </w:pPr>
      <w:r w:rsidRPr="009343EA">
        <w:rPr>
          <w:rFonts w:ascii="Times New Roman"/>
          <w:spacing w:val="-1"/>
          <w:sz w:val="24"/>
          <w:szCs w:val="24"/>
        </w:rPr>
        <w:t xml:space="preserve">/s/ </w:t>
      </w:r>
      <w:r w:rsidR="00850B5C" w:rsidRPr="009343EA">
        <w:rPr>
          <w:rFonts w:ascii="Times New Roman"/>
          <w:spacing w:val="-1"/>
          <w:sz w:val="24"/>
          <w:szCs w:val="24"/>
        </w:rPr>
        <w:t>Denis A. Gusty</w:t>
      </w:r>
    </w:p>
    <w:p w:rsidR="009343EA" w:rsidRPr="009343EA" w:rsidRDefault="009343EA" w:rsidP="00CD3744">
      <w:pPr>
        <w:spacing w:before="1"/>
        <w:ind w:left="4580" w:right="105"/>
        <w:rPr>
          <w:rFonts w:ascii="Times New Roman" w:eastAsia="Times New Roman" w:hAnsi="Times New Roman" w:cs="Times New Roman"/>
          <w:sz w:val="24"/>
          <w:szCs w:val="24"/>
        </w:rPr>
      </w:pPr>
      <w:r w:rsidRPr="009343EA">
        <w:rPr>
          <w:rFonts w:ascii="Times New Roman" w:hAnsi="Times New Roman" w:cs="Times New Roman"/>
          <w:sz w:val="24"/>
          <w:szCs w:val="24"/>
        </w:rPr>
        <w:t xml:space="preserve">Program Manager </w:t>
      </w:r>
      <w:r w:rsidRPr="009343EA">
        <w:rPr>
          <w:rFonts w:ascii="Times New Roman" w:hAnsi="Times New Roman" w:cs="Times New Roman"/>
          <w:sz w:val="24"/>
          <w:szCs w:val="24"/>
        </w:rPr>
        <w:br/>
        <w:t xml:space="preserve">Homeland Security and First Responders Group </w:t>
      </w:r>
      <w:r w:rsidRPr="009343EA">
        <w:rPr>
          <w:rFonts w:ascii="Times New Roman" w:hAnsi="Times New Roman" w:cs="Times New Roman"/>
          <w:sz w:val="24"/>
          <w:szCs w:val="24"/>
        </w:rPr>
        <w:br/>
        <w:t xml:space="preserve">Science &amp; Technology </w:t>
      </w:r>
      <w:r w:rsidRPr="009343EA">
        <w:rPr>
          <w:rFonts w:ascii="Times New Roman" w:hAnsi="Times New Roman" w:cs="Times New Roman"/>
          <w:sz w:val="24"/>
          <w:szCs w:val="24"/>
        </w:rPr>
        <w:br/>
        <w:t>U.S. Department of Homeland Security</w:t>
      </w:r>
    </w:p>
    <w:sectPr w:rsidR="009343EA" w:rsidRPr="009343EA">
      <w:pgSz w:w="12240" w:h="15840"/>
      <w:pgMar w:top="1400" w:right="1420" w:bottom="280" w:left="1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590" w:rsidRDefault="00702590" w:rsidP="00702590">
      <w:r>
        <w:separator/>
      </w:r>
    </w:p>
  </w:endnote>
  <w:endnote w:type="continuationSeparator" w:id="0">
    <w:p w:rsidR="00702590" w:rsidRDefault="00702590" w:rsidP="0070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590" w:rsidRDefault="00702590" w:rsidP="00702590">
      <w:r>
        <w:separator/>
      </w:r>
    </w:p>
  </w:footnote>
  <w:footnote w:type="continuationSeparator" w:id="0">
    <w:p w:rsidR="00702590" w:rsidRDefault="00702590" w:rsidP="007025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9E3269"/>
    <w:multiLevelType w:val="hybridMultilevel"/>
    <w:tmpl w:val="25BAB6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015"/>
    <w:rsid w:val="000A4831"/>
    <w:rsid w:val="00106A0B"/>
    <w:rsid w:val="00122B81"/>
    <w:rsid w:val="001E1341"/>
    <w:rsid w:val="001E1F8F"/>
    <w:rsid w:val="00214DE4"/>
    <w:rsid w:val="0024415A"/>
    <w:rsid w:val="00267BEE"/>
    <w:rsid w:val="00395CC4"/>
    <w:rsid w:val="003C3E18"/>
    <w:rsid w:val="00472B35"/>
    <w:rsid w:val="004E33EF"/>
    <w:rsid w:val="00552C34"/>
    <w:rsid w:val="00613D82"/>
    <w:rsid w:val="00670E26"/>
    <w:rsid w:val="00702590"/>
    <w:rsid w:val="00784015"/>
    <w:rsid w:val="007E63AC"/>
    <w:rsid w:val="008125D1"/>
    <w:rsid w:val="00850B5C"/>
    <w:rsid w:val="008D4F2D"/>
    <w:rsid w:val="00924E27"/>
    <w:rsid w:val="009343EA"/>
    <w:rsid w:val="009657C0"/>
    <w:rsid w:val="00967AE9"/>
    <w:rsid w:val="009C691F"/>
    <w:rsid w:val="00A10B32"/>
    <w:rsid w:val="00AA722C"/>
    <w:rsid w:val="00AE7EE0"/>
    <w:rsid w:val="00B22CAE"/>
    <w:rsid w:val="00B82C78"/>
    <w:rsid w:val="00BE6B95"/>
    <w:rsid w:val="00CA5C8F"/>
    <w:rsid w:val="00CD3744"/>
    <w:rsid w:val="00CD4295"/>
    <w:rsid w:val="00D17DEB"/>
    <w:rsid w:val="00D3628E"/>
    <w:rsid w:val="00D51321"/>
    <w:rsid w:val="00E53DA1"/>
    <w:rsid w:val="00F47698"/>
    <w:rsid w:val="00F77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37A4C3-C9D3-4D2D-9757-B563BDC55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4580"/>
      <w:outlineLvl w:val="0"/>
    </w:pPr>
    <w:rPr>
      <w:rFonts w:ascii="Times New Roman" w:eastAsia="Times New Roman" w:hAnsi="Times New Roman"/>
      <w:sz w:val="26"/>
      <w:szCs w:val="26"/>
    </w:rPr>
  </w:style>
  <w:style w:type="paragraph" w:styleId="Heading2">
    <w:name w:val="heading 2"/>
    <w:basedOn w:val="Normal"/>
    <w:next w:val="Normal"/>
    <w:link w:val="Heading2Char"/>
    <w:uiPriority w:val="9"/>
    <w:semiHidden/>
    <w:unhideWhenUsed/>
    <w:qFormat/>
    <w:rsid w:val="00552C3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9343EA"/>
    <w:rPr>
      <w:color w:val="0000FF" w:themeColor="hyperlink"/>
      <w:u w:val="single"/>
    </w:rPr>
  </w:style>
  <w:style w:type="paragraph" w:styleId="CommentText">
    <w:name w:val="annotation text"/>
    <w:basedOn w:val="Normal"/>
    <w:link w:val="CommentTextChar"/>
    <w:uiPriority w:val="99"/>
    <w:semiHidden/>
    <w:unhideWhenUsed/>
    <w:rsid w:val="00B22CAE"/>
    <w:rPr>
      <w:sz w:val="20"/>
      <w:szCs w:val="20"/>
    </w:rPr>
  </w:style>
  <w:style w:type="character" w:customStyle="1" w:styleId="CommentTextChar">
    <w:name w:val="Comment Text Char"/>
    <w:basedOn w:val="DefaultParagraphFont"/>
    <w:link w:val="CommentText"/>
    <w:uiPriority w:val="99"/>
    <w:semiHidden/>
    <w:rsid w:val="00B22CAE"/>
    <w:rPr>
      <w:sz w:val="20"/>
      <w:szCs w:val="20"/>
    </w:rPr>
  </w:style>
  <w:style w:type="character" w:styleId="CommentReference">
    <w:name w:val="annotation reference"/>
    <w:basedOn w:val="DefaultParagraphFont"/>
    <w:uiPriority w:val="99"/>
    <w:unhideWhenUsed/>
    <w:rsid w:val="00B22CAE"/>
    <w:rPr>
      <w:sz w:val="16"/>
      <w:szCs w:val="16"/>
    </w:rPr>
  </w:style>
  <w:style w:type="paragraph" w:styleId="BalloonText">
    <w:name w:val="Balloon Text"/>
    <w:basedOn w:val="Normal"/>
    <w:link w:val="BalloonTextChar"/>
    <w:uiPriority w:val="99"/>
    <w:semiHidden/>
    <w:unhideWhenUsed/>
    <w:rsid w:val="00B22CAE"/>
    <w:rPr>
      <w:rFonts w:ascii="Tahoma" w:hAnsi="Tahoma" w:cs="Tahoma"/>
      <w:sz w:val="16"/>
      <w:szCs w:val="16"/>
    </w:rPr>
  </w:style>
  <w:style w:type="character" w:customStyle="1" w:styleId="BalloonTextChar">
    <w:name w:val="Balloon Text Char"/>
    <w:basedOn w:val="DefaultParagraphFont"/>
    <w:link w:val="BalloonText"/>
    <w:uiPriority w:val="99"/>
    <w:semiHidden/>
    <w:rsid w:val="00B22CAE"/>
    <w:rPr>
      <w:rFonts w:ascii="Tahoma" w:hAnsi="Tahoma" w:cs="Tahoma"/>
      <w:sz w:val="16"/>
      <w:szCs w:val="16"/>
    </w:rPr>
  </w:style>
  <w:style w:type="paragraph" w:styleId="Header">
    <w:name w:val="header"/>
    <w:basedOn w:val="Normal"/>
    <w:link w:val="HeaderChar"/>
    <w:uiPriority w:val="99"/>
    <w:unhideWhenUsed/>
    <w:rsid w:val="00702590"/>
    <w:pPr>
      <w:tabs>
        <w:tab w:val="center" w:pos="4680"/>
        <w:tab w:val="right" w:pos="9360"/>
      </w:tabs>
    </w:pPr>
  </w:style>
  <w:style w:type="character" w:customStyle="1" w:styleId="HeaderChar">
    <w:name w:val="Header Char"/>
    <w:basedOn w:val="DefaultParagraphFont"/>
    <w:link w:val="Header"/>
    <w:uiPriority w:val="99"/>
    <w:rsid w:val="00702590"/>
  </w:style>
  <w:style w:type="paragraph" w:styleId="Footer">
    <w:name w:val="footer"/>
    <w:basedOn w:val="Normal"/>
    <w:link w:val="FooterChar"/>
    <w:uiPriority w:val="99"/>
    <w:unhideWhenUsed/>
    <w:rsid w:val="00702590"/>
    <w:pPr>
      <w:tabs>
        <w:tab w:val="center" w:pos="4680"/>
        <w:tab w:val="right" w:pos="9360"/>
      </w:tabs>
    </w:pPr>
  </w:style>
  <w:style w:type="character" w:customStyle="1" w:styleId="FooterChar">
    <w:name w:val="Footer Char"/>
    <w:basedOn w:val="DefaultParagraphFont"/>
    <w:link w:val="Footer"/>
    <w:uiPriority w:val="99"/>
    <w:rsid w:val="00702590"/>
  </w:style>
  <w:style w:type="paragraph" w:customStyle="1" w:styleId="Normal1">
    <w:name w:val="Normal1"/>
    <w:rsid w:val="004E33EF"/>
    <w:pPr>
      <w:widowControl/>
      <w:spacing w:line="276" w:lineRule="auto"/>
    </w:pPr>
    <w:rPr>
      <w:rFonts w:ascii="Arial" w:eastAsia="Arial" w:hAnsi="Arial" w:cs="Arial"/>
      <w:color w:val="000000"/>
      <w:szCs w:val="20"/>
    </w:rPr>
  </w:style>
  <w:style w:type="character" w:customStyle="1" w:styleId="Heading2Char">
    <w:name w:val="Heading 2 Char"/>
    <w:basedOn w:val="DefaultParagraphFont"/>
    <w:link w:val="Heading2"/>
    <w:uiPriority w:val="9"/>
    <w:semiHidden/>
    <w:rsid w:val="00552C3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9121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5</Pages>
  <Words>2088</Words>
  <Characters>11908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Microsoft Word - 60001530485.docx</vt:lpstr>
    </vt:vector>
  </TitlesOfParts>
  <Company>Department of Homeland Security</Company>
  <LinksUpToDate>false</LinksUpToDate>
  <CharactersWithSpaces>13969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- 60001530485.docx</dc:title>
  <dc:creator>ecfs.pc1</dc:creator>
  <cp:lastModifiedBy>Gusty, Denis</cp:lastModifiedBy>
  <cp:revision>8</cp:revision>
  <dcterms:created xsi:type="dcterms:W3CDTF">2017-07-14T20:14:00Z</dcterms:created>
  <dcterms:modified xsi:type="dcterms:W3CDTF">2017-07-17T20:39:00Z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2016-03-09T00:00:00Z</vt:filetime>
  </property>
  <property fmtid="{D5CDD505-2E9C-101B-9397-08002B2CF9AE}" pid="3" name="LastSaved">
    <vt:filetime>2016-04-04T00:00:00Z</vt:filetime>
  </property>
</Properties>
</file>