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338C" w:rsidRDefault="00AB338C" w:rsidP="00AB338C">
      <w:pPr>
        <w:spacing w:after="0"/>
      </w:pPr>
      <w:r>
        <w:rPr>
          <w:noProof/>
        </w:rPr>
        <w:drawing>
          <wp:anchor distT="0" distB="0" distL="114300" distR="114300" simplePos="0" relativeHeight="251658240" behindDoc="1" locked="0" layoutInCell="1" allowOverlap="1" wp14:anchorId="2F212553" wp14:editId="25A1B214">
            <wp:simplePos x="0" y="0"/>
            <wp:positionH relativeFrom="column">
              <wp:posOffset>7620</wp:posOffset>
            </wp:positionH>
            <wp:positionV relativeFrom="paragraph">
              <wp:posOffset>-893445</wp:posOffset>
            </wp:positionV>
            <wp:extent cx="1264920" cy="985520"/>
            <wp:effectExtent l="0" t="0" r="0" b="5080"/>
            <wp:wrapTight wrapText="bothSides">
              <wp:wrapPolygon edited="0">
                <wp:start x="0" y="0"/>
                <wp:lineTo x="0" y="21294"/>
                <wp:lineTo x="21145" y="21294"/>
                <wp:lineTo x="21145"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usa-County-Library---100-Year-Logo.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64920" cy="985520"/>
                    </a:xfrm>
                    <a:prstGeom prst="rect">
                      <a:avLst/>
                    </a:prstGeom>
                  </pic:spPr>
                </pic:pic>
              </a:graphicData>
            </a:graphic>
            <wp14:sizeRelH relativeFrom="page">
              <wp14:pctWidth>0</wp14:pctWidth>
            </wp14:sizeRelH>
            <wp14:sizeRelV relativeFrom="page">
              <wp14:pctHeight>0</wp14:pctHeight>
            </wp14:sizeRelV>
          </wp:anchor>
        </w:drawing>
      </w:r>
    </w:p>
    <w:p w:rsidR="00AB338C" w:rsidRDefault="00AB338C" w:rsidP="00AB338C">
      <w:pPr>
        <w:spacing w:after="0"/>
      </w:pPr>
    </w:p>
    <w:p w:rsidR="00AB338C" w:rsidRDefault="00AB338C" w:rsidP="00AB338C">
      <w:pPr>
        <w:spacing w:after="0"/>
      </w:pPr>
    </w:p>
    <w:p w:rsidR="00AB338C" w:rsidRDefault="00AB338C" w:rsidP="00AB338C">
      <w:pPr>
        <w:spacing w:after="0"/>
      </w:pPr>
    </w:p>
    <w:p w:rsidR="00E745E3" w:rsidRDefault="00E745E3" w:rsidP="00AB338C">
      <w:pPr>
        <w:spacing w:after="0"/>
      </w:pPr>
      <w:r>
        <w:t>RE: Colusa County Free Library – Stonyford Branch</w:t>
      </w:r>
    </w:p>
    <w:p w:rsidR="00E745E3" w:rsidRDefault="00E745E3" w:rsidP="00AB338C">
      <w:pPr>
        <w:spacing w:after="0"/>
      </w:pPr>
      <w:r>
        <w:t>BEN#: 144634</w:t>
      </w:r>
    </w:p>
    <w:p w:rsidR="00E745E3" w:rsidRDefault="00E745E3" w:rsidP="00AB338C">
      <w:pPr>
        <w:spacing w:after="0"/>
      </w:pPr>
    </w:p>
    <w:p w:rsidR="00E745E3" w:rsidRDefault="00E745E3" w:rsidP="00AB338C">
      <w:pPr>
        <w:spacing w:after="0"/>
      </w:pPr>
    </w:p>
    <w:p w:rsidR="00E745E3" w:rsidRDefault="00E745E3" w:rsidP="00AB338C">
      <w:pPr>
        <w:spacing w:after="0"/>
      </w:pPr>
      <w:r>
        <w:t>To Whom It May Concern:</w:t>
      </w:r>
    </w:p>
    <w:p w:rsidR="00E745E3" w:rsidRDefault="00E745E3" w:rsidP="00AB338C">
      <w:pPr>
        <w:spacing w:after="0"/>
      </w:pPr>
    </w:p>
    <w:p w:rsidR="00E745E3" w:rsidRDefault="00E745E3" w:rsidP="00AB338C">
      <w:pPr>
        <w:spacing w:after="0"/>
      </w:pPr>
      <w:r>
        <w:tab/>
        <w:t xml:space="preserve">The County of Colusa has seven library branches.  The main branch is located in Colusa, California.  Our most rural branch is located in Stonyford, California approximately an hour from Colusa, in the foothills.  It is very hard to acquire internet service in this </w:t>
      </w:r>
      <w:r w:rsidR="00BC3509">
        <w:t>branch</w:t>
      </w:r>
      <w:r>
        <w:t xml:space="preserve"> as there are very limited providers for the area.  </w:t>
      </w:r>
    </w:p>
    <w:p w:rsidR="00E745E3" w:rsidRDefault="00E745E3" w:rsidP="00AB338C">
      <w:pPr>
        <w:spacing w:after="0"/>
      </w:pPr>
      <w:r>
        <w:tab/>
      </w:r>
    </w:p>
    <w:p w:rsidR="00AB338C" w:rsidRDefault="00E745E3" w:rsidP="00AB338C">
      <w:pPr>
        <w:spacing w:after="0"/>
      </w:pPr>
      <w:r>
        <w:tab/>
        <w:t>We had been lucky to find a provider that fit our needs called E&amp;E Enterprises.  They had been our main provider for several years.  In March 2018 we were having some internet issues.  Our Information Technology department tried to contact E&amp;E Enterprises and at that time was told they had gone out of business.  Unfortunately for us we did not find this information out until after the cut-off date for the 471 Form</w:t>
      </w:r>
      <w:r w:rsidR="00BC3509">
        <w:t xml:space="preserve">.  At that time I called USAC and they said I could file a new Form 470 to acquire bids from providers.  However, we only received two bids at that time and did choose a new provider, Hughes.Net.  </w:t>
      </w:r>
    </w:p>
    <w:p w:rsidR="00BC3509" w:rsidRDefault="00BC3509" w:rsidP="00AB338C">
      <w:pPr>
        <w:spacing w:after="0"/>
      </w:pPr>
    </w:p>
    <w:p w:rsidR="00BC3509" w:rsidRDefault="00BC3509" w:rsidP="00AB338C">
      <w:pPr>
        <w:spacing w:after="0"/>
      </w:pPr>
      <w:r>
        <w:tab/>
        <w:t xml:space="preserve">Our IT department scheduled with them to get the service installed.  I was preparing to submit a new Form 471 but before that could happen we found out that the Hughes.Net service would not work in Stonyford, even though we had been told by the provider that it would work for our library.  </w:t>
      </w:r>
    </w:p>
    <w:p w:rsidR="00BC3509" w:rsidRDefault="00BC3509" w:rsidP="00AB338C">
      <w:pPr>
        <w:spacing w:after="0"/>
      </w:pPr>
    </w:p>
    <w:p w:rsidR="00BC3509" w:rsidRDefault="00BC3509" w:rsidP="00AB338C">
      <w:pPr>
        <w:spacing w:after="0"/>
      </w:pPr>
      <w:r>
        <w:tab/>
        <w:t xml:space="preserve">At this time I would like to request a waiver so I can submit a new Form 470 for funding year 2018 and after bids are received resubmit Form 471 for consideration for funding year 2018.  Thank you for your consideration in this matter.  I look forward to a response as soon as possible.  I can be reached at </w:t>
      </w:r>
      <w:hyperlink r:id="rId8" w:history="1">
        <w:r w:rsidRPr="00934493">
          <w:rPr>
            <w:rStyle w:val="Hyperlink"/>
          </w:rPr>
          <w:t>dtaylor@countyofcolusa.com</w:t>
        </w:r>
      </w:hyperlink>
      <w:r>
        <w:t xml:space="preserve"> or by phone at (530) 458-0371.  </w:t>
      </w:r>
    </w:p>
    <w:p w:rsidR="00BC3509" w:rsidRDefault="00BC3509" w:rsidP="00AB338C">
      <w:pPr>
        <w:spacing w:after="0"/>
      </w:pPr>
    </w:p>
    <w:p w:rsidR="00BC3509" w:rsidRDefault="00BC3509" w:rsidP="00AB338C">
      <w:pPr>
        <w:spacing w:after="0"/>
      </w:pPr>
      <w:r>
        <w:t>Sincerely,</w:t>
      </w:r>
    </w:p>
    <w:p w:rsidR="00BC3509" w:rsidRDefault="00BC3509" w:rsidP="00AB338C">
      <w:pPr>
        <w:spacing w:after="0"/>
      </w:pPr>
    </w:p>
    <w:p w:rsidR="00BC3509" w:rsidRDefault="00BC3509" w:rsidP="00AB338C">
      <w:pPr>
        <w:spacing w:after="0"/>
      </w:pPr>
      <w:r>
        <w:t>Dee Taylor</w:t>
      </w:r>
    </w:p>
    <w:p w:rsidR="00BC3509" w:rsidRDefault="00BC3509" w:rsidP="00AB338C">
      <w:pPr>
        <w:spacing w:after="0"/>
      </w:pPr>
      <w:r>
        <w:t xml:space="preserve">Fiscal Program Analyst </w:t>
      </w:r>
    </w:p>
    <w:p w:rsidR="00BC3509" w:rsidRDefault="00BC3509" w:rsidP="00AB338C">
      <w:pPr>
        <w:spacing w:after="0"/>
      </w:pPr>
      <w:r>
        <w:t>Colusa County Free Library</w:t>
      </w:r>
    </w:p>
    <w:p w:rsidR="00BC3509" w:rsidRDefault="00BC3509" w:rsidP="00AB338C">
      <w:pPr>
        <w:spacing w:after="0"/>
      </w:pPr>
    </w:p>
    <w:p w:rsidR="00D741FB" w:rsidRDefault="00AB338C" w:rsidP="00AB338C">
      <w:pPr>
        <w:spacing w:after="0"/>
      </w:pPr>
      <w:bookmarkStart w:id="0" w:name="_GoBack"/>
      <w:bookmarkEnd w:id="0"/>
      <w:r>
        <w:tab/>
      </w:r>
    </w:p>
    <w:sectPr w:rsidR="00D741FB">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338C" w:rsidRDefault="00AB338C" w:rsidP="00AB338C">
      <w:pPr>
        <w:spacing w:after="0" w:line="240" w:lineRule="auto"/>
      </w:pPr>
      <w:r>
        <w:separator/>
      </w:r>
    </w:p>
  </w:endnote>
  <w:endnote w:type="continuationSeparator" w:id="0">
    <w:p w:rsidR="00AB338C" w:rsidRDefault="00AB338C" w:rsidP="00AB33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338C" w:rsidRDefault="00AB338C" w:rsidP="00AB338C">
      <w:pPr>
        <w:spacing w:after="0" w:line="240" w:lineRule="auto"/>
      </w:pPr>
      <w:r>
        <w:separator/>
      </w:r>
    </w:p>
  </w:footnote>
  <w:footnote w:type="continuationSeparator" w:id="0">
    <w:p w:rsidR="00AB338C" w:rsidRDefault="00AB338C" w:rsidP="00AB33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338C" w:rsidRDefault="00AB338C" w:rsidP="00AB338C">
    <w:pPr>
      <w:spacing w:after="0"/>
    </w:pPr>
    <w:r>
      <w:tab/>
    </w:r>
    <w:r>
      <w:tab/>
    </w:r>
    <w:r>
      <w:tab/>
      <w:t>Colusa County Library</w:t>
    </w:r>
  </w:p>
  <w:p w:rsidR="00AB338C" w:rsidRDefault="00AB338C" w:rsidP="00AB338C">
    <w:pPr>
      <w:spacing w:after="0"/>
      <w:ind w:left="1440" w:firstLine="720"/>
    </w:pPr>
    <w:r>
      <w:t>738 Market St</w:t>
    </w:r>
    <w:proofErr w:type="gramStart"/>
    <w:r>
      <w:t>.,</w:t>
    </w:r>
    <w:proofErr w:type="gramEnd"/>
  </w:p>
  <w:p w:rsidR="00AB338C" w:rsidRDefault="00AB338C" w:rsidP="00AB338C">
    <w:pPr>
      <w:pStyle w:val="Header"/>
    </w:pPr>
    <w:r>
      <w:t xml:space="preserve">                                            Colusa, CA 95932</w:t>
    </w:r>
  </w:p>
  <w:p w:rsidR="00AB338C" w:rsidRDefault="00AB338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38C"/>
    <w:rsid w:val="00AB338C"/>
    <w:rsid w:val="00BC3509"/>
    <w:rsid w:val="00D741FB"/>
    <w:rsid w:val="00E745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B33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338C"/>
    <w:rPr>
      <w:rFonts w:ascii="Tahoma" w:hAnsi="Tahoma" w:cs="Tahoma"/>
      <w:sz w:val="16"/>
      <w:szCs w:val="16"/>
    </w:rPr>
  </w:style>
  <w:style w:type="paragraph" w:styleId="Header">
    <w:name w:val="header"/>
    <w:basedOn w:val="Normal"/>
    <w:link w:val="HeaderChar"/>
    <w:uiPriority w:val="99"/>
    <w:unhideWhenUsed/>
    <w:rsid w:val="00AB33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338C"/>
  </w:style>
  <w:style w:type="paragraph" w:styleId="Footer">
    <w:name w:val="footer"/>
    <w:basedOn w:val="Normal"/>
    <w:link w:val="FooterChar"/>
    <w:uiPriority w:val="99"/>
    <w:unhideWhenUsed/>
    <w:rsid w:val="00AB33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338C"/>
  </w:style>
  <w:style w:type="character" w:styleId="Hyperlink">
    <w:name w:val="Hyperlink"/>
    <w:basedOn w:val="DefaultParagraphFont"/>
    <w:uiPriority w:val="99"/>
    <w:unhideWhenUsed/>
    <w:rsid w:val="00BC350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B33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338C"/>
    <w:rPr>
      <w:rFonts w:ascii="Tahoma" w:hAnsi="Tahoma" w:cs="Tahoma"/>
      <w:sz w:val="16"/>
      <w:szCs w:val="16"/>
    </w:rPr>
  </w:style>
  <w:style w:type="paragraph" w:styleId="Header">
    <w:name w:val="header"/>
    <w:basedOn w:val="Normal"/>
    <w:link w:val="HeaderChar"/>
    <w:uiPriority w:val="99"/>
    <w:unhideWhenUsed/>
    <w:rsid w:val="00AB33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338C"/>
  </w:style>
  <w:style w:type="paragraph" w:styleId="Footer">
    <w:name w:val="footer"/>
    <w:basedOn w:val="Normal"/>
    <w:link w:val="FooterChar"/>
    <w:uiPriority w:val="99"/>
    <w:unhideWhenUsed/>
    <w:rsid w:val="00AB33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338C"/>
  </w:style>
  <w:style w:type="character" w:styleId="Hyperlink">
    <w:name w:val="Hyperlink"/>
    <w:basedOn w:val="DefaultParagraphFont"/>
    <w:uiPriority w:val="99"/>
    <w:unhideWhenUsed/>
    <w:rsid w:val="00BC350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taylor@countyofcolusa.com" TargetMode="Externa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273</Words>
  <Characters>1557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AutoBVT</cp:lastModifiedBy>
  <cp:revision>2</cp:revision>
  <dcterms:created xsi:type="dcterms:W3CDTF">2018-07-18T15:57:00Z</dcterms:created>
  <dcterms:modified xsi:type="dcterms:W3CDTF">2018-07-18T15:57:00Z</dcterms:modified>
</cp:coreProperties>
</file>