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DA8" w:rsidRPr="00365A2A" w:rsidRDefault="009D4DA8" w:rsidP="009D4DA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65A2A">
        <w:rPr>
          <w:rFonts w:ascii="Times New Roman" w:hAnsi="Times New Roman" w:cs="Times New Roman"/>
          <w:sz w:val="32"/>
          <w:szCs w:val="32"/>
        </w:rPr>
        <w:t>Arielle Roth</w:t>
      </w:r>
    </w:p>
    <w:p w:rsidR="009D4DA8" w:rsidRPr="00365A2A" w:rsidRDefault="009D4DA8" w:rsidP="009D4D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>Legal Fellow, Center for the Economics of the Internet</w:t>
      </w:r>
    </w:p>
    <w:p w:rsidR="009D4DA8" w:rsidRPr="00365A2A" w:rsidRDefault="009D4DA8" w:rsidP="009D4D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>Hudson Institute</w:t>
      </w:r>
    </w:p>
    <w:p w:rsidR="009D4DA8" w:rsidRPr="00365A2A" w:rsidRDefault="009D4DA8" w:rsidP="009D4D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>1201 Pennsylvania Ave.</w:t>
      </w:r>
      <w:r w:rsidR="00365A2A">
        <w:rPr>
          <w:rFonts w:ascii="Times New Roman" w:hAnsi="Times New Roman" w:cs="Times New Roman"/>
          <w:sz w:val="24"/>
          <w:szCs w:val="24"/>
        </w:rPr>
        <w:t>,</w:t>
      </w:r>
      <w:r w:rsidRPr="00365A2A">
        <w:rPr>
          <w:rFonts w:ascii="Times New Roman" w:hAnsi="Times New Roman" w:cs="Times New Roman"/>
          <w:sz w:val="24"/>
          <w:szCs w:val="24"/>
        </w:rPr>
        <w:t xml:space="preserve"> NW</w:t>
      </w:r>
    </w:p>
    <w:p w:rsidR="009D4DA8" w:rsidRPr="00365A2A" w:rsidRDefault="009D4DA8" w:rsidP="009D4D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>Washington, DC 20004</w:t>
      </w: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>July 17, 2017</w:t>
      </w: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>Re. WC Docket No. 17-108; Restoring Internet Freedom</w:t>
      </w: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 xml:space="preserve">Ms. Marlene Dortch, Secretary </w:t>
      </w: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 xml:space="preserve">Federal Communications Commission </w:t>
      </w: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 xml:space="preserve">445 12th Street, SW </w:t>
      </w: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>Washington, DC 20554</w:t>
      </w: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>Dear Ms. Dortch:</w:t>
      </w:r>
    </w:p>
    <w:p w:rsidR="009D4DA8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F06" w:rsidRPr="00365A2A" w:rsidRDefault="009D4DA8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 xml:space="preserve">In its Notice of Proposed Rulemaking in the above-referenced Restoring Internet Freedom proceeding, the Commission </w:t>
      </w:r>
      <w:r w:rsidR="00E97F06" w:rsidRPr="00365A2A">
        <w:rPr>
          <w:rFonts w:ascii="Times New Roman" w:hAnsi="Times New Roman" w:cs="Times New Roman"/>
          <w:sz w:val="24"/>
          <w:szCs w:val="24"/>
        </w:rPr>
        <w:t xml:space="preserve">seeks comment on whether Constitutional </w:t>
      </w:r>
      <w:r w:rsidR="00387073" w:rsidRPr="00365A2A">
        <w:rPr>
          <w:rFonts w:ascii="Times New Roman" w:hAnsi="Times New Roman" w:cs="Times New Roman"/>
          <w:sz w:val="24"/>
          <w:szCs w:val="24"/>
        </w:rPr>
        <w:t>provisions</w:t>
      </w:r>
      <w:r w:rsidR="00E97F06" w:rsidRPr="00365A2A">
        <w:rPr>
          <w:rFonts w:ascii="Times New Roman" w:hAnsi="Times New Roman" w:cs="Times New Roman"/>
          <w:sz w:val="24"/>
          <w:szCs w:val="24"/>
        </w:rPr>
        <w:t xml:space="preserve"> or other federal laws </w:t>
      </w:r>
      <w:r w:rsidR="00387073" w:rsidRPr="00365A2A">
        <w:rPr>
          <w:rFonts w:ascii="Times New Roman" w:hAnsi="Times New Roman" w:cs="Times New Roman"/>
          <w:sz w:val="24"/>
          <w:szCs w:val="24"/>
        </w:rPr>
        <w:t>are inconsistent with rules prohibiting blocking, throttling, and paid-prioritization.</w:t>
      </w:r>
    </w:p>
    <w:p w:rsidR="00E97F06" w:rsidRPr="00365A2A" w:rsidRDefault="00E97F06" w:rsidP="009D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5438" w:rsidRPr="00365A2A" w:rsidRDefault="009D4DA8" w:rsidP="00835438">
      <w:pPr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>I submit for inclusion in the record my</w:t>
      </w:r>
      <w:r w:rsidR="00E97F06" w:rsidRPr="00365A2A">
        <w:rPr>
          <w:rFonts w:ascii="Times New Roman" w:hAnsi="Times New Roman" w:cs="Times New Roman"/>
          <w:sz w:val="24"/>
          <w:szCs w:val="24"/>
        </w:rPr>
        <w:t xml:space="preserve"> article</w:t>
      </w:r>
      <w:r w:rsidR="00387073" w:rsidRPr="00365A2A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="00387073" w:rsidRPr="00365A2A">
        <w:rPr>
          <w:rFonts w:ascii="Times New Roman" w:hAnsi="Times New Roman" w:cs="Times New Roman"/>
          <w:sz w:val="24"/>
          <w:szCs w:val="24"/>
        </w:rPr>
        <w:t>CapX</w:t>
      </w:r>
      <w:proofErr w:type="spellEnd"/>
      <w:r w:rsidR="00E97F06" w:rsidRPr="00365A2A">
        <w:rPr>
          <w:rFonts w:ascii="Times New Roman" w:hAnsi="Times New Roman" w:cs="Times New Roman"/>
          <w:sz w:val="24"/>
          <w:szCs w:val="24"/>
        </w:rPr>
        <w:t>,</w:t>
      </w:r>
      <w:r w:rsidR="00387073" w:rsidRPr="00365A2A">
        <w:rPr>
          <w:rFonts w:ascii="Times New Roman" w:hAnsi="Times New Roman" w:cs="Times New Roman"/>
          <w:sz w:val="24"/>
          <w:szCs w:val="24"/>
        </w:rPr>
        <w:t xml:space="preserve"> “</w:t>
      </w:r>
      <w:hyperlink r:id="rId4" w:history="1">
        <w:r w:rsidR="00387073" w:rsidRPr="00365A2A">
          <w:rPr>
            <w:rStyle w:val="Hyperlink"/>
            <w:rFonts w:ascii="Times New Roman" w:hAnsi="Times New Roman" w:cs="Times New Roman"/>
            <w:sz w:val="24"/>
            <w:szCs w:val="24"/>
          </w:rPr>
          <w:t>Net Neutrality’s Religious Freedom Problem</w:t>
        </w:r>
      </w:hyperlink>
      <w:r w:rsidR="00387073" w:rsidRPr="00365A2A">
        <w:rPr>
          <w:rFonts w:ascii="Times New Roman" w:hAnsi="Times New Roman" w:cs="Times New Roman"/>
          <w:sz w:val="24"/>
          <w:szCs w:val="24"/>
        </w:rPr>
        <w:t>,”</w:t>
      </w:r>
      <w:r w:rsidR="00E97F06" w:rsidRPr="00365A2A">
        <w:rPr>
          <w:rFonts w:ascii="Times New Roman" w:hAnsi="Times New Roman" w:cs="Times New Roman"/>
          <w:sz w:val="24"/>
          <w:szCs w:val="24"/>
        </w:rPr>
        <w:t xml:space="preserve"> which </w:t>
      </w:r>
      <w:r w:rsidR="00387073" w:rsidRPr="00365A2A">
        <w:rPr>
          <w:rFonts w:ascii="Times New Roman" w:hAnsi="Times New Roman" w:cs="Times New Roman"/>
          <w:sz w:val="24"/>
          <w:szCs w:val="24"/>
        </w:rPr>
        <w:t>argues that the</w:t>
      </w:r>
      <w:r w:rsidR="00E97F06" w:rsidRPr="00365A2A">
        <w:rPr>
          <w:rFonts w:ascii="Times New Roman" w:hAnsi="Times New Roman" w:cs="Times New Roman"/>
          <w:sz w:val="24"/>
          <w:szCs w:val="24"/>
        </w:rPr>
        <w:t xml:space="preserve"> bright-line no-blocking rule </w:t>
      </w:r>
      <w:r w:rsidR="00387073" w:rsidRPr="00365A2A">
        <w:rPr>
          <w:rFonts w:ascii="Times New Roman" w:hAnsi="Times New Roman" w:cs="Times New Roman"/>
          <w:sz w:val="24"/>
          <w:szCs w:val="24"/>
        </w:rPr>
        <w:t xml:space="preserve">is incompatible </w:t>
      </w:r>
      <w:r w:rsidR="00E97F06" w:rsidRPr="00365A2A">
        <w:rPr>
          <w:rFonts w:ascii="Times New Roman" w:hAnsi="Times New Roman" w:cs="Times New Roman"/>
          <w:sz w:val="24"/>
          <w:szCs w:val="24"/>
        </w:rPr>
        <w:t xml:space="preserve">with </w:t>
      </w:r>
      <w:r w:rsidR="00387073" w:rsidRPr="00365A2A">
        <w:rPr>
          <w:rFonts w:ascii="Times New Roman" w:hAnsi="Times New Roman" w:cs="Times New Roman"/>
          <w:sz w:val="24"/>
          <w:szCs w:val="24"/>
        </w:rPr>
        <w:t>the Religious Freedom and Restoration Act (</w:t>
      </w:r>
      <w:r w:rsidR="00E97F06" w:rsidRPr="00365A2A">
        <w:rPr>
          <w:rFonts w:ascii="Times New Roman" w:hAnsi="Times New Roman" w:cs="Times New Roman"/>
          <w:sz w:val="24"/>
          <w:szCs w:val="24"/>
        </w:rPr>
        <w:t>RFRA</w:t>
      </w:r>
      <w:r w:rsidR="00387073" w:rsidRPr="00365A2A">
        <w:rPr>
          <w:rFonts w:ascii="Times New Roman" w:hAnsi="Times New Roman" w:cs="Times New Roman"/>
          <w:sz w:val="24"/>
          <w:szCs w:val="24"/>
        </w:rPr>
        <w:t>)</w:t>
      </w:r>
      <w:r w:rsidR="00E97F06" w:rsidRPr="00365A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5438" w:rsidRPr="00365A2A" w:rsidRDefault="00387073" w:rsidP="00835438">
      <w:pPr>
        <w:rPr>
          <w:rFonts w:ascii="Times New Roman" w:hAnsi="Times New Roman" w:cs="Times New Roman"/>
          <w:sz w:val="24"/>
          <w:szCs w:val="24"/>
        </w:rPr>
      </w:pPr>
      <w:r w:rsidRPr="00365A2A">
        <w:rPr>
          <w:rFonts w:ascii="Times New Roman" w:hAnsi="Times New Roman" w:cs="Times New Roman"/>
          <w:sz w:val="24"/>
          <w:szCs w:val="24"/>
        </w:rPr>
        <w:t xml:space="preserve">Religious broadband providers such as </w:t>
      </w:r>
      <w:proofErr w:type="spellStart"/>
      <w:r w:rsidRPr="00365A2A">
        <w:rPr>
          <w:rFonts w:ascii="Times New Roman" w:hAnsi="Times New Roman" w:cs="Times New Roman"/>
          <w:sz w:val="24"/>
          <w:szCs w:val="24"/>
        </w:rPr>
        <w:t>Jnet</w:t>
      </w:r>
      <w:proofErr w:type="spellEnd"/>
      <w:r w:rsidRPr="00365A2A">
        <w:rPr>
          <w:rFonts w:ascii="Times New Roman" w:hAnsi="Times New Roman" w:cs="Times New Roman"/>
          <w:sz w:val="24"/>
          <w:szCs w:val="24"/>
        </w:rPr>
        <w:t xml:space="preserve"> and True Vine Online, whic</w:t>
      </w:r>
      <w:r w:rsidR="00835438" w:rsidRPr="00365A2A">
        <w:rPr>
          <w:rFonts w:ascii="Times New Roman" w:hAnsi="Times New Roman" w:cs="Times New Roman"/>
          <w:sz w:val="24"/>
          <w:szCs w:val="24"/>
        </w:rPr>
        <w:t>h offer content filtering as an integral</w:t>
      </w:r>
      <w:r w:rsidRPr="00365A2A">
        <w:rPr>
          <w:rFonts w:ascii="Times New Roman" w:hAnsi="Times New Roman" w:cs="Times New Roman"/>
          <w:sz w:val="24"/>
          <w:szCs w:val="24"/>
        </w:rPr>
        <w:t xml:space="preserve"> and essential part of</w:t>
      </w:r>
      <w:r w:rsidR="00835438" w:rsidRPr="00365A2A">
        <w:rPr>
          <w:rFonts w:ascii="Times New Roman" w:hAnsi="Times New Roman" w:cs="Times New Roman"/>
          <w:sz w:val="24"/>
          <w:szCs w:val="24"/>
        </w:rPr>
        <w:t xml:space="preserve"> their broadband services, would be proscribed under the Commission’s existing rules. However, since RFRA </w:t>
      </w:r>
      <w:r w:rsidR="00835438"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prohibits the federal government from burdening an individual’s religious exercise, </w:t>
      </w:r>
      <w:r w:rsidR="00835438" w:rsidRPr="00365A2A">
        <w:rPr>
          <w:rFonts w:ascii="Times New Roman" w:hAnsi="Times New Roman" w:cs="Times New Roman"/>
          <w:color w:val="191919"/>
          <w:sz w:val="24"/>
          <w:szCs w:val="24"/>
        </w:rPr>
        <w:t>a religious broadband provider would likely be successful in seeking an exemption to the prohibition against blocking.</w:t>
      </w:r>
    </w:p>
    <w:p w:rsidR="00365A2A" w:rsidRDefault="00333526">
      <w:pPr>
        <w:rPr>
          <w:rFonts w:ascii="Times New Roman" w:hAnsi="Times New Roman" w:cs="Times New Roman"/>
          <w:color w:val="191919"/>
          <w:sz w:val="24"/>
          <w:szCs w:val="24"/>
        </w:rPr>
      </w:pPr>
      <w:r w:rsidRPr="00365A2A">
        <w:rPr>
          <w:rFonts w:ascii="Times New Roman" w:hAnsi="Times New Roman" w:cs="Times New Roman"/>
          <w:color w:val="191919"/>
          <w:sz w:val="24"/>
          <w:szCs w:val="24"/>
        </w:rPr>
        <w:t>Note that a victory under RFRA</w:t>
      </w:r>
      <w:r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 would implicitly acknowledge that these broadband providers</w:t>
      </w:r>
      <w:r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="00054E9B" w:rsidRPr="00365A2A">
        <w:rPr>
          <w:rFonts w:ascii="Times New Roman" w:hAnsi="Times New Roman" w:cs="Times New Roman"/>
          <w:color w:val="191919"/>
          <w:sz w:val="24"/>
          <w:szCs w:val="24"/>
        </w:rPr>
        <w:t>are not merely “dumb pipes</w:t>
      </w:r>
      <w:r w:rsidR="00365A2A">
        <w:rPr>
          <w:rFonts w:ascii="Times New Roman" w:hAnsi="Times New Roman" w:cs="Times New Roman"/>
          <w:color w:val="191919"/>
          <w:sz w:val="24"/>
          <w:szCs w:val="24"/>
        </w:rPr>
        <w:t>,</w:t>
      </w:r>
      <w:r w:rsidR="00054E9B" w:rsidRPr="00365A2A">
        <w:rPr>
          <w:rFonts w:ascii="Times New Roman" w:hAnsi="Times New Roman" w:cs="Times New Roman"/>
          <w:color w:val="191919"/>
          <w:sz w:val="24"/>
          <w:szCs w:val="24"/>
        </w:rPr>
        <w:t>”</w:t>
      </w:r>
      <w:r w:rsidR="00365A2A">
        <w:rPr>
          <w:rFonts w:ascii="Times New Roman" w:hAnsi="Times New Roman" w:cs="Times New Roman"/>
          <w:color w:val="191919"/>
          <w:sz w:val="24"/>
          <w:szCs w:val="24"/>
        </w:rPr>
        <w:t xml:space="preserve"> but</w:t>
      </w:r>
      <w:r w:rsidR="00054E9B"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 poss</w:t>
      </w:r>
      <w:r w:rsidR="00365A2A"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ess an interest in exercising </w:t>
      </w:r>
      <w:r w:rsidR="00365A2A">
        <w:rPr>
          <w:rFonts w:ascii="Times New Roman" w:hAnsi="Times New Roman" w:cs="Times New Roman"/>
          <w:color w:val="191919"/>
          <w:sz w:val="24"/>
          <w:szCs w:val="24"/>
        </w:rPr>
        <w:t xml:space="preserve">editorial </w:t>
      </w:r>
      <w:r w:rsidR="00054E9B" w:rsidRPr="00365A2A">
        <w:rPr>
          <w:rFonts w:ascii="Times New Roman" w:hAnsi="Times New Roman" w:cs="Times New Roman"/>
          <w:color w:val="191919"/>
          <w:sz w:val="24"/>
          <w:szCs w:val="24"/>
        </w:rPr>
        <w:t>control over network content.</w:t>
      </w:r>
      <w:r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 This</w:t>
      </w:r>
      <w:r w:rsidR="00054E9B"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 would in turn </w:t>
      </w:r>
      <w:r w:rsidR="00365A2A">
        <w:rPr>
          <w:rFonts w:ascii="Times New Roman" w:hAnsi="Times New Roman" w:cs="Times New Roman"/>
          <w:color w:val="191919"/>
          <w:sz w:val="24"/>
          <w:szCs w:val="24"/>
        </w:rPr>
        <w:t xml:space="preserve">suggest that </w:t>
      </w:r>
      <w:r w:rsidR="00054E9B"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the Supreme Court’s </w:t>
      </w:r>
      <w:r w:rsidR="00054E9B" w:rsidRPr="00365A2A">
        <w:rPr>
          <w:rFonts w:ascii="Times New Roman" w:hAnsi="Times New Roman" w:cs="Times New Roman"/>
          <w:i/>
          <w:color w:val="191919"/>
          <w:sz w:val="24"/>
          <w:szCs w:val="24"/>
        </w:rPr>
        <w:t xml:space="preserve">Turner Broadcasting </w:t>
      </w:r>
      <w:r w:rsidR="00054E9B" w:rsidRPr="00365A2A">
        <w:rPr>
          <w:rFonts w:ascii="Times New Roman" w:hAnsi="Times New Roman" w:cs="Times New Roman"/>
          <w:color w:val="191919"/>
          <w:sz w:val="24"/>
          <w:szCs w:val="24"/>
        </w:rPr>
        <w:t>precedent</w:t>
      </w:r>
      <w:r w:rsidR="00365A2A">
        <w:rPr>
          <w:rFonts w:ascii="Times New Roman" w:hAnsi="Times New Roman" w:cs="Times New Roman"/>
          <w:color w:val="191919"/>
          <w:sz w:val="24"/>
          <w:szCs w:val="24"/>
        </w:rPr>
        <w:t xml:space="preserve"> extends to broadband providers</w:t>
      </w:r>
      <w:r w:rsidR="00054E9B"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, and </w:t>
      </w:r>
      <w:r w:rsidR="00365A2A">
        <w:rPr>
          <w:rFonts w:ascii="Times New Roman" w:hAnsi="Times New Roman" w:cs="Times New Roman"/>
          <w:color w:val="191919"/>
          <w:sz w:val="24"/>
          <w:szCs w:val="24"/>
        </w:rPr>
        <w:t>that</w:t>
      </w:r>
      <w:r w:rsidR="00365A2A" w:rsidRPr="00365A2A">
        <w:rPr>
          <w:rFonts w:ascii="Times New Roman" w:hAnsi="Times New Roman" w:cs="Times New Roman"/>
          <w:color w:val="191919"/>
          <w:sz w:val="24"/>
          <w:szCs w:val="24"/>
        </w:rPr>
        <w:t xml:space="preserve"> the </w:t>
      </w:r>
      <w:r w:rsidR="00365A2A">
        <w:rPr>
          <w:rFonts w:ascii="Times New Roman" w:hAnsi="Times New Roman" w:cs="Times New Roman"/>
          <w:color w:val="191919"/>
          <w:sz w:val="24"/>
          <w:szCs w:val="24"/>
        </w:rPr>
        <w:t xml:space="preserve">FCC’s </w:t>
      </w:r>
      <w:r w:rsidR="00365A2A" w:rsidRPr="00365A2A">
        <w:rPr>
          <w:rFonts w:ascii="Times New Roman" w:hAnsi="Times New Roman" w:cs="Times New Roman"/>
          <w:color w:val="191919"/>
          <w:sz w:val="24"/>
          <w:szCs w:val="24"/>
        </w:rPr>
        <w:t>bright-line rules raise serious First Amendment concerns.</w:t>
      </w:r>
    </w:p>
    <w:p w:rsidR="00365A2A" w:rsidRDefault="00365A2A" w:rsidP="00365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39F6">
        <w:rPr>
          <w:rFonts w:ascii="Times New Roman" w:hAnsi="Times New Roman" w:cs="Times New Roman"/>
          <w:sz w:val="24"/>
          <w:szCs w:val="24"/>
        </w:rPr>
        <w:t>Thank you for including this submission in the Restoring Internet Freedom record.</w:t>
      </w:r>
    </w:p>
    <w:p w:rsidR="00365A2A" w:rsidRDefault="00365A2A" w:rsidP="00365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A2A" w:rsidRDefault="00365A2A" w:rsidP="00365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365A2A" w:rsidRDefault="00365A2A" w:rsidP="00365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A2A" w:rsidRDefault="00365A2A" w:rsidP="00365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Arielle Roth</w:t>
      </w:r>
    </w:p>
    <w:p w:rsidR="00365A2A" w:rsidRDefault="00365A2A" w:rsidP="00365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 Fellow, Center for the Economics of the Internet</w:t>
      </w:r>
    </w:p>
    <w:p w:rsidR="00365A2A" w:rsidRPr="009E39F6" w:rsidRDefault="00365A2A" w:rsidP="00365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Hudson Institute</w:t>
      </w:r>
    </w:p>
    <w:p w:rsidR="009D4DA8" w:rsidRPr="00333526" w:rsidRDefault="009D4DA8">
      <w:pPr>
        <w:rPr>
          <w:rFonts w:ascii="Georgia" w:hAnsi="Georgia"/>
          <w:color w:val="191919"/>
        </w:rPr>
      </w:pPr>
      <w:bookmarkStart w:id="0" w:name="_GoBack"/>
      <w:bookmarkEnd w:id="0"/>
    </w:p>
    <w:p w:rsidR="0023368D" w:rsidRDefault="004C03BD"/>
    <w:sectPr w:rsidR="0023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A8"/>
    <w:rsid w:val="00054E9B"/>
    <w:rsid w:val="00333526"/>
    <w:rsid w:val="00365A2A"/>
    <w:rsid w:val="00387073"/>
    <w:rsid w:val="004C03BD"/>
    <w:rsid w:val="005A3C43"/>
    <w:rsid w:val="00835438"/>
    <w:rsid w:val="009D4DA8"/>
    <w:rsid w:val="00D423E6"/>
    <w:rsid w:val="00E9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D94B01-9EB0-4EF3-9FB8-812CD231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s">
    <w:name w:val="caps"/>
    <w:basedOn w:val="DefaultParagraphFont"/>
    <w:rsid w:val="00835438"/>
  </w:style>
  <w:style w:type="character" w:styleId="Hyperlink">
    <w:name w:val="Hyperlink"/>
    <w:basedOn w:val="DefaultParagraphFont"/>
    <w:uiPriority w:val="99"/>
    <w:unhideWhenUsed/>
    <w:rsid w:val="003335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apx.co/net-neutralitys-religious-freedom-proble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284</Words>
  <Characters>1636</Characters>
  <Application>Microsoft Office Word</Application>
  <DocSecurity>0</DocSecurity>
  <Lines>24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2017-07-17T21:22:00Z</dcterms:created>
  <dcterms:modified xsi:type="dcterms:W3CDTF">2017-07-18T01:29:00Z</dcterms:modified>
</cp:coreProperties>
</file>