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B4AAAA" w14:textId="71199EFA" w:rsidR="008A5A22" w:rsidRDefault="00345E8D" w:rsidP="008A5A22">
      <w:pPr>
        <w:jc w:val="center"/>
      </w:pPr>
      <w:r w:rsidRPr="00345E8D">
        <w:rPr>
          <w:noProof/>
        </w:rPr>
        <w:drawing>
          <wp:inline distT="0" distB="0" distL="0" distR="0" wp14:anchorId="7EF4D680" wp14:editId="62E34216">
            <wp:extent cx="1577867" cy="6931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EI logo.pdf"/>
                    <pic:cNvPicPr/>
                  </pic:nvPicPr>
                  <pic:blipFill>
                    <a:blip r:embed="rId7">
                      <a:extLst>
                        <a:ext uri="{28A0092B-C50C-407E-A947-70E740481C1C}">
                          <a14:useLocalDpi xmlns:a14="http://schemas.microsoft.com/office/drawing/2010/main" val="0"/>
                        </a:ext>
                      </a:extLst>
                    </a:blip>
                    <a:stretch>
                      <a:fillRect/>
                    </a:stretch>
                  </pic:blipFill>
                  <pic:spPr>
                    <a:xfrm>
                      <a:off x="0" y="0"/>
                      <a:ext cx="1577867" cy="693134"/>
                    </a:xfrm>
                    <a:prstGeom prst="rect">
                      <a:avLst/>
                    </a:prstGeom>
                    <a:noFill/>
                    <a:ln>
                      <a:noFill/>
                    </a:ln>
                  </pic:spPr>
                </pic:pic>
              </a:graphicData>
            </a:graphic>
          </wp:inline>
        </w:drawing>
      </w:r>
    </w:p>
    <w:p w14:paraId="60444EAA" w14:textId="77777777" w:rsidR="008A5A22" w:rsidRDefault="008A5A22" w:rsidP="003C20B9">
      <w:pPr>
        <w:spacing w:after="0"/>
        <w:jc w:val="both"/>
        <w:rPr>
          <w:sz w:val="20"/>
          <w:szCs w:val="20"/>
        </w:rPr>
      </w:pPr>
      <w:r>
        <w:rPr>
          <w:sz w:val="20"/>
          <w:szCs w:val="20"/>
        </w:rPr>
        <w:t>PO Box 114</w:t>
      </w:r>
      <w:r w:rsidR="003C20B9">
        <w:rPr>
          <w:sz w:val="20"/>
          <w:szCs w:val="20"/>
        </w:rPr>
        <w:tab/>
      </w:r>
      <w:r w:rsidR="003C20B9">
        <w:rPr>
          <w:sz w:val="20"/>
          <w:szCs w:val="20"/>
        </w:rPr>
        <w:tab/>
      </w:r>
      <w:r w:rsidR="003C20B9">
        <w:rPr>
          <w:sz w:val="20"/>
          <w:szCs w:val="20"/>
        </w:rPr>
        <w:tab/>
      </w:r>
      <w:r w:rsidR="003C20B9">
        <w:rPr>
          <w:sz w:val="20"/>
          <w:szCs w:val="20"/>
        </w:rPr>
        <w:tab/>
      </w:r>
      <w:r w:rsidR="003C20B9">
        <w:rPr>
          <w:sz w:val="20"/>
          <w:szCs w:val="20"/>
        </w:rPr>
        <w:tab/>
      </w:r>
      <w:r w:rsidR="003C20B9">
        <w:rPr>
          <w:sz w:val="20"/>
          <w:szCs w:val="20"/>
        </w:rPr>
        <w:tab/>
      </w:r>
      <w:r w:rsidR="003C20B9">
        <w:rPr>
          <w:sz w:val="20"/>
          <w:szCs w:val="20"/>
        </w:rPr>
        <w:tab/>
      </w:r>
      <w:r w:rsidR="003C20B9">
        <w:rPr>
          <w:sz w:val="20"/>
          <w:szCs w:val="20"/>
        </w:rPr>
        <w:tab/>
        <w:t xml:space="preserve">             email: ozarkcca@gmail.com</w:t>
      </w:r>
    </w:p>
    <w:p w14:paraId="5FC6CB2A" w14:textId="048DA80E" w:rsidR="008A5A22" w:rsidRDefault="000B075F" w:rsidP="00345E8D">
      <w:pPr>
        <w:spacing w:after="0"/>
        <w:rPr>
          <w:sz w:val="20"/>
          <w:szCs w:val="20"/>
        </w:rPr>
      </w:pPr>
      <w:r>
        <w:rPr>
          <w:sz w:val="20"/>
          <w:szCs w:val="20"/>
        </w:rPr>
        <w:t>Springdale, AR 7</w:t>
      </w:r>
      <w:r w:rsidR="008A5A22">
        <w:rPr>
          <w:sz w:val="20"/>
          <w:szCs w:val="20"/>
        </w:rPr>
        <w:t>2765-0114</w:t>
      </w:r>
      <w:r w:rsidR="003C20B9">
        <w:rPr>
          <w:sz w:val="20"/>
          <w:szCs w:val="20"/>
        </w:rPr>
        <w:tab/>
      </w:r>
      <w:r w:rsidR="003C20B9">
        <w:rPr>
          <w:sz w:val="20"/>
          <w:szCs w:val="20"/>
        </w:rPr>
        <w:tab/>
      </w:r>
      <w:r w:rsidR="003C20B9">
        <w:rPr>
          <w:sz w:val="20"/>
          <w:szCs w:val="20"/>
        </w:rPr>
        <w:tab/>
      </w:r>
      <w:r w:rsidR="003C20B9">
        <w:rPr>
          <w:sz w:val="20"/>
          <w:szCs w:val="20"/>
        </w:rPr>
        <w:tab/>
      </w:r>
      <w:r w:rsidR="003C20B9">
        <w:rPr>
          <w:sz w:val="20"/>
          <w:szCs w:val="20"/>
        </w:rPr>
        <w:tab/>
      </w:r>
      <w:r w:rsidR="003C20B9">
        <w:rPr>
          <w:sz w:val="20"/>
          <w:szCs w:val="20"/>
        </w:rPr>
        <w:tab/>
        <w:t xml:space="preserve">                             ph. (479) </w:t>
      </w:r>
      <w:r w:rsidR="00147C85">
        <w:rPr>
          <w:sz w:val="20"/>
          <w:szCs w:val="20"/>
        </w:rPr>
        <w:t>717-6464</w:t>
      </w:r>
    </w:p>
    <w:p w14:paraId="0D67A79B" w14:textId="63F49B3A" w:rsidR="00345E8D" w:rsidRPr="00345E8D" w:rsidRDefault="00345E8D" w:rsidP="00345E8D">
      <w:pPr>
        <w:spacing w:after="0"/>
        <w:rPr>
          <w:sz w:val="20"/>
          <w:szCs w:val="20"/>
        </w:rPr>
      </w:pPr>
      <w:r>
        <w:rPr>
          <w:noProof/>
        </w:rPr>
        <mc:AlternateContent>
          <mc:Choice Requires="wps">
            <w:drawing>
              <wp:anchor distT="0" distB="0" distL="114300" distR="114300" simplePos="0" relativeHeight="251659264" behindDoc="0" locked="0" layoutInCell="1" allowOverlap="1" wp14:anchorId="33AFBA91" wp14:editId="39F3DB69">
                <wp:simplePos x="0" y="0"/>
                <wp:positionH relativeFrom="column">
                  <wp:posOffset>0</wp:posOffset>
                </wp:positionH>
                <wp:positionV relativeFrom="paragraph">
                  <wp:posOffset>1270</wp:posOffset>
                </wp:positionV>
                <wp:extent cx="6057900" cy="0"/>
                <wp:effectExtent l="0" t="0" r="12700" b="25400"/>
                <wp:wrapNone/>
                <wp:docPr id="2" name="Straight Connector 2"/>
                <wp:cNvGraphicFramePr/>
                <a:graphic xmlns:a="http://schemas.openxmlformats.org/drawingml/2006/main">
                  <a:graphicData uri="http://schemas.microsoft.com/office/word/2010/wordprocessingShape">
                    <wps:wsp>
                      <wps:cNvCnPr/>
                      <wps:spPr>
                        <a:xfrm>
                          <a:off x="0" y="0"/>
                          <a:ext cx="6057900" cy="0"/>
                        </a:xfrm>
                        <a:prstGeom prst="line">
                          <a:avLst/>
                        </a:prstGeom>
                        <a:ln>
                          <a:solidFill>
                            <a:srgbClr val="123844"/>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8C38484"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pt" to="47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" strokecolor="#123844" strokeweight="1pt">
                <v:stroke joinstyle="miter"/>
              </v:line>
            </w:pict>
          </mc:Fallback>
        </mc:AlternateContent>
      </w:r>
    </w:p>
    <w:p w14:paraId="1CE05FF9" w14:textId="24C5EA8F" w:rsidR="00095929" w:rsidRPr="00E76D8F" w:rsidRDefault="00147C85" w:rsidP="00095929">
      <w:pPr>
        <w:rPr>
          <w:sz w:val="24"/>
          <w:szCs w:val="24"/>
        </w:rPr>
      </w:pPr>
      <w:r w:rsidRPr="00E76D8F">
        <w:rPr>
          <w:sz w:val="24"/>
          <w:szCs w:val="24"/>
        </w:rPr>
        <w:t>July 18, 2016</w:t>
      </w:r>
    </w:p>
    <w:p w14:paraId="205A6927" w14:textId="0E86080E" w:rsidR="00095929" w:rsidRPr="00E76D8F" w:rsidRDefault="00E76D8F" w:rsidP="00095929">
      <w:pPr>
        <w:spacing w:after="0"/>
        <w:rPr>
          <w:sz w:val="24"/>
          <w:szCs w:val="24"/>
        </w:rPr>
      </w:pPr>
      <w:r>
        <w:rPr>
          <w:sz w:val="24"/>
          <w:szCs w:val="24"/>
        </w:rPr>
        <w:t>RE:  E-Rates</w:t>
      </w:r>
      <w:r w:rsidR="00AF54B2">
        <w:rPr>
          <w:sz w:val="24"/>
          <w:szCs w:val="24"/>
        </w:rPr>
        <w:t xml:space="preserve"> Program </w:t>
      </w:r>
      <w:r>
        <w:rPr>
          <w:sz w:val="24"/>
          <w:szCs w:val="24"/>
        </w:rPr>
        <w:t>Missed Deadline Appeal</w:t>
      </w:r>
    </w:p>
    <w:p w14:paraId="48732FD7" w14:textId="77777777" w:rsidR="00E76D8F" w:rsidRPr="00E76D8F" w:rsidRDefault="00E76D8F" w:rsidP="00095929">
      <w:pPr>
        <w:spacing w:after="0"/>
        <w:rPr>
          <w:sz w:val="24"/>
          <w:szCs w:val="24"/>
        </w:rPr>
      </w:pPr>
    </w:p>
    <w:p w14:paraId="705DF84A" w14:textId="2A4D9C93" w:rsidR="00095929" w:rsidRPr="00E76D8F" w:rsidRDefault="00E76D8F" w:rsidP="00095929">
      <w:pPr>
        <w:spacing w:after="0"/>
        <w:rPr>
          <w:sz w:val="24"/>
          <w:szCs w:val="24"/>
        </w:rPr>
      </w:pPr>
      <w:r w:rsidRPr="00E76D8F">
        <w:rPr>
          <w:sz w:val="24"/>
          <w:szCs w:val="24"/>
        </w:rPr>
        <w:t>To Whom It May Concern,</w:t>
      </w:r>
    </w:p>
    <w:p w14:paraId="00647E4A" w14:textId="77777777" w:rsidR="00E76D8F" w:rsidRPr="00E76D8F" w:rsidRDefault="00E76D8F" w:rsidP="00095929">
      <w:pPr>
        <w:spacing w:after="0"/>
        <w:rPr>
          <w:sz w:val="16"/>
          <w:szCs w:val="16"/>
        </w:rPr>
      </w:pPr>
    </w:p>
    <w:p w14:paraId="2A1C13DC" w14:textId="1A596BCF" w:rsidR="00E76D8F" w:rsidRDefault="00E76D8F" w:rsidP="00095929">
      <w:pPr>
        <w:spacing w:after="0"/>
        <w:rPr>
          <w:sz w:val="24"/>
          <w:szCs w:val="24"/>
        </w:rPr>
      </w:pPr>
      <w:r>
        <w:rPr>
          <w:sz w:val="24"/>
          <w:szCs w:val="24"/>
        </w:rPr>
        <w:t>Thank-you for this opportunity to appeal the missed E-Rate Program Application Deadline of May 26 of this year.  The purpose of this letter is to explain the reason we missed the deadline and ask that you would consider accepting us as participants of the E-Rate Program for the 2016-2017 school year.</w:t>
      </w:r>
    </w:p>
    <w:p w14:paraId="43003284" w14:textId="77777777" w:rsidR="00E76D8F" w:rsidRPr="00E76D8F" w:rsidRDefault="00E76D8F" w:rsidP="00095929">
      <w:pPr>
        <w:spacing w:after="0"/>
        <w:rPr>
          <w:sz w:val="16"/>
          <w:szCs w:val="16"/>
        </w:rPr>
      </w:pPr>
    </w:p>
    <w:p w14:paraId="5B257D1E" w14:textId="0369988C" w:rsidR="00E76D8F" w:rsidRDefault="00E76D8F" w:rsidP="00095929">
      <w:pPr>
        <w:spacing w:after="0"/>
        <w:rPr>
          <w:sz w:val="24"/>
          <w:szCs w:val="24"/>
        </w:rPr>
      </w:pPr>
      <w:r>
        <w:rPr>
          <w:sz w:val="24"/>
          <w:szCs w:val="24"/>
        </w:rPr>
        <w:t>We are a new charter school, approved to open last fall by the Arkansas Department of Education Charter Authorizing Panel.   We opened with 140 students grades K-6.  This August we will be adding three classrooms for a total of 200 students.</w:t>
      </w:r>
    </w:p>
    <w:p w14:paraId="7389AAC7" w14:textId="77777777" w:rsidR="00E76D8F" w:rsidRPr="00E76D8F" w:rsidRDefault="00E76D8F" w:rsidP="00095929">
      <w:pPr>
        <w:spacing w:after="0"/>
        <w:rPr>
          <w:sz w:val="16"/>
          <w:szCs w:val="16"/>
        </w:rPr>
      </w:pPr>
    </w:p>
    <w:p w14:paraId="050DD6E7" w14:textId="72454E1A" w:rsidR="00E76D8F" w:rsidRDefault="00E76D8F" w:rsidP="00095929">
      <w:pPr>
        <w:spacing w:after="0"/>
        <w:rPr>
          <w:sz w:val="24"/>
          <w:szCs w:val="24"/>
        </w:rPr>
      </w:pPr>
      <w:r>
        <w:rPr>
          <w:sz w:val="24"/>
          <w:szCs w:val="24"/>
        </w:rPr>
        <w:t>With o</w:t>
      </w:r>
      <w:r w:rsidR="00AF54B2">
        <w:rPr>
          <w:sz w:val="24"/>
          <w:szCs w:val="24"/>
        </w:rPr>
        <w:t>nly 14</w:t>
      </w:r>
      <w:r>
        <w:rPr>
          <w:sz w:val="24"/>
          <w:szCs w:val="24"/>
        </w:rPr>
        <w:t>0 students</w:t>
      </w:r>
      <w:r w:rsidR="00AF54B2">
        <w:rPr>
          <w:sz w:val="24"/>
          <w:szCs w:val="24"/>
        </w:rPr>
        <w:t xml:space="preserve"> last year</w:t>
      </w:r>
      <w:r>
        <w:rPr>
          <w:sz w:val="24"/>
          <w:szCs w:val="24"/>
        </w:rPr>
        <w:t>, funding for technology support was very limited.  We did not have an IT person on staff other than a very part-time contracted person w</w:t>
      </w:r>
      <w:r w:rsidR="00AF54B2">
        <w:rPr>
          <w:sz w:val="24"/>
          <w:szCs w:val="24"/>
        </w:rPr>
        <w:t xml:space="preserve">ho set up our </w:t>
      </w:r>
      <w:proofErr w:type="spellStart"/>
      <w:r w:rsidR="00AF54B2">
        <w:rPr>
          <w:sz w:val="24"/>
          <w:szCs w:val="24"/>
        </w:rPr>
        <w:t>wifi</w:t>
      </w:r>
      <w:proofErr w:type="spellEnd"/>
      <w:r w:rsidR="00AF54B2">
        <w:rPr>
          <w:sz w:val="24"/>
          <w:szCs w:val="24"/>
        </w:rPr>
        <w:t xml:space="preserve"> and computer lab</w:t>
      </w:r>
      <w:r>
        <w:rPr>
          <w:sz w:val="24"/>
          <w:szCs w:val="24"/>
        </w:rPr>
        <w:t>.  Due to a lack of knowledge and information, we were not even aware of the existence of the E-Rate program until late in the schoo</w:t>
      </w:r>
      <w:r w:rsidR="00292F88">
        <w:rPr>
          <w:sz w:val="24"/>
          <w:szCs w:val="24"/>
        </w:rPr>
        <w:t>l year.  Our finance office is one person who is trying to handle all deadlines on her own, unfortunately the Form 471 deadline was over looked.</w:t>
      </w:r>
      <w:bookmarkStart w:id="0" w:name="_GoBack"/>
      <w:bookmarkEnd w:id="0"/>
    </w:p>
    <w:p w14:paraId="01AC8911" w14:textId="77777777" w:rsidR="00E76D8F" w:rsidRPr="00E76D8F" w:rsidRDefault="00E76D8F" w:rsidP="00095929">
      <w:pPr>
        <w:spacing w:after="0"/>
        <w:rPr>
          <w:sz w:val="16"/>
          <w:szCs w:val="16"/>
        </w:rPr>
      </w:pPr>
    </w:p>
    <w:p w14:paraId="1DC873C6" w14:textId="5A16EB6F" w:rsidR="00E76D8F" w:rsidRDefault="00E76D8F" w:rsidP="00095929">
      <w:pPr>
        <w:spacing w:after="0"/>
        <w:rPr>
          <w:sz w:val="24"/>
          <w:szCs w:val="24"/>
        </w:rPr>
      </w:pPr>
      <w:r>
        <w:rPr>
          <w:sz w:val="24"/>
          <w:szCs w:val="24"/>
        </w:rPr>
        <w:t xml:space="preserve">Our school has very limited resources for technology.  Phone bills are much higher than what we had originally expected and budgeted.  The </w:t>
      </w:r>
      <w:proofErr w:type="spellStart"/>
      <w:r>
        <w:rPr>
          <w:sz w:val="24"/>
          <w:szCs w:val="24"/>
        </w:rPr>
        <w:t>wifi</w:t>
      </w:r>
      <w:proofErr w:type="spellEnd"/>
      <w:r>
        <w:rPr>
          <w:sz w:val="24"/>
          <w:szCs w:val="24"/>
        </w:rPr>
        <w:t xml:space="preserve"> access points we set up were inadequate for classroom needs and need to be replaced.  These are just a couple of areas that we are struggling in.  The funds that could be provided by E-Rates will allow us to </w:t>
      </w:r>
      <w:r w:rsidR="00AF54B2">
        <w:rPr>
          <w:sz w:val="24"/>
          <w:szCs w:val="24"/>
        </w:rPr>
        <w:t xml:space="preserve">use our technology budget to </w:t>
      </w:r>
      <w:r>
        <w:rPr>
          <w:sz w:val="24"/>
          <w:szCs w:val="24"/>
        </w:rPr>
        <w:t>purchase more computers and pay for more IT assistance so our students can be successful.</w:t>
      </w:r>
    </w:p>
    <w:p w14:paraId="2E0E2D3A" w14:textId="77777777" w:rsidR="00E76D8F" w:rsidRPr="00E76D8F" w:rsidRDefault="00E76D8F" w:rsidP="00095929">
      <w:pPr>
        <w:spacing w:after="0"/>
        <w:rPr>
          <w:sz w:val="16"/>
          <w:szCs w:val="16"/>
        </w:rPr>
      </w:pPr>
    </w:p>
    <w:p w14:paraId="53EB2094" w14:textId="7E4DBE14" w:rsidR="00E76D8F" w:rsidRDefault="00E76D8F" w:rsidP="00095929">
      <w:pPr>
        <w:spacing w:after="0"/>
      </w:pPr>
      <w:r>
        <w:rPr>
          <w:sz w:val="24"/>
          <w:szCs w:val="24"/>
        </w:rPr>
        <w:t>Thank-you again for considering our appeal.  We hope you will waive the deadline and consider our application for the coming school year.</w:t>
      </w:r>
    </w:p>
    <w:p w14:paraId="68755DA0" w14:textId="77777777" w:rsidR="00E76D8F" w:rsidRPr="000B075F" w:rsidRDefault="00E76D8F" w:rsidP="00095929">
      <w:pPr>
        <w:spacing w:after="0"/>
        <w:rPr>
          <w:sz w:val="18"/>
          <w:szCs w:val="18"/>
        </w:rPr>
      </w:pPr>
    </w:p>
    <w:p w14:paraId="24CFF6B5" w14:textId="7E1035BE" w:rsidR="00095929" w:rsidRPr="00AF54B2" w:rsidRDefault="00095929" w:rsidP="00D80C02">
      <w:pPr>
        <w:spacing w:after="120"/>
        <w:rPr>
          <w:sz w:val="24"/>
          <w:szCs w:val="24"/>
        </w:rPr>
      </w:pPr>
      <w:r w:rsidRPr="00AF54B2">
        <w:rPr>
          <w:sz w:val="24"/>
          <w:szCs w:val="24"/>
        </w:rPr>
        <w:t>Sincerely,</w:t>
      </w:r>
    </w:p>
    <w:p w14:paraId="771EFBD6" w14:textId="77777777" w:rsidR="00E76D8F" w:rsidRPr="00AF54B2" w:rsidRDefault="00E76D8F" w:rsidP="00095929">
      <w:pPr>
        <w:spacing w:after="0"/>
        <w:rPr>
          <w:sz w:val="24"/>
          <w:szCs w:val="24"/>
        </w:rPr>
      </w:pPr>
    </w:p>
    <w:p w14:paraId="3C9F0B6F" w14:textId="77777777" w:rsidR="00AF54B2" w:rsidRPr="00AF54B2" w:rsidRDefault="00AF54B2" w:rsidP="00095929">
      <w:pPr>
        <w:spacing w:after="0"/>
        <w:rPr>
          <w:sz w:val="24"/>
          <w:szCs w:val="24"/>
        </w:rPr>
      </w:pPr>
    </w:p>
    <w:p w14:paraId="77A9BAF2" w14:textId="77777777" w:rsidR="00095929" w:rsidRPr="00AF54B2" w:rsidRDefault="00095929" w:rsidP="00095929">
      <w:pPr>
        <w:spacing w:after="0"/>
        <w:rPr>
          <w:sz w:val="24"/>
          <w:szCs w:val="24"/>
        </w:rPr>
      </w:pPr>
      <w:r w:rsidRPr="00AF54B2">
        <w:rPr>
          <w:sz w:val="24"/>
          <w:szCs w:val="24"/>
        </w:rPr>
        <w:t>Christine Silano, Ph.D.</w:t>
      </w:r>
    </w:p>
    <w:p w14:paraId="4575CF86" w14:textId="132D0921" w:rsidR="00095929" w:rsidRPr="00AF54B2" w:rsidRDefault="00095929" w:rsidP="00095929">
      <w:pPr>
        <w:spacing w:after="0"/>
        <w:rPr>
          <w:sz w:val="24"/>
          <w:szCs w:val="24"/>
        </w:rPr>
      </w:pPr>
      <w:r w:rsidRPr="00AF54B2">
        <w:rPr>
          <w:sz w:val="24"/>
          <w:szCs w:val="24"/>
        </w:rPr>
        <w:t>Executive Director</w:t>
      </w:r>
    </w:p>
    <w:p w14:paraId="53A71A06" w14:textId="77777777" w:rsidR="00095929" w:rsidRPr="00AF54B2" w:rsidRDefault="00095929" w:rsidP="00095929">
      <w:pPr>
        <w:spacing w:after="0"/>
        <w:rPr>
          <w:sz w:val="24"/>
          <w:szCs w:val="24"/>
        </w:rPr>
      </w:pPr>
      <w:r w:rsidRPr="00AF54B2">
        <w:rPr>
          <w:sz w:val="24"/>
          <w:szCs w:val="24"/>
        </w:rPr>
        <w:t>Ozark Education, Inc.</w:t>
      </w:r>
    </w:p>
    <w:p w14:paraId="42282FD3" w14:textId="4C17803A" w:rsidR="00C7690E" w:rsidRPr="000B075F" w:rsidRDefault="00345E8D" w:rsidP="000B075F">
      <w:pPr>
        <w:spacing w:after="0" w:line="240" w:lineRule="auto"/>
        <w:rPr>
          <w:sz w:val="16"/>
          <w:szCs w:val="16"/>
        </w:rPr>
      </w:pPr>
      <w:r>
        <w:rPr>
          <w:noProof/>
        </w:rPr>
        <mc:AlternateContent>
          <mc:Choice Requires="wps">
            <w:drawing>
              <wp:anchor distT="0" distB="0" distL="114300" distR="114300" simplePos="0" relativeHeight="251661312" behindDoc="0" locked="0" layoutInCell="1" allowOverlap="1" wp14:anchorId="2FF9275E" wp14:editId="34C6A4F6">
                <wp:simplePos x="0" y="0"/>
                <wp:positionH relativeFrom="column">
                  <wp:posOffset>0</wp:posOffset>
                </wp:positionH>
                <wp:positionV relativeFrom="paragraph">
                  <wp:posOffset>466725</wp:posOffset>
                </wp:positionV>
                <wp:extent cx="6057900" cy="0"/>
                <wp:effectExtent l="0" t="0" r="12700" b="25400"/>
                <wp:wrapNone/>
                <wp:docPr id="3" name="Straight Connector 3"/>
                <wp:cNvGraphicFramePr/>
                <a:graphic xmlns:a="http://schemas.openxmlformats.org/drawingml/2006/main">
                  <a:graphicData uri="http://schemas.microsoft.com/office/word/2010/wordprocessingShape">
                    <wps:wsp>
                      <wps:cNvCnPr/>
                      <wps:spPr>
                        <a:xfrm>
                          <a:off x="0" y="0"/>
                          <a:ext cx="6057900" cy="0"/>
                        </a:xfrm>
                        <a:prstGeom prst="line">
                          <a:avLst/>
                        </a:prstGeom>
                        <a:ln>
                          <a:solidFill>
                            <a:srgbClr val="123844"/>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DCD22A8"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36.75pt" to="477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" strokecolor="#123844" strokeweight="1pt">
                <v:stroke joinstyle="miter"/>
              </v:line>
            </w:pict>
          </mc:Fallback>
        </mc:AlternateContent>
      </w:r>
    </w:p>
    <w:sectPr w:rsidR="00C7690E" w:rsidRPr="000B075F" w:rsidSect="000B075F">
      <w:footerReference w:type="default" r:id="rId8"/>
      <w:pgSz w:w="12240" w:h="15840"/>
      <w:pgMar w:top="1224" w:right="1224" w:bottom="1224" w:left="122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49181" w14:textId="77777777" w:rsidR="00577AB7" w:rsidRDefault="00577AB7" w:rsidP="008A5A22">
      <w:pPr>
        <w:spacing w:after="0" w:line="240" w:lineRule="auto"/>
      </w:pPr>
      <w:r>
        <w:separator/>
      </w:r>
    </w:p>
  </w:endnote>
  <w:endnote w:type="continuationSeparator" w:id="0">
    <w:p w14:paraId="36E2DBD2" w14:textId="77777777" w:rsidR="00577AB7" w:rsidRDefault="00577AB7" w:rsidP="008A5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01311" w14:textId="77777777" w:rsidR="00E76D8F" w:rsidRDefault="00E76D8F" w:rsidP="008A5A22">
    <w:pPr>
      <w:pStyle w:val="Footer"/>
      <w:jc w:val="center"/>
      <w:rPr>
        <w:i/>
      </w:rPr>
    </w:pPr>
    <w:r>
      <w:rPr>
        <w:i/>
      </w:rPr>
      <w:t>Smart Choice.  Bright Future.</w:t>
    </w:r>
  </w:p>
  <w:p w14:paraId="1AE82EE5" w14:textId="77777777" w:rsidR="00E76D8F" w:rsidRPr="008A5A22" w:rsidRDefault="00E76D8F" w:rsidP="008A5A22">
    <w:pPr>
      <w:pStyle w:val="Footer"/>
      <w:jc w:val="center"/>
      <w:rPr>
        <w:i/>
      </w:rPr>
    </w:pPr>
    <w:r>
      <w:rPr>
        <w:i/>
      </w:rPr>
      <w:t xml:space="preserve"> Est.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C0B3E" w14:textId="77777777" w:rsidR="00577AB7" w:rsidRDefault="00577AB7" w:rsidP="008A5A22">
      <w:pPr>
        <w:spacing w:after="0" w:line="240" w:lineRule="auto"/>
      </w:pPr>
      <w:r>
        <w:separator/>
      </w:r>
    </w:p>
  </w:footnote>
  <w:footnote w:type="continuationSeparator" w:id="0">
    <w:p w14:paraId="6EEA1E38" w14:textId="77777777" w:rsidR="00577AB7" w:rsidRDefault="00577AB7" w:rsidP="008A5A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90E"/>
    <w:rsid w:val="00095929"/>
    <w:rsid w:val="000B075F"/>
    <w:rsid w:val="00147C85"/>
    <w:rsid w:val="002572FF"/>
    <w:rsid w:val="00292F88"/>
    <w:rsid w:val="0029780D"/>
    <w:rsid w:val="002A038D"/>
    <w:rsid w:val="002F0855"/>
    <w:rsid w:val="00345E8D"/>
    <w:rsid w:val="003C20B9"/>
    <w:rsid w:val="003F4861"/>
    <w:rsid w:val="00577AB7"/>
    <w:rsid w:val="005A3197"/>
    <w:rsid w:val="006E3233"/>
    <w:rsid w:val="008A5A22"/>
    <w:rsid w:val="00A214A7"/>
    <w:rsid w:val="00AF54B2"/>
    <w:rsid w:val="00C7690E"/>
    <w:rsid w:val="00D06641"/>
    <w:rsid w:val="00D36908"/>
    <w:rsid w:val="00D80C02"/>
    <w:rsid w:val="00D84C09"/>
    <w:rsid w:val="00DF31A1"/>
    <w:rsid w:val="00E56F40"/>
    <w:rsid w:val="00E76D8F"/>
    <w:rsid w:val="00E9251F"/>
    <w:rsid w:val="00F17987"/>
    <w:rsid w:val="00F51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E598A1"/>
  <w15:docId w15:val="{D8A7B63C-F739-4A30-B662-BCC9BC07C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5A2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A5A22"/>
    <w:rPr>
      <w:rFonts w:ascii="Lucida Grande" w:hAnsi="Lucida Grande"/>
      <w:sz w:val="18"/>
      <w:szCs w:val="18"/>
    </w:rPr>
  </w:style>
  <w:style w:type="paragraph" w:styleId="Header">
    <w:name w:val="header"/>
    <w:basedOn w:val="Normal"/>
    <w:link w:val="HeaderChar"/>
    <w:uiPriority w:val="99"/>
    <w:unhideWhenUsed/>
    <w:rsid w:val="008A5A22"/>
    <w:pPr>
      <w:tabs>
        <w:tab w:val="center" w:pos="4320"/>
        <w:tab w:val="right" w:pos="8640"/>
      </w:tabs>
      <w:spacing w:after="0" w:line="240" w:lineRule="auto"/>
    </w:pPr>
  </w:style>
  <w:style w:type="character" w:customStyle="1" w:styleId="HeaderChar">
    <w:name w:val="Header Char"/>
    <w:basedOn w:val="DefaultParagraphFont"/>
    <w:link w:val="Header"/>
    <w:uiPriority w:val="99"/>
    <w:rsid w:val="008A5A22"/>
  </w:style>
  <w:style w:type="paragraph" w:styleId="Footer">
    <w:name w:val="footer"/>
    <w:basedOn w:val="Normal"/>
    <w:link w:val="FooterChar"/>
    <w:uiPriority w:val="99"/>
    <w:unhideWhenUsed/>
    <w:rsid w:val="008A5A22"/>
    <w:pPr>
      <w:tabs>
        <w:tab w:val="center" w:pos="4320"/>
        <w:tab w:val="right" w:pos="8640"/>
      </w:tabs>
      <w:spacing w:after="0" w:line="240" w:lineRule="auto"/>
    </w:pPr>
  </w:style>
  <w:style w:type="character" w:customStyle="1" w:styleId="FooterChar">
    <w:name w:val="Footer Char"/>
    <w:basedOn w:val="DefaultParagraphFont"/>
    <w:link w:val="Footer"/>
    <w:uiPriority w:val="99"/>
    <w:rsid w:val="008A5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39961-2752-4950-BAD6-556CE2A48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Gilbert</dc:creator>
  <cp:lastModifiedBy>Rochelle Nichols</cp:lastModifiedBy>
  <cp:revision>2</cp:revision>
  <cp:lastPrinted>2015-02-10T22:39:00Z</cp:lastPrinted>
  <dcterms:created xsi:type="dcterms:W3CDTF">2016-07-19T18:10:00Z</dcterms:created>
  <dcterms:modified xsi:type="dcterms:W3CDTF">2016-07-19T18:10:00Z</dcterms:modified>
</cp:coreProperties>
</file>