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CE6EC" w14:textId="310E57CC" w:rsidR="0045370A" w:rsidRDefault="00361073" w:rsidP="006F02EB">
      <w:pPr>
        <w:spacing w:after="0" w:line="240" w:lineRule="auto"/>
        <w:rPr>
          <w:rFonts w:cstheme="minorHAnsi"/>
          <w:sz w:val="24"/>
          <w:szCs w:val="24"/>
        </w:rPr>
      </w:pPr>
      <w:r>
        <w:rPr>
          <w:rFonts w:cstheme="minorHAnsi"/>
          <w:sz w:val="24"/>
          <w:szCs w:val="24"/>
        </w:rPr>
        <w:t>July 22, 2019</w:t>
      </w:r>
    </w:p>
    <w:p w14:paraId="0E4AFA10" w14:textId="4E781C06" w:rsidR="00361073" w:rsidRDefault="00361073" w:rsidP="006F02EB">
      <w:pPr>
        <w:spacing w:after="0" w:line="240" w:lineRule="auto"/>
        <w:rPr>
          <w:rFonts w:cstheme="minorHAnsi"/>
          <w:sz w:val="24"/>
          <w:szCs w:val="24"/>
        </w:rPr>
      </w:pPr>
    </w:p>
    <w:p w14:paraId="70D7F8C1" w14:textId="286EF781" w:rsidR="001C1B26" w:rsidRDefault="001C1B26" w:rsidP="006F02EB">
      <w:pPr>
        <w:spacing w:after="0" w:line="240" w:lineRule="auto"/>
        <w:rPr>
          <w:rFonts w:cstheme="minorHAnsi"/>
          <w:sz w:val="24"/>
          <w:szCs w:val="24"/>
        </w:rPr>
      </w:pPr>
    </w:p>
    <w:p w14:paraId="4419DF36" w14:textId="77777777" w:rsidR="001C1B26" w:rsidRDefault="001C1B26" w:rsidP="006F02EB">
      <w:pPr>
        <w:spacing w:after="0" w:line="240" w:lineRule="auto"/>
        <w:rPr>
          <w:rFonts w:cstheme="minorHAnsi"/>
          <w:sz w:val="24"/>
          <w:szCs w:val="24"/>
        </w:rPr>
      </w:pPr>
    </w:p>
    <w:p w14:paraId="7F444850" w14:textId="77777777" w:rsidR="006F02EB" w:rsidRPr="003B2875" w:rsidRDefault="006F02EB" w:rsidP="006F02EB">
      <w:pPr>
        <w:spacing w:after="0" w:line="240" w:lineRule="auto"/>
        <w:rPr>
          <w:rFonts w:cstheme="minorHAnsi"/>
          <w:sz w:val="24"/>
          <w:szCs w:val="24"/>
        </w:rPr>
      </w:pPr>
      <w:r>
        <w:rPr>
          <w:rFonts w:cstheme="minorHAnsi"/>
          <w:sz w:val="24"/>
          <w:szCs w:val="24"/>
        </w:rPr>
        <w:t xml:space="preserve">The </w:t>
      </w:r>
      <w:r w:rsidRPr="003B2875">
        <w:rPr>
          <w:rFonts w:cstheme="minorHAnsi"/>
          <w:sz w:val="24"/>
          <w:szCs w:val="24"/>
        </w:rPr>
        <w:t xml:space="preserve">Honorable </w:t>
      </w:r>
      <w:proofErr w:type="spellStart"/>
      <w:r w:rsidRPr="003B2875">
        <w:rPr>
          <w:rFonts w:cstheme="minorHAnsi"/>
          <w:sz w:val="24"/>
          <w:szCs w:val="24"/>
        </w:rPr>
        <w:t>Ajit</w:t>
      </w:r>
      <w:proofErr w:type="spellEnd"/>
      <w:r w:rsidRPr="003B2875">
        <w:rPr>
          <w:rFonts w:cstheme="minorHAnsi"/>
          <w:sz w:val="24"/>
          <w:szCs w:val="24"/>
        </w:rPr>
        <w:t xml:space="preserve"> Pai</w:t>
      </w:r>
    </w:p>
    <w:p w14:paraId="7997221D" w14:textId="77777777" w:rsidR="006F02EB" w:rsidRPr="003B2875" w:rsidRDefault="006F02EB" w:rsidP="006F02EB">
      <w:pPr>
        <w:spacing w:after="0" w:line="240" w:lineRule="auto"/>
        <w:rPr>
          <w:rFonts w:cstheme="minorHAnsi"/>
          <w:sz w:val="24"/>
          <w:szCs w:val="24"/>
        </w:rPr>
      </w:pPr>
      <w:r w:rsidRPr="003B2875">
        <w:rPr>
          <w:rFonts w:cstheme="minorHAnsi"/>
          <w:sz w:val="24"/>
          <w:szCs w:val="24"/>
        </w:rPr>
        <w:t>Chairman</w:t>
      </w:r>
    </w:p>
    <w:p w14:paraId="3604B8E2" w14:textId="77777777" w:rsidR="006F02EB" w:rsidRPr="003B2875" w:rsidRDefault="006F02EB" w:rsidP="006F02EB">
      <w:pPr>
        <w:spacing w:after="0" w:line="240" w:lineRule="auto"/>
        <w:rPr>
          <w:rFonts w:cstheme="minorHAnsi"/>
          <w:sz w:val="24"/>
          <w:szCs w:val="24"/>
        </w:rPr>
      </w:pPr>
      <w:r w:rsidRPr="003B2875">
        <w:rPr>
          <w:rFonts w:cstheme="minorHAnsi"/>
          <w:sz w:val="24"/>
          <w:szCs w:val="24"/>
        </w:rPr>
        <w:t>Federal Communications Commission</w:t>
      </w:r>
    </w:p>
    <w:p w14:paraId="6E3583CD" w14:textId="77777777" w:rsidR="006F02EB" w:rsidRPr="003B2875" w:rsidRDefault="006F02EB" w:rsidP="006F02EB">
      <w:pPr>
        <w:spacing w:after="0" w:line="240" w:lineRule="auto"/>
        <w:rPr>
          <w:rFonts w:cstheme="minorHAnsi"/>
          <w:sz w:val="24"/>
          <w:szCs w:val="24"/>
        </w:rPr>
      </w:pPr>
      <w:r w:rsidRPr="003B2875">
        <w:rPr>
          <w:rFonts w:cstheme="minorHAnsi"/>
          <w:sz w:val="24"/>
          <w:szCs w:val="24"/>
        </w:rPr>
        <w:t>445 12</w:t>
      </w:r>
      <w:r w:rsidRPr="003B2875">
        <w:rPr>
          <w:rFonts w:cstheme="minorHAnsi"/>
          <w:sz w:val="24"/>
          <w:szCs w:val="24"/>
          <w:vertAlign w:val="superscript"/>
        </w:rPr>
        <w:t>th</w:t>
      </w:r>
      <w:r w:rsidRPr="003B2875">
        <w:rPr>
          <w:rFonts w:cstheme="minorHAnsi"/>
          <w:sz w:val="24"/>
          <w:szCs w:val="24"/>
        </w:rPr>
        <w:t xml:space="preserve"> Street, SW</w:t>
      </w:r>
    </w:p>
    <w:p w14:paraId="160E372D" w14:textId="77777777" w:rsidR="006F02EB" w:rsidRPr="003B2875" w:rsidRDefault="006F02EB" w:rsidP="006F02EB">
      <w:pPr>
        <w:spacing w:after="0" w:line="240" w:lineRule="auto"/>
        <w:rPr>
          <w:rFonts w:cstheme="minorHAnsi"/>
          <w:sz w:val="24"/>
          <w:szCs w:val="24"/>
        </w:rPr>
      </w:pPr>
      <w:r w:rsidRPr="003B2875">
        <w:rPr>
          <w:rFonts w:cstheme="minorHAnsi"/>
          <w:sz w:val="24"/>
          <w:szCs w:val="24"/>
        </w:rPr>
        <w:t>Washington, DC  20554</w:t>
      </w:r>
    </w:p>
    <w:p w14:paraId="30468B1E" w14:textId="77777777" w:rsidR="00F824BD" w:rsidRPr="003B2875" w:rsidRDefault="00F824BD" w:rsidP="006F02EB">
      <w:pPr>
        <w:spacing w:after="0" w:line="240" w:lineRule="auto"/>
        <w:rPr>
          <w:rFonts w:cstheme="minorHAnsi"/>
          <w:sz w:val="24"/>
          <w:szCs w:val="24"/>
        </w:rPr>
      </w:pPr>
    </w:p>
    <w:p w14:paraId="2F059276" w14:textId="77777777" w:rsidR="006F02EB" w:rsidRPr="003B2875" w:rsidRDefault="006F02EB" w:rsidP="006F02EB">
      <w:pPr>
        <w:spacing w:after="0" w:line="240" w:lineRule="auto"/>
        <w:rPr>
          <w:rFonts w:cstheme="minorHAnsi"/>
          <w:sz w:val="24"/>
          <w:szCs w:val="24"/>
        </w:rPr>
      </w:pPr>
      <w:r w:rsidRPr="003B2875">
        <w:rPr>
          <w:rFonts w:cstheme="minorHAnsi"/>
          <w:sz w:val="24"/>
          <w:szCs w:val="24"/>
        </w:rPr>
        <w:t>Re: Notice of Proposed Rulemaking in the Matter of Universal Service Contribution Methodology WC Docket No. 06-122</w:t>
      </w:r>
    </w:p>
    <w:p w14:paraId="30F068B8" w14:textId="77777777" w:rsidR="00F824BD" w:rsidRPr="003B2875" w:rsidRDefault="00F824BD" w:rsidP="006F02EB">
      <w:pPr>
        <w:spacing w:after="0" w:line="240" w:lineRule="auto"/>
        <w:rPr>
          <w:rFonts w:cstheme="minorHAnsi"/>
          <w:sz w:val="24"/>
          <w:szCs w:val="24"/>
        </w:rPr>
      </w:pPr>
    </w:p>
    <w:p w14:paraId="70BEDC46" w14:textId="41D6925F" w:rsidR="006F02EB" w:rsidRPr="003B2875" w:rsidRDefault="006F02EB" w:rsidP="006F02EB">
      <w:pPr>
        <w:spacing w:after="0" w:line="240" w:lineRule="auto"/>
        <w:rPr>
          <w:rFonts w:cstheme="minorHAnsi"/>
          <w:sz w:val="24"/>
          <w:szCs w:val="24"/>
        </w:rPr>
      </w:pPr>
      <w:r w:rsidRPr="003B2875">
        <w:rPr>
          <w:rFonts w:cstheme="minorHAnsi"/>
          <w:sz w:val="24"/>
          <w:szCs w:val="24"/>
        </w:rPr>
        <w:t xml:space="preserve">Dear </w:t>
      </w:r>
      <w:proofErr w:type="gramStart"/>
      <w:r w:rsidRPr="003B2875">
        <w:rPr>
          <w:rFonts w:cstheme="minorHAnsi"/>
          <w:sz w:val="24"/>
          <w:szCs w:val="24"/>
        </w:rPr>
        <w:t>Chairman</w:t>
      </w:r>
      <w:proofErr w:type="gramEnd"/>
      <w:r w:rsidRPr="003B2875">
        <w:rPr>
          <w:rFonts w:cstheme="minorHAnsi"/>
          <w:sz w:val="24"/>
          <w:szCs w:val="24"/>
        </w:rPr>
        <w:t xml:space="preserve"> Pai</w:t>
      </w:r>
      <w:r>
        <w:rPr>
          <w:rFonts w:cstheme="minorHAnsi"/>
          <w:sz w:val="24"/>
          <w:szCs w:val="24"/>
        </w:rPr>
        <w:t>:</w:t>
      </w:r>
    </w:p>
    <w:p w14:paraId="65154DC2" w14:textId="77777777" w:rsidR="006F02EB" w:rsidRPr="003B2875" w:rsidRDefault="006F02EB" w:rsidP="006F02EB">
      <w:pPr>
        <w:spacing w:after="0" w:line="240" w:lineRule="auto"/>
        <w:rPr>
          <w:rFonts w:cstheme="minorHAnsi"/>
          <w:sz w:val="24"/>
          <w:szCs w:val="24"/>
        </w:rPr>
      </w:pPr>
    </w:p>
    <w:p w14:paraId="7D54EDB4" w14:textId="0A02C0AA" w:rsidR="006F02EB" w:rsidRPr="003B2875" w:rsidRDefault="006F02EB" w:rsidP="006F02EB">
      <w:pPr>
        <w:spacing w:after="0" w:line="240" w:lineRule="auto"/>
        <w:rPr>
          <w:rFonts w:cstheme="minorHAnsi"/>
          <w:sz w:val="24"/>
          <w:szCs w:val="24"/>
        </w:rPr>
      </w:pPr>
      <w:r w:rsidRPr="003B2875">
        <w:rPr>
          <w:rFonts w:cstheme="minorHAnsi"/>
          <w:sz w:val="24"/>
          <w:szCs w:val="24"/>
        </w:rPr>
        <w:t>On behalf of the 1,02</w:t>
      </w:r>
      <w:r>
        <w:rPr>
          <w:rFonts w:cstheme="minorHAnsi"/>
          <w:sz w:val="24"/>
          <w:szCs w:val="24"/>
        </w:rPr>
        <w:t>5</w:t>
      </w:r>
      <w:r w:rsidRPr="003B2875">
        <w:rPr>
          <w:rFonts w:cstheme="minorHAnsi"/>
          <w:sz w:val="24"/>
          <w:szCs w:val="24"/>
        </w:rPr>
        <w:t xml:space="preserve"> school districts in Texas, the Texas Association of School Boards (TASB) would like to submit comments to the Federal Communications Commission (FCC) on the Notice of Proposed Rulemaking in the matter of the Universal Service Contribution Methodology. TASB is concerned with the propose</w:t>
      </w:r>
      <w:bookmarkStart w:id="0" w:name="_GoBack"/>
      <w:bookmarkEnd w:id="0"/>
      <w:r w:rsidRPr="003B2875">
        <w:rPr>
          <w:rFonts w:cstheme="minorHAnsi"/>
          <w:sz w:val="24"/>
          <w:szCs w:val="24"/>
        </w:rPr>
        <w:t xml:space="preserve">d rule to establish an overall cap for the Universal Service Fund (USF) or combine the cap of any USF programs that could result in </w:t>
      </w:r>
      <w:r>
        <w:rPr>
          <w:rFonts w:cstheme="minorHAnsi"/>
          <w:sz w:val="24"/>
          <w:szCs w:val="24"/>
        </w:rPr>
        <w:t>an unnecessary</w:t>
      </w:r>
      <w:r w:rsidRPr="003B2875">
        <w:rPr>
          <w:rFonts w:cstheme="minorHAnsi"/>
          <w:sz w:val="24"/>
          <w:szCs w:val="24"/>
        </w:rPr>
        <w:t xml:space="preserve"> reduc</w:t>
      </w:r>
      <w:r>
        <w:rPr>
          <w:rFonts w:cstheme="minorHAnsi"/>
          <w:sz w:val="24"/>
          <w:szCs w:val="24"/>
        </w:rPr>
        <w:t>tion</w:t>
      </w:r>
      <w:r w:rsidRPr="003B2875">
        <w:rPr>
          <w:rFonts w:cstheme="minorHAnsi"/>
          <w:sz w:val="24"/>
          <w:szCs w:val="24"/>
        </w:rPr>
        <w:t xml:space="preserve"> </w:t>
      </w:r>
      <w:r>
        <w:rPr>
          <w:rFonts w:cstheme="minorHAnsi"/>
          <w:sz w:val="24"/>
          <w:szCs w:val="24"/>
        </w:rPr>
        <w:t xml:space="preserve">in </w:t>
      </w:r>
      <w:r w:rsidRPr="003B2875">
        <w:rPr>
          <w:rFonts w:cstheme="minorHAnsi"/>
          <w:sz w:val="24"/>
          <w:szCs w:val="24"/>
        </w:rPr>
        <w:t>funding to critical telecommunications infrastructure program</w:t>
      </w:r>
      <w:r>
        <w:rPr>
          <w:rFonts w:cstheme="minorHAnsi"/>
          <w:sz w:val="24"/>
          <w:szCs w:val="24"/>
        </w:rPr>
        <w:t>s</w:t>
      </w:r>
      <w:r w:rsidRPr="003B2875">
        <w:rPr>
          <w:rFonts w:cstheme="minorHAnsi"/>
          <w:sz w:val="24"/>
          <w:szCs w:val="24"/>
        </w:rPr>
        <w:t xml:space="preserve">. </w:t>
      </w:r>
    </w:p>
    <w:p w14:paraId="3E30179D" w14:textId="77777777" w:rsidR="006F02EB" w:rsidRPr="003B2875" w:rsidRDefault="006F02EB" w:rsidP="006F02EB">
      <w:pPr>
        <w:spacing w:after="0" w:line="240" w:lineRule="auto"/>
        <w:rPr>
          <w:rFonts w:cstheme="minorHAnsi"/>
          <w:sz w:val="24"/>
          <w:szCs w:val="24"/>
        </w:rPr>
      </w:pPr>
    </w:p>
    <w:p w14:paraId="5606BA60" w14:textId="5F399B79" w:rsidR="006F02EB" w:rsidRPr="003B2875" w:rsidRDefault="006F02EB" w:rsidP="006F02EB">
      <w:pPr>
        <w:spacing w:after="0" w:line="240" w:lineRule="auto"/>
        <w:rPr>
          <w:rFonts w:cstheme="minorHAnsi"/>
          <w:sz w:val="24"/>
          <w:szCs w:val="24"/>
        </w:rPr>
      </w:pPr>
      <w:r w:rsidRPr="003B2875">
        <w:rPr>
          <w:rFonts w:cstheme="minorHAnsi"/>
          <w:sz w:val="24"/>
          <w:szCs w:val="24"/>
        </w:rPr>
        <w:t>The FCC is charged with advancing access to broadband services. 47 U.S.C §254(b) requires the FCC to ensure “consumers in all regions of the Nation, including those in rural areas have access to telecommunications and information services</w:t>
      </w:r>
      <w:r>
        <w:rPr>
          <w:rFonts w:cstheme="minorHAnsi"/>
          <w:sz w:val="24"/>
          <w:szCs w:val="24"/>
        </w:rPr>
        <w:t xml:space="preserve"> [</w:t>
      </w:r>
      <w:hyperlink r:id="rId6" w:history="1">
        <w:r w:rsidRPr="002563BF">
          <w:rPr>
            <w:rStyle w:val="Hyperlink"/>
            <w:rFonts w:cstheme="minorHAnsi"/>
            <w:sz w:val="24"/>
            <w:szCs w:val="24"/>
          </w:rPr>
          <w:t>…</w:t>
        </w:r>
      </w:hyperlink>
      <w:r>
        <w:rPr>
          <w:rFonts w:cstheme="minorHAnsi"/>
          <w:sz w:val="24"/>
          <w:szCs w:val="24"/>
        </w:rPr>
        <w:t>]</w:t>
      </w:r>
      <w:r w:rsidRPr="003B2875">
        <w:rPr>
          <w:rFonts w:cstheme="minorHAnsi"/>
          <w:sz w:val="24"/>
          <w:szCs w:val="24"/>
        </w:rPr>
        <w:t xml:space="preserve">, and that schools and health care providers have access to advance telecommunications services.” To address these critical needs, </w:t>
      </w:r>
      <w:r>
        <w:rPr>
          <w:rFonts w:cstheme="minorHAnsi"/>
          <w:sz w:val="24"/>
          <w:szCs w:val="24"/>
        </w:rPr>
        <w:t xml:space="preserve">the </w:t>
      </w:r>
      <w:r w:rsidRPr="003B2875">
        <w:rPr>
          <w:rFonts w:cstheme="minorHAnsi"/>
          <w:sz w:val="24"/>
          <w:szCs w:val="24"/>
        </w:rPr>
        <w:t xml:space="preserve">FCC established four USF programs: The Connect America Fund; the Low Income Support Program (Lifeline); the Rural Health Care Support </w:t>
      </w:r>
      <w:r>
        <w:rPr>
          <w:rFonts w:cstheme="minorHAnsi"/>
          <w:sz w:val="24"/>
          <w:szCs w:val="24"/>
        </w:rPr>
        <w:t>P</w:t>
      </w:r>
      <w:r w:rsidRPr="003B2875">
        <w:rPr>
          <w:rFonts w:cstheme="minorHAnsi"/>
          <w:sz w:val="24"/>
          <w:szCs w:val="24"/>
        </w:rPr>
        <w:t xml:space="preserve">rogram; and the Schools and Libraries Program (E-Rate). </w:t>
      </w:r>
    </w:p>
    <w:p w14:paraId="5B28D4A2" w14:textId="77777777" w:rsidR="006F02EB" w:rsidRPr="003B2875" w:rsidRDefault="006F02EB" w:rsidP="006F02EB">
      <w:pPr>
        <w:spacing w:after="0" w:line="240" w:lineRule="auto"/>
        <w:rPr>
          <w:rFonts w:cstheme="minorHAnsi"/>
          <w:sz w:val="24"/>
          <w:szCs w:val="24"/>
        </w:rPr>
      </w:pPr>
    </w:p>
    <w:p w14:paraId="487229EF" w14:textId="595B3218" w:rsidR="006F02EB" w:rsidRPr="000E2943" w:rsidRDefault="006F02EB" w:rsidP="006F02EB">
      <w:pPr>
        <w:spacing w:after="0" w:line="240" w:lineRule="auto"/>
        <w:rPr>
          <w:rFonts w:cstheme="minorHAnsi"/>
          <w:sz w:val="24"/>
          <w:szCs w:val="24"/>
        </w:rPr>
      </w:pPr>
      <w:r w:rsidRPr="000E2943">
        <w:rPr>
          <w:rFonts w:cstheme="minorHAnsi"/>
          <w:sz w:val="24"/>
          <w:szCs w:val="24"/>
        </w:rPr>
        <w:t xml:space="preserve">Each of the four programs serves a distinct and critical purpose, and already have their own caps in place to ensure funds are being utilized in an efficient manner. Providing </w:t>
      </w:r>
      <w:r w:rsidRPr="000E2943">
        <w:rPr>
          <w:rFonts w:eastAsia="Calibri" w:cstheme="minorHAnsi"/>
          <w:sz w:val="24"/>
          <w:szCs w:val="24"/>
        </w:rPr>
        <w:t xml:space="preserve">an overall cap on the USF </w:t>
      </w:r>
      <w:r>
        <w:rPr>
          <w:rFonts w:eastAsia="Calibri" w:cstheme="minorHAnsi"/>
          <w:sz w:val="24"/>
          <w:szCs w:val="24"/>
        </w:rPr>
        <w:t>would</w:t>
      </w:r>
      <w:r w:rsidRPr="000E2943">
        <w:rPr>
          <w:rFonts w:eastAsia="Calibri" w:cstheme="minorHAnsi"/>
          <w:sz w:val="24"/>
          <w:szCs w:val="24"/>
        </w:rPr>
        <w:t xml:space="preserve"> lead to competition among the four programs</w:t>
      </w:r>
      <w:r>
        <w:rPr>
          <w:rFonts w:eastAsia="Calibri" w:cstheme="minorHAnsi"/>
          <w:sz w:val="24"/>
          <w:szCs w:val="24"/>
        </w:rPr>
        <w:t>,</w:t>
      </w:r>
      <w:r w:rsidRPr="000E2943">
        <w:rPr>
          <w:rFonts w:eastAsia="Calibri" w:cstheme="minorHAnsi"/>
          <w:sz w:val="24"/>
          <w:szCs w:val="24"/>
        </w:rPr>
        <w:t xml:space="preserve"> which is contrary to the intent of Congress. The legislative goal </w:t>
      </w:r>
      <w:r>
        <w:rPr>
          <w:rFonts w:eastAsia="Calibri" w:cstheme="minorHAnsi"/>
          <w:sz w:val="24"/>
          <w:szCs w:val="24"/>
        </w:rPr>
        <w:t xml:space="preserve">of the Telecommunications Act of 1996 </w:t>
      </w:r>
      <w:r w:rsidRPr="000E2943">
        <w:rPr>
          <w:rFonts w:eastAsia="Calibri" w:cstheme="minorHAnsi"/>
          <w:sz w:val="24"/>
          <w:szCs w:val="24"/>
        </w:rPr>
        <w:t xml:space="preserve">was to provide four distinct programs, each with specific funding, not one pool where the four programs </w:t>
      </w:r>
      <w:r w:rsidR="0030394F">
        <w:rPr>
          <w:rFonts w:eastAsia="Calibri" w:cstheme="minorHAnsi"/>
          <w:sz w:val="24"/>
          <w:szCs w:val="24"/>
        </w:rPr>
        <w:t>might receive disproportionate support</w:t>
      </w:r>
      <w:r w:rsidRPr="000E2943">
        <w:rPr>
          <w:rFonts w:eastAsia="Calibri" w:cstheme="minorHAnsi"/>
          <w:sz w:val="24"/>
          <w:szCs w:val="24"/>
        </w:rPr>
        <w:t xml:space="preserve">. </w:t>
      </w:r>
      <w:r>
        <w:rPr>
          <w:rFonts w:eastAsia="Calibri" w:cstheme="minorHAnsi"/>
          <w:sz w:val="24"/>
          <w:szCs w:val="24"/>
        </w:rPr>
        <w:t xml:space="preserve"> </w:t>
      </w:r>
      <w:r w:rsidRPr="000E2943">
        <w:rPr>
          <w:rFonts w:eastAsia="Calibri" w:cstheme="minorHAnsi"/>
          <w:sz w:val="24"/>
          <w:szCs w:val="24"/>
        </w:rPr>
        <w:t>The U.S. House of Representatives expressed their strong opposition to this effort through the recent unanimous passage of House Amendment 483 to H.R. 3351, the FY2020 Financial Services and General Government Appropriations Act, which prohibits the FCC from implementing this rule.</w:t>
      </w:r>
    </w:p>
    <w:p w14:paraId="5EBFA2EB" w14:textId="77777777" w:rsidR="006F02EB" w:rsidRPr="003B2875" w:rsidRDefault="006F02EB" w:rsidP="006F02EB">
      <w:pPr>
        <w:spacing w:after="0" w:line="240" w:lineRule="auto"/>
        <w:rPr>
          <w:rFonts w:cstheme="minorHAnsi"/>
          <w:sz w:val="24"/>
          <w:szCs w:val="24"/>
        </w:rPr>
      </w:pPr>
    </w:p>
    <w:p w14:paraId="78D9FD31" w14:textId="3601C1B1" w:rsidR="006F02EB" w:rsidRPr="003B2875" w:rsidRDefault="006F02EB" w:rsidP="006F02EB">
      <w:pPr>
        <w:spacing w:after="0" w:line="240" w:lineRule="auto"/>
        <w:rPr>
          <w:rFonts w:cstheme="minorHAnsi"/>
          <w:sz w:val="24"/>
          <w:szCs w:val="24"/>
        </w:rPr>
      </w:pPr>
      <w:r w:rsidRPr="003B2875">
        <w:rPr>
          <w:rFonts w:cstheme="minorHAnsi"/>
          <w:sz w:val="24"/>
          <w:szCs w:val="24"/>
        </w:rPr>
        <w:t xml:space="preserve">E-Rate has made a tremendous difference in helping students connect to </w:t>
      </w:r>
      <w:r w:rsidR="0030394F">
        <w:rPr>
          <w:rFonts w:cstheme="minorHAnsi"/>
          <w:sz w:val="24"/>
          <w:szCs w:val="24"/>
        </w:rPr>
        <w:t xml:space="preserve">the world through </w:t>
      </w:r>
      <w:r w:rsidRPr="003B2875">
        <w:rPr>
          <w:rFonts w:cstheme="minorHAnsi"/>
          <w:sz w:val="24"/>
          <w:szCs w:val="24"/>
        </w:rPr>
        <w:t xml:space="preserve">broadband </w:t>
      </w:r>
      <w:r w:rsidR="0030394F">
        <w:rPr>
          <w:rFonts w:cstheme="minorHAnsi"/>
          <w:sz w:val="24"/>
          <w:szCs w:val="24"/>
        </w:rPr>
        <w:t>access in</w:t>
      </w:r>
      <w:r w:rsidRPr="003B2875">
        <w:rPr>
          <w:rFonts w:cstheme="minorHAnsi"/>
          <w:sz w:val="24"/>
          <w:szCs w:val="24"/>
        </w:rPr>
        <w:t xml:space="preserve"> schools </w:t>
      </w:r>
      <w:r w:rsidR="0030394F">
        <w:rPr>
          <w:rFonts w:cstheme="minorHAnsi"/>
          <w:sz w:val="24"/>
          <w:szCs w:val="24"/>
        </w:rPr>
        <w:t>and</w:t>
      </w:r>
      <w:r w:rsidRPr="003B2875">
        <w:rPr>
          <w:rFonts w:cstheme="minorHAnsi"/>
          <w:sz w:val="24"/>
          <w:szCs w:val="24"/>
        </w:rPr>
        <w:t xml:space="preserve"> libraries. TASB, in collaboration with the State of Texas, </w:t>
      </w:r>
      <w:r>
        <w:rPr>
          <w:rFonts w:cstheme="minorHAnsi"/>
          <w:sz w:val="24"/>
          <w:szCs w:val="24"/>
        </w:rPr>
        <w:t xml:space="preserve">has </w:t>
      </w:r>
      <w:r w:rsidR="0030394F">
        <w:rPr>
          <w:rFonts w:cstheme="minorHAnsi"/>
          <w:sz w:val="24"/>
          <w:szCs w:val="24"/>
        </w:rPr>
        <w:t>helped to promote this program and</w:t>
      </w:r>
      <w:r w:rsidRPr="003B2875">
        <w:rPr>
          <w:rFonts w:cstheme="minorHAnsi"/>
          <w:sz w:val="24"/>
          <w:szCs w:val="24"/>
        </w:rPr>
        <w:t xml:space="preserve"> access to the internet for the 5.4 million school children in Texas. In 2015, the Texas Legislature appropriated $25 million to upgrade or install new fiber-optic cable in public schools – a fast, reliable</w:t>
      </w:r>
      <w:r w:rsidR="0030394F">
        <w:rPr>
          <w:rFonts w:cstheme="minorHAnsi"/>
          <w:sz w:val="24"/>
          <w:szCs w:val="24"/>
        </w:rPr>
        <w:t>,</w:t>
      </w:r>
      <w:r w:rsidRPr="003B2875">
        <w:rPr>
          <w:rFonts w:cstheme="minorHAnsi"/>
          <w:sz w:val="24"/>
          <w:szCs w:val="24"/>
        </w:rPr>
        <w:t xml:space="preserve"> and scalable form of internet access. In return, the federal government matched</w:t>
      </w:r>
      <w:r w:rsidR="0030394F">
        <w:rPr>
          <w:rFonts w:cstheme="minorHAnsi"/>
          <w:sz w:val="24"/>
          <w:szCs w:val="24"/>
        </w:rPr>
        <w:t>,</w:t>
      </w:r>
      <w:r w:rsidRPr="003B2875">
        <w:rPr>
          <w:rFonts w:cstheme="minorHAnsi"/>
          <w:sz w:val="24"/>
          <w:szCs w:val="24"/>
        </w:rPr>
        <w:t xml:space="preserve"> dollar-for-dollar</w:t>
      </w:r>
      <w:r w:rsidR="0030394F">
        <w:rPr>
          <w:rFonts w:cstheme="minorHAnsi"/>
          <w:sz w:val="24"/>
          <w:szCs w:val="24"/>
        </w:rPr>
        <w:t>,</w:t>
      </w:r>
      <w:r w:rsidRPr="003B2875">
        <w:rPr>
          <w:rFonts w:cstheme="minorHAnsi"/>
          <w:sz w:val="24"/>
          <w:szCs w:val="24"/>
        </w:rPr>
        <w:t xml:space="preserve"> the state’s investment through the E-rate program. By 2018, 97</w:t>
      </w:r>
      <w:r w:rsidR="0030394F">
        <w:rPr>
          <w:rFonts w:cstheme="minorHAnsi"/>
          <w:sz w:val="24"/>
          <w:szCs w:val="24"/>
        </w:rPr>
        <w:t xml:space="preserve"> percent</w:t>
      </w:r>
      <w:r w:rsidRPr="003B2875">
        <w:rPr>
          <w:rFonts w:cstheme="minorHAnsi"/>
          <w:sz w:val="24"/>
          <w:szCs w:val="24"/>
        </w:rPr>
        <w:t xml:space="preserve"> of school districts </w:t>
      </w:r>
      <w:r w:rsidR="0030394F">
        <w:rPr>
          <w:rFonts w:cstheme="minorHAnsi"/>
          <w:sz w:val="24"/>
          <w:szCs w:val="24"/>
        </w:rPr>
        <w:t>had access to</w:t>
      </w:r>
      <w:r w:rsidRPr="003B2875">
        <w:rPr>
          <w:rFonts w:cstheme="minorHAnsi"/>
          <w:sz w:val="24"/>
          <w:szCs w:val="24"/>
        </w:rPr>
        <w:t xml:space="preserve"> internet speed</w:t>
      </w:r>
      <w:r w:rsidR="0030394F">
        <w:rPr>
          <w:rFonts w:cstheme="minorHAnsi"/>
          <w:sz w:val="24"/>
          <w:szCs w:val="24"/>
        </w:rPr>
        <w:t>s</w:t>
      </w:r>
      <w:r w:rsidRPr="003B2875">
        <w:rPr>
          <w:rFonts w:cstheme="minorHAnsi"/>
          <w:sz w:val="24"/>
          <w:szCs w:val="24"/>
        </w:rPr>
        <w:t xml:space="preserve"> of </w:t>
      </w:r>
      <w:r w:rsidR="0030394F">
        <w:rPr>
          <w:rFonts w:cstheme="minorHAnsi"/>
          <w:sz w:val="24"/>
          <w:szCs w:val="24"/>
        </w:rPr>
        <w:t xml:space="preserve">at least </w:t>
      </w:r>
      <w:r w:rsidRPr="003B2875">
        <w:rPr>
          <w:rFonts w:cstheme="minorHAnsi"/>
          <w:sz w:val="24"/>
          <w:szCs w:val="24"/>
        </w:rPr>
        <w:t>100 Kbps/student.</w:t>
      </w:r>
    </w:p>
    <w:p w14:paraId="5DD32940" w14:textId="77777777" w:rsidR="006F02EB" w:rsidRPr="003B2875" w:rsidRDefault="006F02EB" w:rsidP="006F02EB">
      <w:pPr>
        <w:spacing w:after="0" w:line="240" w:lineRule="auto"/>
        <w:rPr>
          <w:rFonts w:cstheme="minorHAnsi"/>
          <w:sz w:val="24"/>
          <w:szCs w:val="24"/>
        </w:rPr>
      </w:pPr>
    </w:p>
    <w:p w14:paraId="08E25E2F" w14:textId="250BC994" w:rsidR="006F02EB" w:rsidRPr="003B2875" w:rsidRDefault="006F02EB" w:rsidP="006F02EB">
      <w:pPr>
        <w:spacing w:after="0" w:line="240" w:lineRule="auto"/>
        <w:rPr>
          <w:rFonts w:cstheme="minorHAnsi"/>
          <w:sz w:val="24"/>
          <w:szCs w:val="24"/>
        </w:rPr>
      </w:pPr>
      <w:r w:rsidRPr="003B2875">
        <w:rPr>
          <w:rFonts w:cstheme="minorHAnsi"/>
          <w:sz w:val="24"/>
          <w:szCs w:val="24"/>
        </w:rPr>
        <w:t xml:space="preserve">But that’s just the beginning; the FCC has a goal to have 1 </w:t>
      </w:r>
      <w:r>
        <w:rPr>
          <w:rFonts w:cstheme="minorHAnsi"/>
          <w:sz w:val="24"/>
          <w:szCs w:val="24"/>
        </w:rPr>
        <w:t>M</w:t>
      </w:r>
      <w:r w:rsidRPr="003B2875">
        <w:rPr>
          <w:rFonts w:cstheme="minorHAnsi"/>
          <w:sz w:val="24"/>
          <w:szCs w:val="24"/>
        </w:rPr>
        <w:t xml:space="preserve">bps/student to support digital learning in every classroom. Texas school districts are halfway to reaching the FCC’s goal. </w:t>
      </w:r>
      <w:r w:rsidRPr="003B2875">
        <w:rPr>
          <w:rFonts w:cstheme="minorHAnsi"/>
          <w:bCs/>
          <w:sz w:val="24"/>
          <w:szCs w:val="24"/>
        </w:rPr>
        <w:t>Instead of proposing new rules that could limit broadband access in schools and in libraries, the FCC should be exploring ways to strengthen E-Rate and expand</w:t>
      </w:r>
      <w:r w:rsidR="0030394F">
        <w:rPr>
          <w:rFonts w:cstheme="minorHAnsi"/>
          <w:bCs/>
          <w:sz w:val="24"/>
          <w:szCs w:val="24"/>
        </w:rPr>
        <w:t>ing</w:t>
      </w:r>
      <w:r w:rsidRPr="003B2875">
        <w:rPr>
          <w:rFonts w:cstheme="minorHAnsi"/>
          <w:bCs/>
          <w:sz w:val="24"/>
          <w:szCs w:val="24"/>
        </w:rPr>
        <w:t xml:space="preserve"> other opportunities for students to connect to high-speed broadband </w:t>
      </w:r>
      <w:r>
        <w:rPr>
          <w:rFonts w:cstheme="minorHAnsi"/>
          <w:bCs/>
          <w:sz w:val="24"/>
          <w:szCs w:val="24"/>
        </w:rPr>
        <w:t xml:space="preserve">in and </w:t>
      </w:r>
      <w:r w:rsidRPr="003B2875">
        <w:rPr>
          <w:rFonts w:cstheme="minorHAnsi"/>
          <w:bCs/>
          <w:sz w:val="24"/>
          <w:szCs w:val="24"/>
        </w:rPr>
        <w:t xml:space="preserve">out of school to help close the digital divide in education. Therefore, TASB strongly opposes the proposed </w:t>
      </w:r>
      <w:r w:rsidR="0030394F">
        <w:rPr>
          <w:rFonts w:cstheme="minorHAnsi"/>
          <w:bCs/>
          <w:sz w:val="24"/>
          <w:szCs w:val="24"/>
        </w:rPr>
        <w:t>rules</w:t>
      </w:r>
      <w:r w:rsidRPr="003B2875">
        <w:rPr>
          <w:rFonts w:cstheme="minorHAnsi"/>
          <w:bCs/>
          <w:sz w:val="24"/>
          <w:szCs w:val="24"/>
        </w:rPr>
        <w:t xml:space="preserve"> in the matter of the Universal Service Contribution Methodology. </w:t>
      </w:r>
    </w:p>
    <w:p w14:paraId="6F43F40F" w14:textId="77777777" w:rsidR="006F02EB" w:rsidRDefault="006F02EB" w:rsidP="006F02EB">
      <w:pPr>
        <w:spacing w:after="0" w:line="240" w:lineRule="auto"/>
        <w:rPr>
          <w:rFonts w:cstheme="minorHAnsi"/>
          <w:sz w:val="24"/>
          <w:szCs w:val="24"/>
        </w:rPr>
      </w:pPr>
    </w:p>
    <w:p w14:paraId="1CF6CC20" w14:textId="77777777" w:rsidR="006F02EB" w:rsidRDefault="006F02EB" w:rsidP="006F02EB">
      <w:pPr>
        <w:spacing w:after="0" w:line="240" w:lineRule="auto"/>
        <w:rPr>
          <w:rFonts w:cstheme="minorHAnsi"/>
          <w:sz w:val="24"/>
          <w:szCs w:val="24"/>
        </w:rPr>
      </w:pPr>
      <w:r>
        <w:rPr>
          <w:rFonts w:cstheme="minorHAnsi"/>
          <w:sz w:val="24"/>
          <w:szCs w:val="24"/>
        </w:rPr>
        <w:t>Thank you for the attention to this matter.</w:t>
      </w:r>
    </w:p>
    <w:p w14:paraId="4301B806" w14:textId="77777777" w:rsidR="006F02EB" w:rsidRDefault="006F02EB" w:rsidP="006F02EB">
      <w:pPr>
        <w:spacing w:after="0" w:line="240" w:lineRule="auto"/>
        <w:rPr>
          <w:rFonts w:cstheme="minorHAnsi"/>
          <w:sz w:val="24"/>
          <w:szCs w:val="24"/>
        </w:rPr>
      </w:pPr>
    </w:p>
    <w:p w14:paraId="33FD9433" w14:textId="77777777" w:rsidR="006F02EB" w:rsidRDefault="006F02EB" w:rsidP="006F02EB">
      <w:pPr>
        <w:spacing w:after="0" w:line="240" w:lineRule="auto"/>
        <w:rPr>
          <w:rFonts w:cstheme="minorHAnsi"/>
          <w:sz w:val="24"/>
          <w:szCs w:val="24"/>
        </w:rPr>
      </w:pPr>
      <w:r>
        <w:rPr>
          <w:rFonts w:cstheme="minorHAnsi"/>
          <w:sz w:val="24"/>
          <w:szCs w:val="24"/>
        </w:rPr>
        <w:t>Sincerely,</w:t>
      </w:r>
    </w:p>
    <w:p w14:paraId="222B3016" w14:textId="073B12B2" w:rsidR="006F02EB" w:rsidRDefault="0045370A" w:rsidP="006F02EB">
      <w:pPr>
        <w:spacing w:after="0" w:line="240" w:lineRule="auto"/>
        <w:rPr>
          <w:rFonts w:cstheme="minorHAnsi"/>
          <w:sz w:val="24"/>
          <w:szCs w:val="24"/>
        </w:rPr>
      </w:pPr>
      <w:r>
        <w:rPr>
          <w:rFonts w:cstheme="minorHAnsi"/>
          <w:noProof/>
          <w:sz w:val="24"/>
          <w:szCs w:val="24"/>
        </w:rPr>
        <w:drawing>
          <wp:inline distT="0" distB="0" distL="0" distR="0" wp14:anchorId="0048E593" wp14:editId="66803AB3">
            <wp:extent cx="1413661" cy="4776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0695" cy="513839"/>
                    </a:xfrm>
                    <a:prstGeom prst="rect">
                      <a:avLst/>
                    </a:prstGeom>
                    <a:noFill/>
                    <a:ln>
                      <a:noFill/>
                    </a:ln>
                  </pic:spPr>
                </pic:pic>
              </a:graphicData>
            </a:graphic>
          </wp:inline>
        </w:drawing>
      </w:r>
    </w:p>
    <w:p w14:paraId="6DE08160" w14:textId="38E0C7F7" w:rsidR="006F02EB" w:rsidRDefault="0030394F" w:rsidP="006F02EB">
      <w:pPr>
        <w:spacing w:after="0" w:line="240" w:lineRule="auto"/>
        <w:rPr>
          <w:rFonts w:cstheme="minorHAnsi"/>
          <w:sz w:val="24"/>
          <w:szCs w:val="24"/>
        </w:rPr>
      </w:pPr>
      <w:r>
        <w:rPr>
          <w:rFonts w:cstheme="minorHAnsi"/>
          <w:sz w:val="24"/>
          <w:szCs w:val="24"/>
        </w:rPr>
        <w:t>Jim Rice</w:t>
      </w:r>
    </w:p>
    <w:p w14:paraId="175930BD" w14:textId="77777777" w:rsidR="0030394F" w:rsidRDefault="0030394F" w:rsidP="006F02EB">
      <w:pPr>
        <w:spacing w:after="0" w:line="240" w:lineRule="auto"/>
        <w:rPr>
          <w:rFonts w:cstheme="minorHAnsi"/>
          <w:sz w:val="24"/>
          <w:szCs w:val="24"/>
        </w:rPr>
      </w:pPr>
      <w:r>
        <w:rPr>
          <w:rFonts w:cstheme="minorHAnsi"/>
          <w:sz w:val="24"/>
          <w:szCs w:val="24"/>
        </w:rPr>
        <w:t>Chair, TASB Legislative Committee</w:t>
      </w:r>
    </w:p>
    <w:p w14:paraId="66CEE946" w14:textId="3D4560F1" w:rsidR="006F02EB" w:rsidRDefault="0030394F" w:rsidP="006F02EB">
      <w:pPr>
        <w:spacing w:after="0" w:line="240" w:lineRule="auto"/>
        <w:rPr>
          <w:rFonts w:cstheme="minorHAnsi"/>
          <w:sz w:val="24"/>
          <w:szCs w:val="24"/>
        </w:rPr>
      </w:pPr>
      <w:r>
        <w:rPr>
          <w:rFonts w:cstheme="minorHAnsi"/>
          <w:sz w:val="24"/>
          <w:szCs w:val="24"/>
        </w:rPr>
        <w:t>Vice President, TASB Board of Directors</w:t>
      </w:r>
    </w:p>
    <w:p w14:paraId="29A4D957" w14:textId="27FF720D" w:rsidR="0030394F" w:rsidRDefault="0030394F" w:rsidP="006F02EB">
      <w:pPr>
        <w:spacing w:after="0" w:line="240" w:lineRule="auto"/>
        <w:rPr>
          <w:rFonts w:cstheme="minorHAnsi"/>
          <w:sz w:val="24"/>
          <w:szCs w:val="24"/>
        </w:rPr>
      </w:pPr>
      <w:r>
        <w:rPr>
          <w:rFonts w:cstheme="minorHAnsi"/>
          <w:sz w:val="24"/>
          <w:szCs w:val="24"/>
        </w:rPr>
        <w:t>Trustee, Fort Bend Independent School District</w:t>
      </w:r>
    </w:p>
    <w:p w14:paraId="2AD812C0" w14:textId="77777777" w:rsidR="006F02EB" w:rsidRDefault="006F02EB" w:rsidP="006F02EB">
      <w:pPr>
        <w:spacing w:after="0" w:line="240" w:lineRule="auto"/>
        <w:rPr>
          <w:rFonts w:cstheme="minorHAnsi"/>
          <w:sz w:val="24"/>
          <w:szCs w:val="24"/>
        </w:rPr>
      </w:pPr>
    </w:p>
    <w:p w14:paraId="39A7A740" w14:textId="77777777" w:rsidR="006F02EB" w:rsidRDefault="006F02EB" w:rsidP="006F02EB">
      <w:pPr>
        <w:spacing w:after="0" w:line="240" w:lineRule="auto"/>
        <w:rPr>
          <w:rFonts w:cstheme="minorHAnsi"/>
          <w:sz w:val="24"/>
          <w:szCs w:val="24"/>
        </w:rPr>
      </w:pPr>
    </w:p>
    <w:p w14:paraId="6FC80DC6" w14:textId="77777777" w:rsidR="006F02EB" w:rsidRDefault="006F02EB" w:rsidP="006F02EB">
      <w:pPr>
        <w:spacing w:after="0" w:line="240" w:lineRule="auto"/>
        <w:rPr>
          <w:rFonts w:cstheme="minorHAnsi"/>
          <w:sz w:val="24"/>
          <w:szCs w:val="24"/>
        </w:rPr>
      </w:pPr>
    </w:p>
    <w:p w14:paraId="68C568BA" w14:textId="77777777" w:rsidR="006F02EB" w:rsidRDefault="006F02EB" w:rsidP="006F02EB">
      <w:pPr>
        <w:spacing w:after="0" w:line="240" w:lineRule="auto"/>
        <w:rPr>
          <w:rFonts w:cstheme="minorHAnsi"/>
          <w:sz w:val="24"/>
          <w:szCs w:val="24"/>
        </w:rPr>
      </w:pPr>
    </w:p>
    <w:p w14:paraId="784F94E3" w14:textId="4873EF6E" w:rsidR="006F02EB" w:rsidRDefault="006F02EB" w:rsidP="006F02EB">
      <w:pPr>
        <w:spacing w:after="0" w:line="240" w:lineRule="auto"/>
        <w:rPr>
          <w:rFonts w:cstheme="minorHAnsi"/>
          <w:sz w:val="24"/>
          <w:szCs w:val="24"/>
        </w:rPr>
      </w:pPr>
      <w:r>
        <w:rPr>
          <w:rFonts w:cstheme="minorHAnsi"/>
          <w:sz w:val="24"/>
          <w:szCs w:val="24"/>
        </w:rPr>
        <w:t>Cc:</w:t>
      </w:r>
      <w:r>
        <w:rPr>
          <w:rFonts w:cstheme="minorHAnsi"/>
          <w:sz w:val="24"/>
          <w:szCs w:val="24"/>
        </w:rPr>
        <w:tab/>
      </w:r>
      <w:r w:rsidR="0030394F">
        <w:rPr>
          <w:rFonts w:cstheme="minorHAnsi"/>
          <w:sz w:val="24"/>
          <w:szCs w:val="24"/>
        </w:rPr>
        <w:t xml:space="preserve">The </w:t>
      </w:r>
      <w:r>
        <w:rPr>
          <w:rFonts w:cstheme="minorHAnsi"/>
          <w:sz w:val="24"/>
          <w:szCs w:val="24"/>
        </w:rPr>
        <w:t xml:space="preserve">Honorable Brendan Carr, Commissioner, </w:t>
      </w:r>
      <w:r w:rsidR="0030394F">
        <w:rPr>
          <w:rFonts w:cstheme="minorHAnsi"/>
          <w:sz w:val="24"/>
          <w:szCs w:val="24"/>
        </w:rPr>
        <w:t>FCC</w:t>
      </w:r>
    </w:p>
    <w:p w14:paraId="200FC932" w14:textId="7A88EA33" w:rsidR="006F02EB" w:rsidRDefault="006F02EB" w:rsidP="006F02EB">
      <w:pPr>
        <w:spacing w:after="0" w:line="240" w:lineRule="auto"/>
        <w:rPr>
          <w:rFonts w:cstheme="minorHAnsi"/>
          <w:sz w:val="24"/>
          <w:szCs w:val="24"/>
        </w:rPr>
      </w:pPr>
      <w:r>
        <w:rPr>
          <w:rFonts w:cstheme="minorHAnsi"/>
          <w:sz w:val="24"/>
          <w:szCs w:val="24"/>
        </w:rPr>
        <w:tab/>
      </w:r>
      <w:r w:rsidR="0030394F">
        <w:rPr>
          <w:rFonts w:cstheme="minorHAnsi"/>
          <w:sz w:val="24"/>
          <w:szCs w:val="24"/>
        </w:rPr>
        <w:t xml:space="preserve">The </w:t>
      </w:r>
      <w:r>
        <w:rPr>
          <w:rFonts w:cstheme="minorHAnsi"/>
          <w:sz w:val="24"/>
          <w:szCs w:val="24"/>
        </w:rPr>
        <w:t xml:space="preserve">Honorable Geoffrey Starks, Commissioner, </w:t>
      </w:r>
      <w:r w:rsidR="0030394F">
        <w:rPr>
          <w:rFonts w:cstheme="minorHAnsi"/>
          <w:sz w:val="24"/>
          <w:szCs w:val="24"/>
        </w:rPr>
        <w:t>FCC</w:t>
      </w:r>
    </w:p>
    <w:p w14:paraId="18A6390A" w14:textId="606D9AAF" w:rsidR="006F02EB" w:rsidRDefault="006F02EB" w:rsidP="006F02EB">
      <w:pPr>
        <w:spacing w:after="0" w:line="240" w:lineRule="auto"/>
        <w:rPr>
          <w:rFonts w:cstheme="minorHAnsi"/>
          <w:sz w:val="24"/>
          <w:szCs w:val="24"/>
        </w:rPr>
      </w:pPr>
      <w:r>
        <w:rPr>
          <w:rFonts w:cstheme="minorHAnsi"/>
          <w:sz w:val="24"/>
          <w:szCs w:val="24"/>
        </w:rPr>
        <w:tab/>
      </w:r>
      <w:r w:rsidR="0030394F">
        <w:rPr>
          <w:rFonts w:cstheme="minorHAnsi"/>
          <w:sz w:val="24"/>
          <w:szCs w:val="24"/>
        </w:rPr>
        <w:t xml:space="preserve">The </w:t>
      </w:r>
      <w:r>
        <w:rPr>
          <w:rFonts w:cstheme="minorHAnsi"/>
          <w:sz w:val="24"/>
          <w:szCs w:val="24"/>
        </w:rPr>
        <w:t xml:space="preserve">Honorable Michael O’Reilly, Commissioner, </w:t>
      </w:r>
      <w:r w:rsidR="0030394F">
        <w:rPr>
          <w:rFonts w:cstheme="minorHAnsi"/>
          <w:sz w:val="24"/>
          <w:szCs w:val="24"/>
        </w:rPr>
        <w:t>FCC</w:t>
      </w:r>
    </w:p>
    <w:p w14:paraId="3BE6FF1D" w14:textId="4EC06412" w:rsidR="006F02EB" w:rsidRDefault="006F02EB" w:rsidP="006F02EB">
      <w:pPr>
        <w:spacing w:after="0" w:line="240" w:lineRule="auto"/>
        <w:rPr>
          <w:rFonts w:cstheme="minorHAnsi"/>
          <w:sz w:val="24"/>
          <w:szCs w:val="24"/>
        </w:rPr>
      </w:pPr>
      <w:r>
        <w:rPr>
          <w:rFonts w:cstheme="minorHAnsi"/>
          <w:sz w:val="24"/>
          <w:szCs w:val="24"/>
        </w:rPr>
        <w:tab/>
      </w:r>
      <w:r w:rsidR="0030394F">
        <w:rPr>
          <w:rFonts w:cstheme="minorHAnsi"/>
          <w:sz w:val="24"/>
          <w:szCs w:val="24"/>
        </w:rPr>
        <w:t xml:space="preserve">The </w:t>
      </w:r>
      <w:r>
        <w:rPr>
          <w:rFonts w:cstheme="minorHAnsi"/>
          <w:sz w:val="24"/>
          <w:szCs w:val="24"/>
        </w:rPr>
        <w:t xml:space="preserve">Honorable Jessica </w:t>
      </w:r>
      <w:proofErr w:type="spellStart"/>
      <w:r>
        <w:rPr>
          <w:rFonts w:cstheme="minorHAnsi"/>
          <w:sz w:val="24"/>
          <w:szCs w:val="24"/>
        </w:rPr>
        <w:t>Rosenworcel</w:t>
      </w:r>
      <w:proofErr w:type="spellEnd"/>
      <w:r>
        <w:rPr>
          <w:rFonts w:cstheme="minorHAnsi"/>
          <w:sz w:val="24"/>
          <w:szCs w:val="24"/>
        </w:rPr>
        <w:t xml:space="preserve">, Commissioner, </w:t>
      </w:r>
      <w:r w:rsidR="0030394F">
        <w:rPr>
          <w:rFonts w:cstheme="minorHAnsi"/>
          <w:sz w:val="24"/>
          <w:szCs w:val="24"/>
        </w:rPr>
        <w:t>FCC</w:t>
      </w:r>
    </w:p>
    <w:p w14:paraId="27D5C424" w14:textId="77777777" w:rsidR="006F02EB" w:rsidRPr="003B2875" w:rsidRDefault="006F02EB" w:rsidP="006F02EB">
      <w:pPr>
        <w:spacing w:after="0" w:line="240" w:lineRule="auto"/>
        <w:rPr>
          <w:rFonts w:cstheme="minorHAnsi"/>
          <w:sz w:val="24"/>
          <w:szCs w:val="24"/>
        </w:rPr>
      </w:pPr>
      <w:r>
        <w:rPr>
          <w:rFonts w:cstheme="minorHAnsi"/>
          <w:sz w:val="24"/>
          <w:szCs w:val="24"/>
        </w:rPr>
        <w:t xml:space="preserve"> </w:t>
      </w:r>
    </w:p>
    <w:p w14:paraId="4ED2734B" w14:textId="77777777" w:rsidR="006F02EB" w:rsidRPr="003B2875" w:rsidRDefault="006F02EB" w:rsidP="006F02EB">
      <w:pPr>
        <w:spacing w:after="0" w:line="240" w:lineRule="auto"/>
        <w:rPr>
          <w:rFonts w:cstheme="minorHAnsi"/>
          <w:sz w:val="24"/>
          <w:szCs w:val="24"/>
        </w:rPr>
      </w:pPr>
    </w:p>
    <w:p w14:paraId="2EE8824A" w14:textId="77777777" w:rsidR="009644CF" w:rsidRPr="009C7429" w:rsidRDefault="009644CF" w:rsidP="009C7429"/>
    <w:sectPr w:rsidR="009644CF" w:rsidRPr="009C7429" w:rsidSect="0045370A">
      <w:footerReference w:type="default" r:id="rId8"/>
      <w:headerReference w:type="first" r:id="rId9"/>
      <w:footerReference w:type="first" r:id="rId10"/>
      <w:pgSz w:w="12240" w:h="15840" w:code="1"/>
      <w:pgMar w:top="116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BF045" w14:textId="77777777" w:rsidR="00646ED9" w:rsidRDefault="00646ED9">
      <w:r>
        <w:separator/>
      </w:r>
    </w:p>
  </w:endnote>
  <w:endnote w:type="continuationSeparator" w:id="0">
    <w:p w14:paraId="45D232C7" w14:textId="77777777" w:rsidR="00646ED9" w:rsidRDefault="0064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1C345" w14:textId="51EE64B8" w:rsidR="001C1B26" w:rsidRDefault="001C1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95573" w14:textId="77777777" w:rsidR="001C1B26" w:rsidRDefault="001C1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0303E" w14:textId="77777777" w:rsidR="00646ED9" w:rsidRDefault="00646ED9">
      <w:r>
        <w:separator/>
      </w:r>
    </w:p>
  </w:footnote>
  <w:footnote w:type="continuationSeparator" w:id="0">
    <w:p w14:paraId="113F157F" w14:textId="77777777" w:rsidR="00646ED9" w:rsidRDefault="00646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06E1A" w14:textId="77777777" w:rsidR="009644CF" w:rsidRDefault="009C7429">
    <w:pPr>
      <w:pStyle w:val="Header"/>
      <w:tabs>
        <w:tab w:val="left" w:pos="0"/>
      </w:tabs>
      <w:ind w:left="-1056"/>
      <w:rPr>
        <w:sz w:val="16"/>
      </w:rPr>
    </w:pPr>
    <w:r w:rsidRPr="00AC1884">
      <w:rPr>
        <w:noProof/>
      </w:rPr>
      <w:drawing>
        <wp:anchor distT="0" distB="0" distL="114300" distR="114300" simplePos="0" relativeHeight="251659264" behindDoc="0" locked="0" layoutInCell="1" allowOverlap="1" wp14:anchorId="69F18AB6" wp14:editId="72634999">
          <wp:simplePos x="0" y="0"/>
          <wp:positionH relativeFrom="column">
            <wp:posOffset>-69850</wp:posOffset>
          </wp:positionH>
          <wp:positionV relativeFrom="paragraph">
            <wp:posOffset>381000</wp:posOffset>
          </wp:positionV>
          <wp:extent cx="3448050" cy="73660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3453130" cy="737870"/>
                  </a:xfrm>
                  <a:prstGeom prst="rect">
                    <a:avLst/>
                  </a:prstGeom>
                  <a:noFill/>
                  <a:ln w="9525">
                    <a:noFill/>
                    <a:miter lim="800000"/>
                    <a:headEnd/>
                    <a:tailEnd/>
                  </a:ln>
                </pic:spPr>
              </pic:pic>
            </a:graphicData>
          </a:graphic>
        </wp:anchor>
      </w:drawing>
    </w:r>
  </w:p>
  <w:p w14:paraId="6F2CC265" w14:textId="77777777" w:rsidR="009644CF" w:rsidRDefault="009644CF">
    <w:pPr>
      <w:pStyle w:val="Header"/>
    </w:pPr>
  </w:p>
  <w:p w14:paraId="232A8C90" w14:textId="77777777" w:rsidR="009C7429" w:rsidRDefault="009C7429">
    <w:pPr>
      <w:pStyle w:val="Header"/>
    </w:pPr>
  </w:p>
  <w:p w14:paraId="325F2B22" w14:textId="77777777" w:rsidR="009C7429" w:rsidRDefault="009C7429">
    <w:pPr>
      <w:pStyle w:val="Header"/>
    </w:pPr>
  </w:p>
  <w:p w14:paraId="08068162" w14:textId="77777777" w:rsidR="009C7429" w:rsidRDefault="009C74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2EB"/>
    <w:rsid w:val="00082801"/>
    <w:rsid w:val="0009781A"/>
    <w:rsid w:val="000B3F5A"/>
    <w:rsid w:val="000E6CCE"/>
    <w:rsid w:val="001876D1"/>
    <w:rsid w:val="001B00D4"/>
    <w:rsid w:val="001C1B26"/>
    <w:rsid w:val="0030394F"/>
    <w:rsid w:val="00361073"/>
    <w:rsid w:val="0045370A"/>
    <w:rsid w:val="00456BC3"/>
    <w:rsid w:val="00646ED9"/>
    <w:rsid w:val="006F02EB"/>
    <w:rsid w:val="009644CF"/>
    <w:rsid w:val="009C234C"/>
    <w:rsid w:val="009C7429"/>
    <w:rsid w:val="009D6F70"/>
    <w:rsid w:val="00AC1884"/>
    <w:rsid w:val="00B72784"/>
    <w:rsid w:val="00EC2FD8"/>
    <w:rsid w:val="00F658EA"/>
    <w:rsid w:val="00F82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E6815"/>
  <w15:docId w15:val="{E7F6A920-5C66-4607-AEF4-799667FD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02EB"/>
    <w:pPr>
      <w:spacing w:after="160" w:line="25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6CCE"/>
    <w:pPr>
      <w:tabs>
        <w:tab w:val="center" w:pos="4320"/>
        <w:tab w:val="right" w:pos="8640"/>
      </w:tabs>
    </w:pPr>
  </w:style>
  <w:style w:type="paragraph" w:styleId="Footer">
    <w:name w:val="footer"/>
    <w:basedOn w:val="Normal"/>
    <w:link w:val="FooterChar"/>
    <w:uiPriority w:val="99"/>
    <w:rsid w:val="000E6CCE"/>
    <w:pPr>
      <w:tabs>
        <w:tab w:val="center" w:pos="4320"/>
        <w:tab w:val="right" w:pos="8640"/>
      </w:tabs>
    </w:pPr>
  </w:style>
  <w:style w:type="character" w:styleId="Hyperlink">
    <w:name w:val="Hyperlink"/>
    <w:basedOn w:val="DefaultParagraphFont"/>
    <w:uiPriority w:val="99"/>
    <w:unhideWhenUsed/>
    <w:rsid w:val="006F02EB"/>
    <w:rPr>
      <w:color w:val="0000FF" w:themeColor="hyperlink"/>
      <w:u w:val="single"/>
    </w:rPr>
  </w:style>
  <w:style w:type="character" w:customStyle="1" w:styleId="FooterChar">
    <w:name w:val="Footer Char"/>
    <w:basedOn w:val="DefaultParagraphFont"/>
    <w:link w:val="Footer"/>
    <w:uiPriority w:val="99"/>
    <w:rsid w:val="001C1B26"/>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scode.house.gov/view.xhtml?req=(title:47%20section:254%20edition:prelim)%20OR%20(granuleid:USC-prelim-title47-section254)&amp;f=treesort&amp;edition=prelim&amp;num=0&amp;jumpTo=tru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TASB1\VOL1\Apps\Shared%20Office%20Forms\%5bTASB%20Std%5d\Box400_ltrhead_cl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Box400_ltrhead_clr.dotx</Template>
  <TotalTime>10</TotalTime>
  <Pages>2</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TASB</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Dax Gonzalez</dc:creator>
  <cp:lastModifiedBy>Ruben Longoria</cp:lastModifiedBy>
  <cp:revision>3</cp:revision>
  <cp:lastPrinted>2001-02-01T20:40:00Z</cp:lastPrinted>
  <dcterms:created xsi:type="dcterms:W3CDTF">2019-07-22T20:30:00Z</dcterms:created>
  <dcterms:modified xsi:type="dcterms:W3CDTF">2019-07-22T20:39:00Z</dcterms:modified>
</cp:coreProperties>
</file>