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BFD" w:rsidRDefault="00004684" w:rsidP="00004684">
      <w:pPr>
        <w:spacing w:after="0"/>
      </w:pPr>
      <w:r>
        <w:t>Dr. Glenn Thoren</w:t>
      </w:r>
      <w:r w:rsidR="00306C04">
        <w:tab/>
      </w:r>
      <w:r w:rsidR="00306C04">
        <w:tab/>
      </w:r>
      <w:r w:rsidR="00306C04">
        <w:tab/>
      </w:r>
      <w:r w:rsidR="00306C04">
        <w:tab/>
      </w:r>
      <w:r w:rsidR="00306C04">
        <w:tab/>
      </w:r>
      <w:r w:rsidR="00306C04">
        <w:tab/>
      </w:r>
      <w:r w:rsidR="00306C04">
        <w:tab/>
        <w:t>24</w:t>
      </w:r>
      <w:r w:rsidR="00306C04">
        <w:t xml:space="preserve"> July, 2019</w:t>
      </w:r>
    </w:p>
    <w:p w:rsidR="00004684" w:rsidRDefault="00004684" w:rsidP="00004684">
      <w:pPr>
        <w:spacing w:after="0"/>
      </w:pPr>
      <w:r>
        <w:t>18 Pinewood Road</w:t>
      </w:r>
    </w:p>
    <w:p w:rsidR="00004684" w:rsidRDefault="00B43BFD" w:rsidP="00004684">
      <w:pPr>
        <w:spacing w:after="0"/>
      </w:pPr>
      <w:r>
        <w:t>Chelmsford, MA 01824</w:t>
      </w:r>
      <w:r w:rsidR="00004684">
        <w:tab/>
      </w:r>
      <w:r w:rsidR="00004684">
        <w:tab/>
      </w:r>
      <w:r w:rsidR="00004684">
        <w:tab/>
      </w:r>
      <w:r w:rsidR="00004684">
        <w:tab/>
      </w:r>
      <w:r w:rsidR="00004684">
        <w:tab/>
      </w:r>
      <w:r w:rsidR="00004684">
        <w:tab/>
      </w:r>
      <w:r w:rsidR="00004684">
        <w:tab/>
      </w:r>
      <w:r w:rsidR="00004684">
        <w:tab/>
      </w:r>
    </w:p>
    <w:p w:rsidR="00B43BFD" w:rsidRDefault="00B43BFD" w:rsidP="00004684">
      <w:pPr>
        <w:spacing w:after="0"/>
      </w:pPr>
    </w:p>
    <w:p w:rsidR="00B43BFD" w:rsidRDefault="00004684" w:rsidP="00004684">
      <w:pPr>
        <w:spacing w:after="0"/>
      </w:pPr>
      <w:r>
        <w:t>To:</w:t>
      </w:r>
    </w:p>
    <w:p w:rsidR="00B43BFD" w:rsidRDefault="00B43BFD" w:rsidP="00004684">
      <w:pPr>
        <w:spacing w:after="0"/>
      </w:pPr>
      <w:r>
        <w:t>Ms. Marlene H. Dortch, Secretary</w:t>
      </w:r>
    </w:p>
    <w:p w:rsidR="00B43BFD" w:rsidRDefault="00B43BFD" w:rsidP="00004684">
      <w:pPr>
        <w:spacing w:after="0"/>
      </w:pPr>
      <w:r>
        <w:t>Federal Communications Commission 445 12th Street, SW</w:t>
      </w:r>
    </w:p>
    <w:p w:rsidR="00B43BFD" w:rsidRDefault="00B43BFD" w:rsidP="00004684">
      <w:pPr>
        <w:spacing w:after="0"/>
      </w:pPr>
      <w:r>
        <w:t>Washington, District of Columbia 20554</w:t>
      </w:r>
    </w:p>
    <w:p w:rsidR="00B43BFD" w:rsidRDefault="00B43BFD" w:rsidP="00004684">
      <w:pPr>
        <w:spacing w:after="0"/>
      </w:pPr>
    </w:p>
    <w:p w:rsidR="00B43BFD" w:rsidRDefault="00B43BFD" w:rsidP="00004684">
      <w:pPr>
        <w:spacing w:after="0"/>
      </w:pPr>
      <w:r>
        <w:t xml:space="preserve">RE: </w:t>
      </w:r>
    </w:p>
    <w:p w:rsidR="00B43BFD" w:rsidRDefault="00B43BFD" w:rsidP="00004684">
      <w:pPr>
        <w:spacing w:after="0"/>
      </w:pPr>
      <w:r>
        <w:t xml:space="preserve">Implementation of Section 621(a)(1) of the Cable Communications Policy Act of 1984 as Amended by the Cable Television Consumer Protection and Competition Act of 1992, Third Report and </w:t>
      </w:r>
    </w:p>
    <w:p w:rsidR="00B43BFD" w:rsidRDefault="00B43BFD" w:rsidP="00004684">
      <w:pPr>
        <w:spacing w:after="0"/>
      </w:pPr>
      <w:r>
        <w:t>Order - MB Docket No. 05-311</w:t>
      </w:r>
    </w:p>
    <w:p w:rsidR="00B43BFD" w:rsidRDefault="00B43BFD" w:rsidP="00004684">
      <w:pPr>
        <w:spacing w:after="0"/>
      </w:pPr>
    </w:p>
    <w:p w:rsidR="00B43BFD" w:rsidRDefault="00B43BFD" w:rsidP="00004684">
      <w:pPr>
        <w:spacing w:after="0"/>
      </w:pPr>
      <w:r>
        <w:t>Dear Ms. Dortch,</w:t>
      </w:r>
    </w:p>
    <w:p w:rsidR="00B43BFD" w:rsidRDefault="00B43BFD" w:rsidP="00004684">
      <w:pPr>
        <w:spacing w:after="0"/>
      </w:pPr>
    </w:p>
    <w:p w:rsidR="008C05C5" w:rsidRDefault="008C05C5" w:rsidP="00004684">
      <w:pPr>
        <w:spacing w:after="0"/>
      </w:pPr>
      <w:r>
        <w:t xml:space="preserve">As a local resident and an elected Town Meeting Representative in Chelmsford Massachusetts, I have been informed of the new criteria proposed in the Amended version of </w:t>
      </w:r>
    </w:p>
    <w:p w:rsidR="008C05C5" w:rsidRDefault="008C05C5" w:rsidP="00004684">
      <w:pPr>
        <w:spacing w:after="0"/>
      </w:pPr>
    </w:p>
    <w:p w:rsidR="00306C04" w:rsidRDefault="008C05C5" w:rsidP="008C05C5">
      <w:pPr>
        <w:spacing w:after="0"/>
      </w:pPr>
      <w:r>
        <w:t xml:space="preserve">Section 621(a)(1) of the Cable Communications Policy Act of 1984 </w:t>
      </w:r>
    </w:p>
    <w:p w:rsidR="008C05C5" w:rsidRDefault="008C05C5" w:rsidP="008C05C5">
      <w:pPr>
        <w:spacing w:after="0"/>
      </w:pPr>
      <w:r>
        <w:t>(</w:t>
      </w:r>
      <w:r>
        <w:t>as Amended by the Cable Television Consumer Protection and Competition Act of 1992, Third Report and Order - MB Docket No. 05-311</w:t>
      </w:r>
      <w:r>
        <w:t>)</w:t>
      </w:r>
    </w:p>
    <w:p w:rsidR="008C05C5" w:rsidRDefault="008C05C5" w:rsidP="00004684">
      <w:pPr>
        <w:spacing w:after="0"/>
      </w:pPr>
    </w:p>
    <w:p w:rsidR="008C05C5" w:rsidRDefault="008C05C5" w:rsidP="00004684">
      <w:pPr>
        <w:spacing w:after="0"/>
      </w:pPr>
      <w:r>
        <w:t>Please take note that</w:t>
      </w:r>
      <w:r w:rsidRPr="008C05C5">
        <w:rPr>
          <w:b/>
          <w:u w:val="single"/>
        </w:rPr>
        <w:t xml:space="preserve"> I am opposed </w:t>
      </w:r>
      <w:r>
        <w:t xml:space="preserve">to </w:t>
      </w:r>
      <w:r w:rsidR="00306C04">
        <w:t xml:space="preserve">this rule change and </w:t>
      </w:r>
      <w:r>
        <w:t>the treatment of in</w:t>
      </w:r>
      <w:r w:rsidR="00B43BFD">
        <w:t xml:space="preserve">- kind contributions as franchise fees </w:t>
      </w:r>
      <w:r>
        <w:t xml:space="preserve">which would then be </w:t>
      </w:r>
      <w:r w:rsidR="00B43BFD">
        <w:t xml:space="preserve">subject to the statutory five percent franchise fee cap. </w:t>
      </w:r>
      <w:r>
        <w:t xml:space="preserve">That will burden the local operation of the </w:t>
      </w:r>
      <w:proofErr w:type="spellStart"/>
      <w:r>
        <w:t>Telemedia</w:t>
      </w:r>
      <w:proofErr w:type="spellEnd"/>
      <w:r>
        <w:t xml:space="preserve"> enterprise unnecessarily.</w:t>
      </w:r>
    </w:p>
    <w:p w:rsidR="008C05C5" w:rsidRDefault="008C05C5" w:rsidP="00004684">
      <w:pPr>
        <w:spacing w:after="0"/>
      </w:pPr>
    </w:p>
    <w:p w:rsidR="008C05C5" w:rsidRDefault="008C05C5" w:rsidP="00004684">
      <w:pPr>
        <w:spacing w:after="0"/>
      </w:pPr>
      <w:r>
        <w:t xml:space="preserve">Chelmsford </w:t>
      </w:r>
      <w:proofErr w:type="spellStart"/>
      <w:r>
        <w:t>Telemedia</w:t>
      </w:r>
      <w:proofErr w:type="spellEnd"/>
      <w:r>
        <w:t xml:space="preserve"> (CTM) has performed an outstanding and high quality service to our community that requires every source of revenue to be preserved. The participation in local government demands that the residents be informed of the meetings and that they be able  to view as many of these events as possible to encourage their understanding of issues and participation.</w:t>
      </w:r>
    </w:p>
    <w:p w:rsidR="008C05C5" w:rsidRDefault="008C05C5" w:rsidP="00004684">
      <w:pPr>
        <w:spacing w:after="0"/>
      </w:pPr>
    </w:p>
    <w:p w:rsidR="008C05C5" w:rsidRDefault="008C05C5" w:rsidP="00306C04">
      <w:pPr>
        <w:spacing w:after="0"/>
      </w:pPr>
      <w:r>
        <w:t>Unlike large commercial enterprises, these local services are running on tight budgets with limited financial resources.</w:t>
      </w:r>
      <w:bookmarkStart w:id="0" w:name="_GoBack"/>
      <w:bookmarkEnd w:id="0"/>
    </w:p>
    <w:p w:rsidR="00306C04" w:rsidRDefault="008C05C5" w:rsidP="00B43BFD">
      <w:r>
        <w:t xml:space="preserve">Do not add to their financial challenges and burdens by implementing these fees. </w:t>
      </w:r>
    </w:p>
    <w:p w:rsidR="008C05C5" w:rsidRDefault="008C05C5" w:rsidP="00B43BFD">
      <w:r>
        <w:t xml:space="preserve">I request that this be eliminated from the final </w:t>
      </w:r>
      <w:r w:rsidR="00306C04">
        <w:t>Policy Act. Thank you.</w:t>
      </w:r>
    </w:p>
    <w:p w:rsidR="00B43BFD" w:rsidRDefault="00B43BFD" w:rsidP="00B43BFD">
      <w:r>
        <w:t xml:space="preserve"> </w:t>
      </w:r>
      <w:r w:rsidR="00306C04">
        <w:t xml:space="preserve">Best regards, </w:t>
      </w:r>
    </w:p>
    <w:p w:rsidR="00306C04" w:rsidRDefault="00306C04" w:rsidP="00B43BFD">
      <w:r>
        <w:t>Dr. Glenn R. Thoren</w:t>
      </w:r>
    </w:p>
    <w:sectPr w:rsidR="00306C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BFD"/>
    <w:rsid w:val="00004684"/>
    <w:rsid w:val="00306C04"/>
    <w:rsid w:val="00660E7B"/>
    <w:rsid w:val="008C05C5"/>
    <w:rsid w:val="00B43BFD"/>
    <w:rsid w:val="00D92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D7C9E8-5A58-453B-B5ED-9133E7558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Draper Laboratory</Company>
  <LinksUpToDate>false</LinksUpToDate>
  <CharactersWithSpaces>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Thoren, Glenn R.</dc:creator>
  <cp:keywords/>
  <dc:description/>
  <cp:lastModifiedBy>Thoren, Glenn R.</cp:lastModifiedBy>
  <cp:revision>2</cp:revision>
  <dcterms:created xsi:type="dcterms:W3CDTF">2019-07-23T21:51:00Z</dcterms:created>
  <dcterms:modified xsi:type="dcterms:W3CDTF">2019-07-23T21:51:00Z</dcterms:modified>
</cp:coreProperties>
</file>