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77777777" w:rsidR="00C37EC5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>
      <w:pPr>
        <w:pStyle w:val="BodyText"/>
        <w:spacing w:line="274" w:lineRule="exac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4415E0B7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65A9829" w14:textId="77777777" w:rsidR="002C12D9" w:rsidRPr="000C1EFB" w:rsidRDefault="00D25BA7">
      <w:pPr>
        <w:ind w:left="1644" w:right="997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2C8C21E8" w14:textId="77777777" w:rsidR="002C12D9" w:rsidRPr="000C1EFB" w:rsidRDefault="002C12D9">
      <w:pPr>
        <w:pStyle w:val="BodyText"/>
        <w:rPr>
          <w:rFonts w:asciiTheme="minorHAnsi" w:hAnsiTheme="minorHAnsi" w:cstheme="minorHAnsi"/>
          <w:i/>
          <w:sz w:val="22"/>
          <w:szCs w:val="22"/>
        </w:rPr>
      </w:pPr>
    </w:p>
    <w:p w14:paraId="16FD7FED" w14:textId="77777777" w:rsidR="002C12D9" w:rsidRPr="000C1EFB" w:rsidRDefault="00D25BA7">
      <w:pPr>
        <w:pStyle w:val="BodyText"/>
        <w:ind w:left="924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62154E2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17C214E8" w14:textId="1F9B380F" w:rsidR="002C12D9" w:rsidRPr="000C1EFB" w:rsidRDefault="004B6B1D">
      <w:pPr>
        <w:pStyle w:val="BodyText"/>
        <w:ind w:left="924" w:right="977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</w:t>
      </w:r>
      <w:r w:rsidR="000C7FB2">
        <w:rPr>
          <w:rFonts w:asciiTheme="minorHAnsi" w:hAnsiTheme="minorHAnsi" w:cstheme="minorHAnsi"/>
          <w:sz w:val="22"/>
          <w:szCs w:val="22"/>
        </w:rPr>
        <w:t>with</w:t>
      </w:r>
      <w:r w:rsidRPr="000C1EFB">
        <w:rPr>
          <w:rFonts w:asciiTheme="minorHAnsi" w:hAnsiTheme="minorHAnsi" w:cstheme="minorHAnsi"/>
          <w:sz w:val="22"/>
          <w:szCs w:val="22"/>
        </w:rPr>
        <w:t xml:space="preserve">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0BA8C19B" w14:textId="77777777" w:rsidR="002C12D9" w:rsidRPr="000C1EFB" w:rsidRDefault="002C12D9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418090F" w14:textId="0F564CCF" w:rsidR="002C12D9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7D1385A3" w14:textId="70FACA1A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75892E45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</w:t>
      </w:r>
      <w:r w:rsidR="00633E56">
        <w:rPr>
          <w:rFonts w:asciiTheme="minorHAnsi" w:hAnsiTheme="minorHAnsi" w:cstheme="minorHAnsi"/>
          <w:sz w:val="22"/>
          <w:szCs w:val="22"/>
        </w:rPr>
        <w:t xml:space="preserve"> </w:t>
      </w:r>
      <w:r w:rsidR="00633E56" w:rsidRPr="00633E56">
        <w:rPr>
          <w:rFonts w:asciiTheme="minorHAnsi" w:hAnsiTheme="minorHAnsi" w:cstheme="minorHAnsi"/>
          <w:sz w:val="22"/>
          <w:szCs w:val="22"/>
        </w:rPr>
        <w:t xml:space="preserve">is a vital conduit </w:t>
      </w:r>
      <w:r w:rsidR="00633E56">
        <w:rPr>
          <w:rFonts w:asciiTheme="minorHAnsi" w:hAnsiTheme="minorHAnsi" w:cstheme="minorHAnsi"/>
          <w:sz w:val="22"/>
          <w:szCs w:val="22"/>
        </w:rPr>
        <w:t>for</w:t>
      </w:r>
      <w:r w:rsidR="00633E56" w:rsidRPr="00633E56">
        <w:rPr>
          <w:rFonts w:asciiTheme="minorHAnsi" w:hAnsiTheme="minorHAnsi" w:cstheme="minorHAnsi"/>
          <w:sz w:val="22"/>
          <w:szCs w:val="22"/>
        </w:rPr>
        <w:t xml:space="preserve"> current community information, discussion and education </w:t>
      </w:r>
      <w:r w:rsidR="00633E56">
        <w:rPr>
          <w:rFonts w:asciiTheme="minorHAnsi" w:hAnsiTheme="minorHAnsi" w:cstheme="minorHAnsi"/>
          <w:sz w:val="22"/>
          <w:szCs w:val="22"/>
        </w:rPr>
        <w:t>and gives</w:t>
      </w:r>
      <w:r w:rsidRPr="000C1EFB">
        <w:rPr>
          <w:rFonts w:asciiTheme="minorHAnsi" w:hAnsiTheme="minorHAnsi" w:cstheme="minorHAnsi"/>
          <w:sz w:val="22"/>
          <w:szCs w:val="22"/>
        </w:rPr>
        <w:t xml:space="preserve"> our citizens a platform to express their views to the greater community.</w:t>
      </w:r>
      <w:r w:rsidR="00633E56">
        <w:rPr>
          <w:rFonts w:asciiTheme="minorHAnsi" w:hAnsiTheme="minorHAnsi" w:cstheme="minorHAnsi"/>
          <w:sz w:val="22"/>
          <w:szCs w:val="22"/>
        </w:rPr>
        <w:t xml:space="preserve"> </w:t>
      </w:r>
      <w:r w:rsidRPr="000C1EFB">
        <w:rPr>
          <w:rFonts w:asciiTheme="minorHAnsi" w:hAnsiTheme="minorHAnsi" w:cstheme="minorHAnsi"/>
          <w:sz w:val="22"/>
          <w:szCs w:val="22"/>
        </w:rPr>
        <w:t xml:space="preserve"> </w:t>
      </w:r>
      <w:r w:rsidR="00633E56">
        <w:rPr>
          <w:rFonts w:asciiTheme="minorHAnsi" w:hAnsiTheme="minorHAnsi" w:cstheme="minorHAnsi"/>
          <w:sz w:val="22"/>
          <w:szCs w:val="22"/>
        </w:rPr>
        <w:t>The need for, and the importance of that independent communication channel will never diminish and in fact, will likely grow.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5978B343" w:rsidR="000C1EFB" w:rsidRPr="000C1EFB" w:rsidRDefault="00C37EC5" w:rsidP="00F516E6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the effects of this order seem </w:t>
      </w:r>
      <w:r w:rsidR="00F516E6">
        <w:rPr>
          <w:rFonts w:asciiTheme="minorHAnsi" w:hAnsiTheme="minorHAnsi" w:cstheme="minorHAnsi"/>
          <w:sz w:val="22"/>
          <w:szCs w:val="22"/>
        </w:rPr>
        <w:t>to support cable providers rather than</w:t>
      </w:r>
      <w:r>
        <w:rPr>
          <w:rFonts w:asciiTheme="minorHAnsi" w:hAnsiTheme="minorHAnsi" w:cstheme="minorHAnsi"/>
          <w:sz w:val="22"/>
          <w:szCs w:val="22"/>
        </w:rPr>
        <w:t xml:space="preserve">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 w:rsidR="00F516E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47FFA1" w14:textId="58268C05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66F8214D" w14:textId="1F85E2F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</w:t>
      </w:r>
      <w:r w:rsidR="00F516E6">
        <w:rPr>
          <w:rFonts w:asciiTheme="minorHAnsi" w:hAnsiTheme="minorHAnsi" w:cstheme="minorHAnsi"/>
          <w:sz w:val="22"/>
          <w:szCs w:val="22"/>
        </w:rPr>
        <w:t>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2AC10A59" w14:textId="77777777" w:rsidR="00633E56" w:rsidRDefault="00633E56">
      <w:pPr>
        <w:ind w:left="924"/>
        <w:rPr>
          <w:rFonts w:asciiTheme="minorHAnsi" w:hAnsiTheme="minorHAnsi" w:cstheme="minorHAnsi"/>
        </w:rPr>
      </w:pPr>
    </w:p>
    <w:p w14:paraId="4AB6C6C8" w14:textId="298F2E0B" w:rsidR="00633E56" w:rsidRDefault="00633E56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Amy Totten</w:t>
      </w:r>
    </w:p>
    <w:p w14:paraId="60F4C750" w14:textId="74E617A3" w:rsidR="00633E56" w:rsidRPr="000C1EFB" w:rsidRDefault="00633E56">
      <w:pPr>
        <w:ind w:left="9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Chelmsford, MA</w:t>
      </w:r>
      <w:bookmarkStart w:id="0" w:name="_GoBack"/>
      <w:bookmarkEnd w:id="0"/>
    </w:p>
    <w:p w14:paraId="3D2A77BB" w14:textId="1F41A0E9" w:rsidR="002C12D9" w:rsidRPr="000C1EFB" w:rsidRDefault="002C12D9">
      <w:pPr>
        <w:spacing w:before="45"/>
        <w:ind w:left="924" w:right="6981"/>
        <w:rPr>
          <w:rFonts w:asciiTheme="minorHAnsi" w:hAnsiTheme="minorHAnsi" w:cstheme="minorHAnsi"/>
        </w:rPr>
      </w:pPr>
    </w:p>
    <w:sectPr w:rsidR="002C12D9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E26E6" w14:textId="77777777" w:rsidR="00C9672F" w:rsidRDefault="00C9672F" w:rsidP="004B6B1D">
      <w:r>
        <w:separator/>
      </w:r>
    </w:p>
  </w:endnote>
  <w:endnote w:type="continuationSeparator" w:id="0">
    <w:p w14:paraId="50801624" w14:textId="77777777" w:rsidR="00C9672F" w:rsidRDefault="00C9672F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8ACDB" w14:textId="77777777" w:rsidR="00C9672F" w:rsidRDefault="00C9672F" w:rsidP="004B6B1D">
      <w:r>
        <w:separator/>
      </w:r>
    </w:p>
  </w:footnote>
  <w:footnote w:type="continuationSeparator" w:id="0">
    <w:p w14:paraId="213C7781" w14:textId="77777777" w:rsidR="00C9672F" w:rsidRDefault="00C9672F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D9"/>
    <w:rsid w:val="000C1EFB"/>
    <w:rsid w:val="000C7FB2"/>
    <w:rsid w:val="002C12D9"/>
    <w:rsid w:val="003919B4"/>
    <w:rsid w:val="004B6B1D"/>
    <w:rsid w:val="00633E56"/>
    <w:rsid w:val="00BA643E"/>
    <w:rsid w:val="00C12866"/>
    <w:rsid w:val="00C37EC5"/>
    <w:rsid w:val="00C9672F"/>
    <w:rsid w:val="00D25BA7"/>
    <w:rsid w:val="00DA57D5"/>
    <w:rsid w:val="00F5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 Totten</cp:lastModifiedBy>
  <cp:revision>2</cp:revision>
  <dcterms:created xsi:type="dcterms:W3CDTF">2019-07-25T01:12:00Z</dcterms:created>
  <dcterms:modified xsi:type="dcterms:W3CDTF">2019-07-25T01:12:00Z</dcterms:modified>
</cp:coreProperties>
</file>