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3F0F9" w14:textId="77777777" w:rsidR="00E566F7" w:rsidRDefault="00E566F7" w:rsidP="00E566F7">
      <w:pPr>
        <w:rPr>
          <w:rFonts w:eastAsia="Times New Roman"/>
          <w:sz w:val="24"/>
          <w:szCs w:val="24"/>
        </w:rPr>
      </w:pPr>
      <w:proofErr w:type="spellStart"/>
      <w:r>
        <w:rPr>
          <w:rFonts w:ascii="Verdana" w:eastAsia="Times New Roman" w:hAnsi="Verdana"/>
          <w:color w:val="0000FF"/>
          <w:sz w:val="24"/>
          <w:szCs w:val="24"/>
        </w:rPr>
        <w:t>Erate</w:t>
      </w:r>
      <w:proofErr w:type="spellEnd"/>
      <w:r>
        <w:rPr>
          <w:rFonts w:ascii="Verdana" w:eastAsia="Times New Roman" w:hAnsi="Verdana"/>
          <w:color w:val="0000FF"/>
          <w:sz w:val="24"/>
          <w:szCs w:val="24"/>
        </w:rPr>
        <w:t xml:space="preserve"> has allowed us to improve our technological infrastructure and broadband capabilities to meet the demands of the community and societal expectations </w:t>
      </w:r>
      <w:proofErr w:type="gramStart"/>
      <w:r>
        <w:rPr>
          <w:rFonts w:ascii="Verdana" w:eastAsia="Times New Roman" w:hAnsi="Verdana"/>
          <w:color w:val="0000FF"/>
          <w:sz w:val="24"/>
          <w:szCs w:val="24"/>
        </w:rPr>
        <w:t>in regards to</w:t>
      </w:r>
      <w:proofErr w:type="gramEnd"/>
      <w:r>
        <w:rPr>
          <w:rFonts w:ascii="Verdana" w:eastAsia="Times New Roman" w:hAnsi="Verdana"/>
          <w:color w:val="0000FF"/>
          <w:sz w:val="24"/>
          <w:szCs w:val="24"/>
        </w:rPr>
        <w:t xml:space="preserve"> student proficiency with the use of technology. With the demands of the Ohio Department of Education for students to be tested in an electronic format, the use of </w:t>
      </w:r>
      <w:proofErr w:type="spellStart"/>
      <w:r>
        <w:rPr>
          <w:rFonts w:ascii="Verdana" w:eastAsia="Times New Roman" w:hAnsi="Verdana"/>
          <w:color w:val="0000FF"/>
          <w:sz w:val="24"/>
          <w:szCs w:val="24"/>
        </w:rPr>
        <w:t>Erate</w:t>
      </w:r>
      <w:proofErr w:type="spellEnd"/>
      <w:r>
        <w:rPr>
          <w:rFonts w:ascii="Verdana" w:eastAsia="Times New Roman" w:hAnsi="Verdana"/>
          <w:color w:val="0000FF"/>
          <w:sz w:val="24"/>
          <w:szCs w:val="24"/>
        </w:rPr>
        <w:t xml:space="preserve"> funds has allowed Midview to expand its internet and broadband capabilities as to minimize the distraction and disruption to the educational process that these standardized tests truly are. </w:t>
      </w:r>
    </w:p>
    <w:p w14:paraId="0BC04372" w14:textId="77777777" w:rsidR="00E566F7" w:rsidRDefault="00E566F7" w:rsidP="00E566F7">
      <w:pPr>
        <w:rPr>
          <w:rFonts w:eastAsia="Times New Roman"/>
          <w:sz w:val="24"/>
          <w:szCs w:val="24"/>
        </w:rPr>
      </w:pPr>
    </w:p>
    <w:p w14:paraId="69E82EB9" w14:textId="77777777" w:rsidR="00E566F7" w:rsidRDefault="00E566F7" w:rsidP="00E566F7">
      <w:pPr>
        <w:rPr>
          <w:rFonts w:eastAsia="Times New Roman"/>
          <w:sz w:val="24"/>
          <w:szCs w:val="24"/>
        </w:rPr>
      </w:pPr>
      <w:r>
        <w:rPr>
          <w:rFonts w:ascii="Verdana" w:eastAsia="Times New Roman" w:hAnsi="Verdana"/>
          <w:color w:val="0000FF"/>
          <w:sz w:val="24"/>
          <w:szCs w:val="24"/>
        </w:rPr>
        <w:t xml:space="preserve">Without the funds provided, Midview would have had to utilize its own funds, or seek outside dollars, to build capacity for devices linking into the internet being delivered into the Midview schools by outside providers. Over the past five years, they have changed the rules and regulations for what projects can be funded by </w:t>
      </w:r>
      <w:proofErr w:type="spellStart"/>
      <w:r>
        <w:rPr>
          <w:rFonts w:ascii="Verdana" w:eastAsia="Times New Roman" w:hAnsi="Verdana"/>
          <w:color w:val="0000FF"/>
          <w:sz w:val="24"/>
          <w:szCs w:val="24"/>
        </w:rPr>
        <w:t>Erate</w:t>
      </w:r>
      <w:proofErr w:type="spellEnd"/>
      <w:r>
        <w:rPr>
          <w:rFonts w:ascii="Verdana" w:eastAsia="Times New Roman" w:hAnsi="Verdana"/>
          <w:color w:val="0000FF"/>
          <w:sz w:val="24"/>
          <w:szCs w:val="24"/>
        </w:rPr>
        <w:t xml:space="preserve"> without providing much guidance, by adding these additional regulations, it bastardizes the true intent of </w:t>
      </w:r>
      <w:proofErr w:type="spellStart"/>
      <w:r>
        <w:rPr>
          <w:rFonts w:ascii="Verdana" w:eastAsia="Times New Roman" w:hAnsi="Verdana"/>
          <w:color w:val="0000FF"/>
          <w:sz w:val="24"/>
          <w:szCs w:val="24"/>
        </w:rPr>
        <w:t>Erate</w:t>
      </w:r>
      <w:proofErr w:type="spellEnd"/>
      <w:r>
        <w:rPr>
          <w:rFonts w:ascii="Verdana" w:eastAsia="Times New Roman" w:hAnsi="Verdana"/>
          <w:color w:val="0000FF"/>
          <w:sz w:val="24"/>
          <w:szCs w:val="24"/>
        </w:rPr>
        <w:t xml:space="preserve"> funding for schools which is expanding equitable access to connectivity in multiple areas, </w:t>
      </w:r>
      <w:proofErr w:type="spellStart"/>
      <w:r>
        <w:rPr>
          <w:rFonts w:ascii="Verdana" w:eastAsia="Times New Roman" w:hAnsi="Verdana"/>
          <w:color w:val="0000FF"/>
          <w:sz w:val="24"/>
          <w:szCs w:val="24"/>
        </w:rPr>
        <w:t>Erate</w:t>
      </w:r>
      <w:proofErr w:type="spellEnd"/>
      <w:r>
        <w:rPr>
          <w:rFonts w:ascii="Verdana" w:eastAsia="Times New Roman" w:hAnsi="Verdana"/>
          <w:color w:val="0000FF"/>
          <w:sz w:val="24"/>
          <w:szCs w:val="24"/>
        </w:rPr>
        <w:t xml:space="preserve"> being one of them. </w:t>
      </w:r>
    </w:p>
    <w:p w14:paraId="0B5565E6" w14:textId="77777777" w:rsidR="00E566F7" w:rsidRDefault="00E566F7" w:rsidP="00E566F7">
      <w:pPr>
        <w:rPr>
          <w:rFonts w:eastAsia="Times New Roman"/>
          <w:sz w:val="24"/>
          <w:szCs w:val="24"/>
        </w:rPr>
      </w:pPr>
    </w:p>
    <w:p w14:paraId="6632D13D" w14:textId="77777777" w:rsidR="00E566F7" w:rsidRDefault="00E566F7" w:rsidP="00E566F7">
      <w:pPr>
        <w:rPr>
          <w:rFonts w:eastAsia="Times New Roman"/>
          <w:sz w:val="24"/>
          <w:szCs w:val="24"/>
        </w:rPr>
      </w:pPr>
      <w:r>
        <w:rPr>
          <w:rFonts w:ascii="Verdana" w:eastAsia="Times New Roman" w:hAnsi="Verdana"/>
          <w:color w:val="0000FF"/>
          <w:sz w:val="24"/>
          <w:szCs w:val="24"/>
        </w:rPr>
        <w:t>The proposed funding changes would put a cap on dollars delivered to organizations it was intended to help and create a competition amongst said organizations that need to be working together to improve their communities and the services offered to those within them. There is also an uncertainty around the funding model and a lack of clarity as to how funds will be decided upon which hurts us as a district that depends on these funds on a regular basis to continue to build our capacity to deliver innovative services.</w:t>
      </w:r>
    </w:p>
    <w:p w14:paraId="46920333" w14:textId="77777777" w:rsidR="00E566F7" w:rsidRDefault="00E566F7" w:rsidP="00E566F7">
      <w:pPr>
        <w:rPr>
          <w:rFonts w:eastAsia="Times New Roman"/>
          <w:sz w:val="24"/>
          <w:szCs w:val="24"/>
        </w:rPr>
      </w:pPr>
    </w:p>
    <w:p w14:paraId="6A91A6E6" w14:textId="77777777" w:rsidR="00E566F7" w:rsidRDefault="00E566F7" w:rsidP="00E566F7">
      <w:pPr>
        <w:rPr>
          <w:rFonts w:eastAsia="Times New Roman"/>
          <w:sz w:val="24"/>
          <w:szCs w:val="24"/>
        </w:rPr>
      </w:pPr>
      <w:r>
        <w:rPr>
          <w:rFonts w:ascii="Verdana" w:eastAsia="Times New Roman" w:hAnsi="Verdana"/>
          <w:color w:val="0000FF"/>
          <w:sz w:val="24"/>
          <w:szCs w:val="24"/>
        </w:rPr>
        <w:t>Thank you,</w:t>
      </w:r>
    </w:p>
    <w:p w14:paraId="70BCAA8E" w14:textId="77777777" w:rsidR="00E566F7" w:rsidRDefault="00E566F7" w:rsidP="00E566F7">
      <w:pPr>
        <w:rPr>
          <w:rFonts w:eastAsia="Times New Roman"/>
          <w:sz w:val="24"/>
          <w:szCs w:val="24"/>
        </w:rPr>
      </w:pPr>
      <w:r>
        <w:rPr>
          <w:rFonts w:ascii="Verdana" w:eastAsia="Times New Roman" w:hAnsi="Verdana"/>
          <w:color w:val="0000FF"/>
          <w:sz w:val="24"/>
          <w:szCs w:val="24"/>
        </w:rPr>
        <w:t>Bruce Willingham</w:t>
      </w:r>
    </w:p>
    <w:p w14:paraId="10E80419" w14:textId="77777777" w:rsidR="00E566F7" w:rsidRDefault="00E566F7" w:rsidP="00E566F7">
      <w:pPr>
        <w:rPr>
          <w:rFonts w:eastAsia="Times New Roman"/>
        </w:rPr>
      </w:pPr>
    </w:p>
    <w:p w14:paraId="2FF1E5F6" w14:textId="77777777" w:rsidR="00E566F7" w:rsidRDefault="00E566F7" w:rsidP="00E566F7">
      <w:pPr>
        <w:rPr>
          <w:rFonts w:eastAsia="Times New Roman"/>
        </w:rPr>
      </w:pPr>
      <w:r>
        <w:rPr>
          <w:rFonts w:eastAsia="Times New Roman"/>
        </w:rPr>
        <w:t xml:space="preserve">-- </w:t>
      </w:r>
    </w:p>
    <w:p w14:paraId="6E0FCEA7" w14:textId="77777777" w:rsidR="00E566F7" w:rsidRDefault="00E566F7" w:rsidP="00E566F7">
      <w:pPr>
        <w:rPr>
          <w:rFonts w:eastAsia="Times New Roman"/>
        </w:rPr>
      </w:pPr>
      <w:r>
        <w:rPr>
          <w:rFonts w:eastAsia="Times New Roman"/>
          <w:color w:val="0000FF"/>
        </w:rPr>
        <w:t xml:space="preserve">Commitment </w:t>
      </w:r>
      <w:r>
        <w:rPr>
          <w:rFonts w:eastAsia="Times New Roman"/>
        </w:rPr>
        <w:t xml:space="preserve">-- Communication -- </w:t>
      </w:r>
      <w:r>
        <w:rPr>
          <w:rFonts w:eastAsia="Times New Roman"/>
          <w:color w:val="0000FF"/>
        </w:rPr>
        <w:t>Growth Mindset</w:t>
      </w:r>
      <w:r>
        <w:rPr>
          <w:rFonts w:eastAsia="Times New Roman"/>
        </w:rPr>
        <w:t xml:space="preserve"> -- Teamwork</w:t>
      </w:r>
    </w:p>
    <w:p w14:paraId="6F77D706" w14:textId="77777777" w:rsidR="00E566F7" w:rsidRDefault="00E566F7" w:rsidP="00E566F7">
      <w:pPr>
        <w:rPr>
          <w:rFonts w:eastAsia="Times New Roman"/>
        </w:rPr>
      </w:pPr>
    </w:p>
    <w:p w14:paraId="6380F2D8" w14:textId="77777777" w:rsidR="00E566F7" w:rsidRDefault="00E566F7" w:rsidP="00E566F7">
      <w:pPr>
        <w:rPr>
          <w:rFonts w:eastAsia="Times New Roman"/>
        </w:rPr>
      </w:pPr>
      <w:r>
        <w:rPr>
          <w:rFonts w:eastAsia="Times New Roman"/>
          <w:color w:val="0000FF"/>
          <w:sz w:val="36"/>
          <w:szCs w:val="36"/>
        </w:rPr>
        <w:t> #WEAREMIDVIEW</w:t>
      </w:r>
    </w:p>
    <w:p w14:paraId="64F13770" w14:textId="77777777" w:rsidR="00E566F7" w:rsidRDefault="00E566F7" w:rsidP="00E566F7">
      <w:pPr>
        <w:rPr>
          <w:rFonts w:eastAsia="Times New Roman"/>
        </w:rPr>
      </w:pPr>
    </w:p>
    <w:p w14:paraId="14E89DE7" w14:textId="77777777" w:rsidR="00E566F7" w:rsidRDefault="00E566F7" w:rsidP="00E566F7">
      <w:pPr>
        <w:rPr>
          <w:rFonts w:eastAsia="Times New Roman"/>
        </w:rPr>
      </w:pPr>
      <w:r>
        <w:rPr>
          <w:rFonts w:eastAsia="Times New Roman"/>
        </w:rPr>
        <w:t xml:space="preserve">Bruce Willingham, Ed.D. </w:t>
      </w:r>
    </w:p>
    <w:p w14:paraId="3AFE7512" w14:textId="77777777" w:rsidR="00E566F7" w:rsidRDefault="00E566F7" w:rsidP="00E566F7">
      <w:pPr>
        <w:rPr>
          <w:rFonts w:eastAsia="Times New Roman"/>
        </w:rPr>
      </w:pPr>
      <w:r>
        <w:rPr>
          <w:rFonts w:eastAsia="Times New Roman"/>
        </w:rPr>
        <w:t>Superintendent</w:t>
      </w:r>
    </w:p>
    <w:p w14:paraId="4EDDF853" w14:textId="77777777" w:rsidR="00E566F7" w:rsidRDefault="00E566F7" w:rsidP="00E566F7">
      <w:pPr>
        <w:rPr>
          <w:rFonts w:eastAsia="Times New Roman"/>
        </w:rPr>
      </w:pPr>
      <w:r>
        <w:rPr>
          <w:rFonts w:eastAsia="Times New Roman"/>
        </w:rPr>
        <w:t>Midview Local Schools</w:t>
      </w:r>
    </w:p>
    <w:p w14:paraId="348C5840" w14:textId="77777777" w:rsidR="00E566F7" w:rsidRDefault="00E566F7" w:rsidP="00E566F7">
      <w:pPr>
        <w:rPr>
          <w:rFonts w:eastAsia="Times New Roman"/>
        </w:rPr>
      </w:pPr>
      <w:r>
        <w:rPr>
          <w:rFonts w:eastAsia="Times New Roman"/>
        </w:rPr>
        <w:t xml:space="preserve">13050 </w:t>
      </w:r>
      <w:proofErr w:type="spellStart"/>
      <w:r>
        <w:rPr>
          <w:rFonts w:eastAsia="Times New Roman"/>
        </w:rPr>
        <w:t>Durkee</w:t>
      </w:r>
      <w:proofErr w:type="spellEnd"/>
      <w:r>
        <w:rPr>
          <w:rFonts w:eastAsia="Times New Roman"/>
        </w:rPr>
        <w:t xml:space="preserve"> Road</w:t>
      </w:r>
    </w:p>
    <w:p w14:paraId="07226FC3" w14:textId="77777777" w:rsidR="00E566F7" w:rsidRDefault="00E566F7" w:rsidP="00E566F7">
      <w:pPr>
        <w:rPr>
          <w:rFonts w:eastAsia="Times New Roman"/>
        </w:rPr>
      </w:pPr>
      <w:r>
        <w:rPr>
          <w:rFonts w:eastAsia="Times New Roman"/>
        </w:rPr>
        <w:t xml:space="preserve">Grafton, </w:t>
      </w:r>
      <w:proofErr w:type="gramStart"/>
      <w:r>
        <w:rPr>
          <w:rFonts w:eastAsia="Times New Roman"/>
        </w:rPr>
        <w:t>Ohio  44044</w:t>
      </w:r>
      <w:proofErr w:type="gramEnd"/>
    </w:p>
    <w:p w14:paraId="61D6A36D" w14:textId="77777777" w:rsidR="0090668F" w:rsidRDefault="0090668F">
      <w:bookmarkStart w:id="0" w:name="_GoBack"/>
      <w:bookmarkEnd w:id="0"/>
    </w:p>
    <w:sectPr w:rsidR="009066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F7"/>
    <w:rsid w:val="0090668F"/>
    <w:rsid w:val="00E56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0DFA"/>
  <w15:chartTrackingRefBased/>
  <w15:docId w15:val="{508113E8-9A98-4952-9F91-26FD4D27A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6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35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2019-07-28T13:42:00Z</dcterms:created>
  <dcterms:modified xsi:type="dcterms:W3CDTF">2019-07-28T13:43:00Z</dcterms:modified>
</cp:coreProperties>
</file>