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CC4" w:rsidRPr="00F50CC4" w:rsidRDefault="00F50CC4" w:rsidP="00BE17C7">
      <w:pPr>
        <w:spacing w:line="240" w:lineRule="auto"/>
      </w:pPr>
      <w:r w:rsidRPr="00F50CC4">
        <w:t xml:space="preserve">July </w:t>
      </w:r>
      <w:r w:rsidR="00EF44E9">
        <w:t>30</w:t>
      </w:r>
      <w:r w:rsidRPr="00F50CC4">
        <w:t>, 2019</w:t>
      </w:r>
    </w:p>
    <w:p w:rsidR="00F50CC4" w:rsidRDefault="00F50CC4" w:rsidP="00BE17C7">
      <w:pPr>
        <w:spacing w:line="240" w:lineRule="auto"/>
        <w:rPr>
          <w:b/>
          <w:u w:val="single"/>
        </w:rPr>
      </w:pPr>
    </w:p>
    <w:p w:rsidR="00BE17C7" w:rsidRDefault="00BE17C7" w:rsidP="00BE17C7">
      <w:pPr>
        <w:spacing w:line="240" w:lineRule="auto"/>
      </w:pPr>
      <w:r>
        <w:t xml:space="preserve">Chairman </w:t>
      </w:r>
      <w:proofErr w:type="spellStart"/>
      <w:r>
        <w:t>Ajit</w:t>
      </w:r>
      <w:proofErr w:type="spellEnd"/>
      <w:r>
        <w:t xml:space="preserve"> Pai</w:t>
      </w:r>
    </w:p>
    <w:p w:rsidR="00BE17C7" w:rsidRDefault="00BE17C7" w:rsidP="00BE17C7">
      <w:pPr>
        <w:spacing w:line="240" w:lineRule="auto"/>
      </w:pPr>
      <w:r>
        <w:t>Federal Communications Commission</w:t>
      </w:r>
    </w:p>
    <w:p w:rsidR="00BE17C7" w:rsidRDefault="00BE17C7" w:rsidP="00BE17C7">
      <w:pPr>
        <w:spacing w:line="240" w:lineRule="auto"/>
      </w:pPr>
      <w:r>
        <w:t>445 12</w:t>
      </w:r>
      <w:r w:rsidRPr="00BE17C7">
        <w:rPr>
          <w:vertAlign w:val="superscript"/>
        </w:rPr>
        <w:t>th</w:t>
      </w:r>
      <w:r>
        <w:t xml:space="preserve"> Street SW</w:t>
      </w:r>
    </w:p>
    <w:p w:rsidR="00BE17C7" w:rsidRDefault="00BE17C7" w:rsidP="00BE17C7">
      <w:pPr>
        <w:spacing w:line="240" w:lineRule="auto"/>
      </w:pPr>
      <w:r>
        <w:t>Washington, DC 20554</w:t>
      </w:r>
    </w:p>
    <w:p w:rsidR="00BE17C7" w:rsidRDefault="00BE17C7" w:rsidP="00BE17C7">
      <w:pPr>
        <w:spacing w:line="240" w:lineRule="auto"/>
      </w:pPr>
    </w:p>
    <w:p w:rsidR="00505B20" w:rsidRDefault="00505B20" w:rsidP="00003CD0">
      <w:r>
        <w:t xml:space="preserve">The Iowa Association of School Boards (IASB) represents over 1,900 school board </w:t>
      </w:r>
      <w:r w:rsidR="00DE7B43">
        <w:t>members</w:t>
      </w:r>
      <w:r>
        <w:t xml:space="preserve"> from nearly every school district</w:t>
      </w:r>
      <w:r w:rsidR="00DE7B43">
        <w:t xml:space="preserve"> in the state. On their behalf, we offer our comments</w:t>
      </w:r>
      <w:r w:rsidR="003323D3">
        <w:t xml:space="preserve">, </w:t>
      </w:r>
      <w:r w:rsidR="00DE7B43">
        <w:t xml:space="preserve">concerns </w:t>
      </w:r>
      <w:r w:rsidR="003323D3">
        <w:t xml:space="preserve">and opposition </w:t>
      </w:r>
      <w:r w:rsidR="00DE7B43">
        <w:t>with the proposed rules put forward by the Federal Communications Commission (FCC)</w:t>
      </w:r>
      <w:r w:rsidR="008C00DD">
        <w:t xml:space="preserve"> </w:t>
      </w:r>
      <w:r w:rsidR="00BD6D79">
        <w:t>that would place a cap on the Universal Service Fund (USF) which would negatively impact E-Rate and high</w:t>
      </w:r>
      <w:r w:rsidR="007C1538">
        <w:t>-</w:t>
      </w:r>
      <w:r w:rsidR="00BD6D79">
        <w:t>speed board band access to schools and libraries.</w:t>
      </w:r>
    </w:p>
    <w:p w:rsidR="00003CD0" w:rsidRDefault="00384892" w:rsidP="00003CD0">
      <w:r>
        <w:t xml:space="preserve">There are four programs </w:t>
      </w:r>
      <w:r w:rsidR="002C79F7">
        <w:t>that make up the Universal Service Fund, administered by the Universal Service Administrative Company under the dire</w:t>
      </w:r>
      <w:bookmarkStart w:id="0" w:name="_GoBack"/>
      <w:bookmarkEnd w:id="0"/>
      <w:r w:rsidR="002C79F7">
        <w:t xml:space="preserve">ction of the FCC. The four programs under USF </w:t>
      </w:r>
      <w:r w:rsidR="00B43FE0">
        <w:t>are</w:t>
      </w:r>
      <w:r w:rsidR="002C79F7">
        <w:t>: Connect American Fund for rural areas, Lifeline for low-income consumers, E-rate for schools and libraries, and Rural Health Care. These four programs provide critical services for school districts and putting in place a cap on these funds would be detrimental to schools.</w:t>
      </w:r>
    </w:p>
    <w:p w:rsidR="002C79F7" w:rsidRDefault="00080D95" w:rsidP="00003CD0">
      <w:r>
        <w:t>The E-Rate program is crucial to aiding schools and libraries to connect to high-speed broad</w:t>
      </w:r>
      <w:r w:rsidR="00304BAC">
        <w:t xml:space="preserve"> </w:t>
      </w:r>
      <w:r>
        <w:t>band. A report by the Consortium for School Networking found that broad</w:t>
      </w:r>
      <w:r w:rsidR="00304BAC">
        <w:t xml:space="preserve"> </w:t>
      </w:r>
      <w:r>
        <w:t xml:space="preserve">band for schools has continued to improve thanks to E-Rate modernization and expansion. A priority of the Iowa General Assembly has been to provide internet connectivity in rural Iowa. </w:t>
      </w:r>
      <w:r w:rsidR="003323D3">
        <w:t xml:space="preserve">For some students, the only time they have access to the internet is during the school day. </w:t>
      </w:r>
      <w:r w:rsidR="00986A62">
        <w:t>P</w:t>
      </w:r>
      <w:r w:rsidR="003323D3">
        <w:t xml:space="preserve">lacing caps on such an important education tool could potentially stifle access for students to learn and complete assignments. </w:t>
      </w:r>
      <w:r w:rsidR="00F96F80">
        <w:t xml:space="preserve">The FCC should continue looking at ways to expand </w:t>
      </w:r>
      <w:r w:rsidR="003F11A1">
        <w:t>E-Rate and other opportunities for students to connect to high-seed broad</w:t>
      </w:r>
      <w:r w:rsidR="00304BAC">
        <w:t xml:space="preserve"> </w:t>
      </w:r>
      <w:r w:rsidR="003F11A1">
        <w:t>band outside of the classroom.</w:t>
      </w:r>
    </w:p>
    <w:p w:rsidR="00DE2CA9" w:rsidRDefault="003F11A1" w:rsidP="00003CD0">
      <w:r>
        <w:t>Another issue facing Iowa school districts is healthcare. The FCC proposal would merge spending caps for E-Rate and Rural Health Care programs into a single cap. This could potentially lead to one program using another program</w:t>
      </w:r>
      <w:r w:rsidR="001227D8">
        <w:t>’s funds</w:t>
      </w:r>
      <w:r>
        <w:t xml:space="preserve"> </w:t>
      </w:r>
      <w:r w:rsidR="00986A62">
        <w:t xml:space="preserve">and </w:t>
      </w:r>
      <w:r>
        <w:t>undermines the intent of Congress and threaten</w:t>
      </w:r>
      <w:r w:rsidR="00986A62">
        <w:t>s</w:t>
      </w:r>
      <w:r>
        <w:t xml:space="preserve"> these programs. </w:t>
      </w:r>
      <w:r w:rsidR="001227D8">
        <w:t xml:space="preserve"> Rural districts in Iowa are </w:t>
      </w:r>
      <w:r w:rsidR="00DE2CA9">
        <w:t xml:space="preserve">already making difficult decisions </w:t>
      </w:r>
      <w:r w:rsidR="00986A62">
        <w:t>when</w:t>
      </w:r>
      <w:r w:rsidR="00DE2CA9">
        <w:t xml:space="preserve"> it comes to health care and squeezing funds could have a </w:t>
      </w:r>
      <w:r w:rsidR="00986A62">
        <w:t>dramatic</w:t>
      </w:r>
      <w:r w:rsidR="00DE2CA9">
        <w:t xml:space="preserve"> negative </w:t>
      </w:r>
      <w:r w:rsidR="00986A62">
        <w:t>outcome</w:t>
      </w:r>
      <w:r w:rsidR="00DE2CA9">
        <w:t>.</w:t>
      </w:r>
    </w:p>
    <w:p w:rsidR="001D1DFC" w:rsidRDefault="009B015F" w:rsidP="00003CD0">
      <w:r>
        <w:t xml:space="preserve">School board members </w:t>
      </w:r>
      <w:r w:rsidR="00C8655C">
        <w:t xml:space="preserve">work to ensure they </w:t>
      </w:r>
      <w:r>
        <w:t xml:space="preserve">develop sound financial budgets to meet the needs of students and teachers. The IASB leads on ensuring timely and equitable funding so boards can </w:t>
      </w:r>
      <w:r w:rsidR="00C8655C">
        <w:t>make thorough fiscal decisions</w:t>
      </w:r>
      <w:r>
        <w:t xml:space="preserve">. If the proposed cap is enacted, the four programs will face uncertain funding levels which will make it difficult for boards to plan. Currently, Iowa school boards receive over $10 million dollars from E-Rate. Placing uncertainty </w:t>
      </w:r>
      <w:r w:rsidR="00C8655C">
        <w:t>on</w:t>
      </w:r>
      <w:r>
        <w:t xml:space="preserve"> E-Rate funds makes it difficult for Iowa school boards to effectively plan their budgets. </w:t>
      </w:r>
    </w:p>
    <w:p w:rsidR="003F11A1" w:rsidRDefault="00CB2AF7" w:rsidP="00CB2AF7">
      <w:r>
        <w:t xml:space="preserve">The IASB appreciates the opportunity to provide comments on this important matter and it is our hope the FCC takes a strong stance to expand the E-Rate program. </w:t>
      </w:r>
      <w:r w:rsidR="00CB66E0">
        <w:t xml:space="preserve">The IASB urges the FCC to follow the lead </w:t>
      </w:r>
      <w:r w:rsidR="00CB66E0">
        <w:lastRenderedPageBreak/>
        <w:t xml:space="preserve">of the U.S. House of Representatives when they unanimously passed House Amendment 483 to H.R. 3351, the FY 2020 Financial Services and General Government Appropriations Act which prohibits the FCC from implementing this rule. </w:t>
      </w:r>
    </w:p>
    <w:p w:rsidR="003323D3" w:rsidRDefault="003323D3" w:rsidP="00003CD0"/>
    <w:p w:rsidR="00C8655C" w:rsidRDefault="00C8655C" w:rsidP="00003CD0">
      <w:r>
        <w:t>Respectfully submitted,</w:t>
      </w:r>
    </w:p>
    <w:p w:rsidR="00BE17C7" w:rsidRDefault="00BE17C7" w:rsidP="00003CD0"/>
    <w:p w:rsidR="003323D3" w:rsidRDefault="00BE17C7" w:rsidP="00003CD0">
      <w:r>
        <w:t>Phil Jeneary</w:t>
      </w:r>
    </w:p>
    <w:p w:rsidR="00BE17C7" w:rsidRDefault="00BE17C7" w:rsidP="00003CD0">
      <w:r>
        <w:t>Government Relations Director</w:t>
      </w:r>
    </w:p>
    <w:p w:rsidR="00BE17C7" w:rsidRPr="00003CD0" w:rsidRDefault="00BE17C7" w:rsidP="00003CD0">
      <w:r>
        <w:t>Iowa Association of School Boards</w:t>
      </w:r>
    </w:p>
    <w:sectPr w:rsidR="00BE17C7" w:rsidRPr="00003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CD0"/>
    <w:rsid w:val="00003CD0"/>
    <w:rsid w:val="00080D95"/>
    <w:rsid w:val="001227D8"/>
    <w:rsid w:val="001453B2"/>
    <w:rsid w:val="001D1DFC"/>
    <w:rsid w:val="002C79F7"/>
    <w:rsid w:val="002D63B1"/>
    <w:rsid w:val="00304BAC"/>
    <w:rsid w:val="003323D3"/>
    <w:rsid w:val="00384892"/>
    <w:rsid w:val="003F11A1"/>
    <w:rsid w:val="00505B20"/>
    <w:rsid w:val="007C1538"/>
    <w:rsid w:val="008C00DD"/>
    <w:rsid w:val="00986A62"/>
    <w:rsid w:val="009B015F"/>
    <w:rsid w:val="00B43FE0"/>
    <w:rsid w:val="00BD6D79"/>
    <w:rsid w:val="00BE17C7"/>
    <w:rsid w:val="00C8655C"/>
    <w:rsid w:val="00CB2AF7"/>
    <w:rsid w:val="00CB66E0"/>
    <w:rsid w:val="00DE2CA9"/>
    <w:rsid w:val="00DE7B43"/>
    <w:rsid w:val="00EF44E9"/>
    <w:rsid w:val="00F50CC4"/>
    <w:rsid w:val="00F96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AF20D"/>
  <w15:chartTrackingRefBased/>
  <w15:docId w15:val="{DF772E9D-4128-4405-AD89-7AC3ABE45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Jeneary</dc:creator>
  <cp:keywords/>
  <dc:description/>
  <cp:lastModifiedBy>Phil Jeneary</cp:lastModifiedBy>
  <cp:revision>14</cp:revision>
  <dcterms:created xsi:type="dcterms:W3CDTF">2019-07-23T16:11:00Z</dcterms:created>
  <dcterms:modified xsi:type="dcterms:W3CDTF">2019-07-30T16:11:00Z</dcterms:modified>
</cp:coreProperties>
</file>