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76AA6" w:rsidRPr="00B76AA6" w:rsidRDefault="00B76AA6" w:rsidP="00B76AA6">
      <w:pPr>
        <w:spacing w:after="18" w:line="265" w:lineRule="auto"/>
        <w:ind w:left="10" w:right="43" w:hanging="10"/>
        <w:jc w:val="center"/>
        <w:rPr>
          <w:rFonts w:ascii="Calibri" w:eastAsia="Calibri" w:hAnsi="Calibri" w:cs="Calibri"/>
          <w:color w:val="000000"/>
          <w:sz w:val="24"/>
        </w:rPr>
      </w:pPr>
      <w:r w:rsidRPr="00B76AA6">
        <w:rPr>
          <w:rFonts w:ascii="Calibri" w:eastAsia="Calibri" w:hAnsi="Calibri" w:cs="Calibri"/>
          <w:color w:val="000000"/>
          <w:sz w:val="24"/>
        </w:rPr>
        <w:t>Before the</w:t>
      </w:r>
    </w:p>
    <w:p w:rsidR="00B76AA6" w:rsidRPr="00B76AA6" w:rsidRDefault="00B76AA6" w:rsidP="00B76AA6">
      <w:pPr>
        <w:spacing w:after="18" w:line="265" w:lineRule="auto"/>
        <w:ind w:left="10" w:right="48" w:hanging="10"/>
        <w:jc w:val="center"/>
        <w:rPr>
          <w:rFonts w:ascii="Calibri" w:eastAsia="Calibri" w:hAnsi="Calibri" w:cs="Calibri"/>
          <w:color w:val="000000"/>
          <w:sz w:val="24"/>
        </w:rPr>
      </w:pPr>
      <w:r w:rsidRPr="00B76AA6">
        <w:rPr>
          <w:rFonts w:ascii="Calibri" w:eastAsia="Calibri" w:hAnsi="Calibri" w:cs="Calibri"/>
          <w:color w:val="000000"/>
          <w:sz w:val="24"/>
        </w:rPr>
        <w:t>Federal Communications Commission</w:t>
      </w:r>
    </w:p>
    <w:p w:rsidR="00B76AA6" w:rsidRPr="00B76AA6" w:rsidRDefault="00B76AA6" w:rsidP="00B76AA6">
      <w:pPr>
        <w:spacing w:after="611" w:line="265" w:lineRule="auto"/>
        <w:ind w:left="10" w:right="48" w:hanging="10"/>
        <w:jc w:val="center"/>
        <w:rPr>
          <w:rFonts w:ascii="Calibri" w:eastAsia="Calibri" w:hAnsi="Calibri" w:cs="Calibri"/>
          <w:color w:val="000000"/>
          <w:sz w:val="24"/>
        </w:rPr>
      </w:pPr>
      <w:r w:rsidRPr="00B76AA6">
        <w:rPr>
          <w:rFonts w:ascii="Calibri" w:eastAsia="Calibri" w:hAnsi="Calibri" w:cs="Calibri"/>
          <w:color w:val="000000"/>
          <w:sz w:val="24"/>
        </w:rPr>
        <w:t>Washington, DC 20554</w:t>
      </w:r>
    </w:p>
    <w:p w:rsidR="00B76AA6" w:rsidRPr="00B76AA6" w:rsidRDefault="00B76AA6" w:rsidP="00B76AA6">
      <w:pPr>
        <w:spacing w:after="327" w:line="265" w:lineRule="auto"/>
        <w:ind w:left="38" w:right="4234" w:hanging="5"/>
        <w:rPr>
          <w:rFonts w:ascii="Calibri" w:eastAsia="Calibri" w:hAnsi="Calibri" w:cs="Calibri"/>
          <w:color w:val="000000"/>
          <w:sz w:val="24"/>
        </w:rPr>
      </w:pPr>
      <w:r w:rsidRPr="00B76AA6">
        <w:rPr>
          <w:rFonts w:ascii="Calibri" w:eastAsia="Calibri" w:hAnsi="Calibri" w:cs="Calibri"/>
          <w:noProof/>
          <w:color w:val="000000"/>
          <w:sz w:val="24"/>
        </w:rPr>
        <w:drawing>
          <wp:anchor distT="0" distB="0" distL="114300" distR="114300" simplePos="0" relativeHeight="251659264" behindDoc="0" locked="0" layoutInCell="1" allowOverlap="0" wp14:anchorId="73FAC849" wp14:editId="76E29CEA">
            <wp:simplePos x="0" y="0"/>
            <wp:positionH relativeFrom="column">
              <wp:posOffset>3169920</wp:posOffset>
            </wp:positionH>
            <wp:positionV relativeFrom="paragraph">
              <wp:posOffset>-12195</wp:posOffset>
            </wp:positionV>
            <wp:extent cx="39624" cy="2058024"/>
            <wp:effectExtent l="0" t="0" r="0" b="0"/>
            <wp:wrapSquare wrapText="bothSides"/>
            <wp:docPr id="1040" name="Picture 1040"/>
            <wp:cNvGraphicFramePr/>
            <a:graphic xmlns:a="http://schemas.openxmlformats.org/drawingml/2006/main">
              <a:graphicData uri="http://schemas.openxmlformats.org/drawingml/2006/picture">
                <pic:pic xmlns:pic="http://schemas.openxmlformats.org/drawingml/2006/picture">
                  <pic:nvPicPr>
                    <pic:cNvPr id="1040" name="Picture 1040"/>
                    <pic:cNvPicPr/>
                  </pic:nvPicPr>
                  <pic:blipFill>
                    <a:blip r:embed="rId4"/>
                    <a:stretch>
                      <a:fillRect/>
                    </a:stretch>
                  </pic:blipFill>
                  <pic:spPr>
                    <a:xfrm>
                      <a:off x="0" y="0"/>
                      <a:ext cx="39624" cy="2058024"/>
                    </a:xfrm>
                    <a:prstGeom prst="rect">
                      <a:avLst/>
                    </a:prstGeom>
                  </pic:spPr>
                </pic:pic>
              </a:graphicData>
            </a:graphic>
          </wp:anchor>
        </w:drawing>
      </w:r>
      <w:r w:rsidRPr="00B76AA6">
        <w:rPr>
          <w:rFonts w:ascii="Calibri" w:eastAsia="Calibri" w:hAnsi="Calibri" w:cs="Calibri"/>
          <w:color w:val="000000"/>
          <w:sz w:val="24"/>
        </w:rPr>
        <w:t>In the Matter of</w:t>
      </w:r>
    </w:p>
    <w:p w:rsidR="00B76AA6" w:rsidRPr="00B76AA6" w:rsidRDefault="00B76AA6" w:rsidP="00B76AA6">
      <w:pPr>
        <w:spacing w:after="4" w:line="265" w:lineRule="auto"/>
        <w:ind w:left="38" w:right="4234" w:hanging="5"/>
        <w:rPr>
          <w:rFonts w:ascii="Calibri" w:eastAsia="Calibri" w:hAnsi="Calibri" w:cs="Calibri"/>
          <w:color w:val="000000"/>
          <w:sz w:val="24"/>
        </w:rPr>
      </w:pPr>
      <w:r w:rsidRPr="00B76AA6">
        <w:rPr>
          <w:rFonts w:ascii="Calibri" w:eastAsia="Calibri" w:hAnsi="Calibri" w:cs="Calibri"/>
          <w:color w:val="000000"/>
          <w:sz w:val="24"/>
        </w:rPr>
        <w:t>Petition for Waiver of</w:t>
      </w:r>
    </w:p>
    <w:p w:rsidR="00B76AA6" w:rsidRPr="00B76AA6" w:rsidRDefault="00B76AA6" w:rsidP="00B76AA6">
      <w:pPr>
        <w:spacing w:after="355" w:line="265" w:lineRule="auto"/>
        <w:ind w:left="38" w:right="4234" w:hanging="5"/>
        <w:rPr>
          <w:rFonts w:ascii="Calibri" w:eastAsia="Calibri" w:hAnsi="Calibri" w:cs="Calibri"/>
          <w:color w:val="000000"/>
          <w:sz w:val="24"/>
        </w:rPr>
      </w:pPr>
      <w:r w:rsidRPr="00B76AA6">
        <w:rPr>
          <w:rFonts w:ascii="Calibri" w:eastAsia="Calibri" w:hAnsi="Calibri" w:cs="Calibri"/>
          <w:color w:val="000000"/>
          <w:sz w:val="24"/>
        </w:rPr>
        <w:t>FCC Form 471 Filing Deadline</w:t>
      </w:r>
    </w:p>
    <w:p w:rsidR="00B76AA6" w:rsidRPr="00B76AA6" w:rsidRDefault="00B76AA6" w:rsidP="00B76AA6">
      <w:pPr>
        <w:spacing w:after="40" w:line="265" w:lineRule="auto"/>
        <w:ind w:left="38" w:right="5" w:hanging="5"/>
        <w:rPr>
          <w:rFonts w:ascii="Calibri" w:eastAsia="Calibri" w:hAnsi="Calibri" w:cs="Calibri"/>
          <w:color w:val="000000"/>
          <w:sz w:val="24"/>
        </w:rPr>
      </w:pPr>
      <w:r w:rsidRPr="00B76AA6">
        <w:rPr>
          <w:rFonts w:ascii="Calibri" w:eastAsia="Calibri" w:hAnsi="Calibri" w:cs="Calibri"/>
          <w:color w:val="000000"/>
          <w:sz w:val="24"/>
        </w:rPr>
        <w:t>Willamina School District</w:t>
      </w:r>
      <w:r w:rsidRPr="00B76AA6">
        <w:rPr>
          <w:rFonts w:ascii="Calibri" w:eastAsia="Calibri" w:hAnsi="Calibri" w:cs="Calibri"/>
          <w:color w:val="000000"/>
          <w:sz w:val="24"/>
        </w:rPr>
        <w:tab/>
      </w:r>
      <w:r w:rsidRPr="00B76AA6">
        <w:rPr>
          <w:rFonts w:ascii="Calibri" w:eastAsia="Calibri" w:hAnsi="Calibri" w:cs="Calibri"/>
          <w:color w:val="000000"/>
          <w:sz w:val="24"/>
        </w:rPr>
        <w:tab/>
      </w:r>
      <w:r w:rsidRPr="00B76AA6">
        <w:rPr>
          <w:rFonts w:ascii="Calibri" w:eastAsia="Calibri" w:hAnsi="Calibri" w:cs="Calibri"/>
          <w:color w:val="000000"/>
          <w:sz w:val="24"/>
        </w:rPr>
        <w:tab/>
        <w:t xml:space="preserve"> Docket No. 02-6</w:t>
      </w:r>
    </w:p>
    <w:p w:rsidR="00B76AA6" w:rsidRPr="00B76AA6" w:rsidRDefault="00B76AA6" w:rsidP="00B76AA6">
      <w:pPr>
        <w:spacing w:after="360" w:line="265" w:lineRule="auto"/>
        <w:ind w:left="38" w:right="4234" w:hanging="5"/>
        <w:rPr>
          <w:rFonts w:ascii="Calibri" w:eastAsia="Calibri" w:hAnsi="Calibri" w:cs="Calibri"/>
          <w:color w:val="000000"/>
          <w:sz w:val="24"/>
        </w:rPr>
      </w:pPr>
      <w:r w:rsidRPr="00B76AA6">
        <w:rPr>
          <w:rFonts w:ascii="Calibri" w:eastAsia="Calibri" w:hAnsi="Calibri" w:cs="Calibri"/>
          <w:color w:val="000000"/>
          <w:sz w:val="24"/>
        </w:rPr>
        <w:t>(Public School District, BEN 144977)</w:t>
      </w:r>
    </w:p>
    <w:p w:rsidR="00B76AA6" w:rsidRPr="00B76AA6" w:rsidRDefault="00B76AA6" w:rsidP="00B76AA6">
      <w:pPr>
        <w:spacing w:after="4" w:line="265" w:lineRule="auto"/>
        <w:ind w:left="38" w:right="4234" w:hanging="5"/>
        <w:rPr>
          <w:rFonts w:ascii="Calibri" w:eastAsia="Calibri" w:hAnsi="Calibri" w:cs="Calibri"/>
          <w:color w:val="000000"/>
          <w:sz w:val="24"/>
        </w:rPr>
      </w:pPr>
      <w:r w:rsidRPr="00B76AA6">
        <w:rPr>
          <w:rFonts w:ascii="Calibri" w:eastAsia="Calibri" w:hAnsi="Calibri" w:cs="Calibri"/>
          <w:color w:val="000000"/>
          <w:sz w:val="24"/>
        </w:rPr>
        <w:t>Schools and Libraries Universal Service</w:t>
      </w:r>
    </w:p>
    <w:p w:rsidR="00B76AA6" w:rsidRPr="00B76AA6" w:rsidRDefault="00B76AA6" w:rsidP="00B76AA6">
      <w:pPr>
        <w:spacing w:after="878" w:line="265" w:lineRule="auto"/>
        <w:ind w:left="38" w:right="4234" w:hanging="5"/>
        <w:rPr>
          <w:rFonts w:ascii="Calibri" w:eastAsia="Calibri" w:hAnsi="Calibri" w:cs="Calibri"/>
          <w:color w:val="000000"/>
          <w:sz w:val="24"/>
        </w:rPr>
      </w:pPr>
      <w:r w:rsidRPr="00B76AA6">
        <w:rPr>
          <w:rFonts w:ascii="Calibri" w:eastAsia="Calibri" w:hAnsi="Calibri" w:cs="Calibri"/>
          <w:color w:val="000000"/>
          <w:sz w:val="24"/>
        </w:rPr>
        <w:t>Support Mechanism</w:t>
      </w:r>
    </w:p>
    <w:p w:rsidR="00B76AA6" w:rsidRPr="00B76AA6" w:rsidRDefault="00B76AA6" w:rsidP="00B76AA6">
      <w:pPr>
        <w:keepNext/>
        <w:keepLines/>
        <w:spacing w:after="6"/>
        <w:ind w:left="67"/>
        <w:jc w:val="center"/>
        <w:outlineLvl w:val="0"/>
        <w:rPr>
          <w:rFonts w:ascii="Calibri" w:eastAsia="Calibri" w:hAnsi="Calibri" w:cs="Calibri"/>
          <w:color w:val="000000"/>
          <w:sz w:val="26"/>
        </w:rPr>
      </w:pPr>
      <w:r w:rsidRPr="00B76AA6">
        <w:rPr>
          <w:rFonts w:ascii="Calibri" w:eastAsia="Calibri" w:hAnsi="Calibri" w:cs="Calibri"/>
          <w:color w:val="000000"/>
          <w:sz w:val="26"/>
        </w:rPr>
        <w:t>Petition for Waiver of</w:t>
      </w:r>
    </w:p>
    <w:p w:rsidR="00B76AA6" w:rsidRPr="00B76AA6" w:rsidRDefault="00B76AA6" w:rsidP="00B76AA6">
      <w:pPr>
        <w:spacing w:after="4" w:line="265" w:lineRule="auto"/>
        <w:ind w:left="3293" w:right="1834" w:hanging="1171"/>
        <w:rPr>
          <w:rFonts w:ascii="Calibri" w:eastAsia="Calibri" w:hAnsi="Calibri" w:cs="Calibri"/>
          <w:color w:val="000000"/>
          <w:sz w:val="24"/>
        </w:rPr>
      </w:pPr>
      <w:r w:rsidRPr="00B76AA6">
        <w:rPr>
          <w:rFonts w:ascii="Calibri" w:eastAsia="Calibri" w:hAnsi="Calibri" w:cs="Calibri"/>
          <w:color w:val="000000"/>
          <w:sz w:val="24"/>
        </w:rPr>
        <w:t>FCC Form 471 Filing Deadline for Funding Year 2019 RE: FCC Form 471 191042595</w:t>
      </w:r>
    </w:p>
    <w:p w:rsidR="00B76AA6" w:rsidRPr="00B76AA6" w:rsidRDefault="00B76AA6" w:rsidP="00B76AA6">
      <w:pPr>
        <w:spacing w:after="952"/>
        <w:ind w:left="-29" w:right="-24"/>
        <w:rPr>
          <w:rFonts w:ascii="Calibri" w:eastAsia="Calibri" w:hAnsi="Calibri" w:cs="Calibri"/>
          <w:color w:val="000000"/>
          <w:sz w:val="24"/>
        </w:rPr>
      </w:pPr>
      <w:r w:rsidRPr="00B76AA6">
        <w:rPr>
          <w:rFonts w:ascii="Calibri" w:eastAsia="Calibri" w:hAnsi="Calibri" w:cs="Calibri"/>
          <w:noProof/>
          <w:color w:val="000000"/>
        </w:rPr>
        <mc:AlternateContent>
          <mc:Choice Requires="wpg">
            <w:drawing>
              <wp:inline distT="0" distB="0" distL="0" distR="0" wp14:anchorId="6EAABBB6" wp14:editId="26F014F4">
                <wp:extent cx="5931408" cy="9147"/>
                <wp:effectExtent l="0" t="0" r="0" b="0"/>
                <wp:docPr id="4167" name="Group 4167"/>
                <wp:cNvGraphicFramePr/>
                <a:graphic xmlns:a="http://schemas.openxmlformats.org/drawingml/2006/main">
                  <a:graphicData uri="http://schemas.microsoft.com/office/word/2010/wordprocessingGroup">
                    <wpg:wgp>
                      <wpg:cNvGrpSpPr/>
                      <wpg:grpSpPr>
                        <a:xfrm>
                          <a:off x="0" y="0"/>
                          <a:ext cx="5931408" cy="9147"/>
                          <a:chOff x="0" y="0"/>
                          <a:chExt cx="5931408" cy="9147"/>
                        </a:xfrm>
                      </wpg:grpSpPr>
                      <wps:wsp>
                        <wps:cNvPr id="4166" name="Shape 4166"/>
                        <wps:cNvSpPr/>
                        <wps:spPr>
                          <a:xfrm>
                            <a:off x="0" y="0"/>
                            <a:ext cx="5931408" cy="9147"/>
                          </a:xfrm>
                          <a:custGeom>
                            <a:avLst/>
                            <a:gdLst/>
                            <a:ahLst/>
                            <a:cxnLst/>
                            <a:rect l="0" t="0" r="0" b="0"/>
                            <a:pathLst>
                              <a:path w="5931408" h="9147">
                                <a:moveTo>
                                  <a:pt x="0" y="4573"/>
                                </a:moveTo>
                                <a:lnTo>
                                  <a:pt x="5931408" y="4573"/>
                                </a:lnTo>
                              </a:path>
                            </a:pathLst>
                          </a:custGeom>
                          <a:noFill/>
                          <a:ln w="9147" cap="flat" cmpd="sng" algn="ctr">
                            <a:solidFill>
                              <a:srgbClr val="000000"/>
                            </a:solidFill>
                            <a:prstDash val="solid"/>
                            <a:miter lim="100000"/>
                          </a:ln>
                          <a:effectLst/>
                        </wps:spPr>
                        <wps:bodyPr/>
                      </wps:wsp>
                    </wpg:wgp>
                  </a:graphicData>
                </a:graphic>
              </wp:inline>
            </w:drawing>
          </mc:Choice>
          <mc:Fallback>
            <w:pict>
              <v:group w14:anchorId="2E39B2E3" id="Group 4167" o:spid="_x0000_s1026" style="width:467.05pt;height:.7pt;mso-position-horizontal-relative:char;mso-position-vertical-relative:line" coordsize="59314,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">
                <v:shape id="Shape 4166" o:spid="_x0000_s1027" style="position:absolute;width:59314;height:91;visibility:visible;mso-wrap-style:square;v-text-anchor:top" coordsize="5931408,91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" path="m,4573r5931408,e" filled="f" strokeweight=".25408mm">
                  <v:stroke miterlimit="1" joinstyle="miter"/>
                  <v:path arrowok="t" textboxrect="0,0,5931408,9147"/>
                </v:shape>
                <w10:anchorlock/>
              </v:group>
            </w:pict>
          </mc:Fallback>
        </mc:AlternateContent>
      </w:r>
    </w:p>
    <w:p w:rsidR="00B76AA6" w:rsidRPr="00B76AA6" w:rsidRDefault="00B76AA6" w:rsidP="00B76AA6">
      <w:pPr>
        <w:spacing w:after="189" w:line="265" w:lineRule="auto"/>
        <w:ind w:left="38" w:right="5" w:hanging="5"/>
        <w:rPr>
          <w:rFonts w:ascii="Calibri" w:eastAsia="Calibri" w:hAnsi="Calibri" w:cs="Calibri"/>
          <w:b/>
          <w:color w:val="000000"/>
          <w:sz w:val="24"/>
          <w:u w:val="single"/>
        </w:rPr>
      </w:pPr>
      <w:r w:rsidRPr="00B76AA6">
        <w:rPr>
          <w:rFonts w:ascii="Calibri" w:eastAsia="Calibri" w:hAnsi="Calibri" w:cs="Calibri"/>
          <w:b/>
          <w:color w:val="000000"/>
          <w:sz w:val="24"/>
          <w:u w:val="single"/>
        </w:rPr>
        <w:t>l. INTRODUCTION</w:t>
      </w:r>
    </w:p>
    <w:p w:rsidR="00B76AA6" w:rsidRPr="00B76AA6" w:rsidRDefault="00B76AA6" w:rsidP="00B76AA6">
      <w:pPr>
        <w:spacing w:after="221" w:line="354" w:lineRule="auto"/>
        <w:ind w:left="38" w:right="5" w:hanging="5"/>
        <w:rPr>
          <w:rFonts w:ascii="Calibri" w:eastAsia="Calibri" w:hAnsi="Calibri" w:cs="Calibri"/>
          <w:color w:val="000000"/>
          <w:sz w:val="24"/>
        </w:rPr>
      </w:pPr>
      <w:r w:rsidRPr="00B76AA6">
        <w:rPr>
          <w:rFonts w:ascii="Calibri" w:eastAsia="Calibri" w:hAnsi="Calibri" w:cs="Calibri"/>
          <w:color w:val="000000"/>
          <w:sz w:val="24"/>
        </w:rPr>
        <w:t>Willamina School District is a public school in Willamina, Oregon and has partnered with Willamette ESD for several years for E-rate consulting services. Willamina School District was unable to submit the Form 471 before the March 27</w:t>
      </w:r>
      <w:r w:rsidRPr="00B76AA6">
        <w:rPr>
          <w:rFonts w:ascii="Calibri" w:eastAsia="Calibri" w:hAnsi="Calibri" w:cs="Calibri"/>
          <w:color w:val="000000"/>
          <w:sz w:val="24"/>
          <w:vertAlign w:val="superscript"/>
        </w:rPr>
        <w:t>th</w:t>
      </w:r>
      <w:r w:rsidRPr="00B76AA6">
        <w:rPr>
          <w:rFonts w:ascii="Calibri" w:eastAsia="Calibri" w:hAnsi="Calibri" w:cs="Calibri"/>
          <w:color w:val="000000"/>
          <w:sz w:val="24"/>
        </w:rPr>
        <w:t xml:space="preserve"> deadline. </w:t>
      </w:r>
    </w:p>
    <w:p w:rsidR="00B76AA6" w:rsidRPr="00B76AA6" w:rsidRDefault="00B76AA6" w:rsidP="00B76AA6">
      <w:pPr>
        <w:spacing w:after="221" w:line="354" w:lineRule="auto"/>
        <w:ind w:left="38" w:right="5" w:hanging="5"/>
        <w:rPr>
          <w:rFonts w:ascii="Calibri" w:eastAsia="Calibri" w:hAnsi="Calibri" w:cs="Calibri"/>
          <w:b/>
          <w:color w:val="000000"/>
          <w:sz w:val="24"/>
          <w:u w:val="single"/>
        </w:rPr>
      </w:pPr>
      <w:r w:rsidRPr="00B76AA6">
        <w:rPr>
          <w:rFonts w:ascii="Calibri" w:eastAsia="Calibri" w:hAnsi="Calibri" w:cs="Calibri"/>
          <w:b/>
          <w:color w:val="000000"/>
          <w:sz w:val="24"/>
          <w:u w:val="single"/>
        </w:rPr>
        <w:t>ll. SUMMARY</w:t>
      </w:r>
    </w:p>
    <w:p w:rsidR="00B76AA6" w:rsidRPr="00B76AA6" w:rsidRDefault="00B76AA6" w:rsidP="00B76AA6">
      <w:pPr>
        <w:spacing w:after="221" w:line="354" w:lineRule="auto"/>
        <w:ind w:left="38" w:right="5" w:hanging="5"/>
        <w:rPr>
          <w:rFonts w:ascii="Calibri" w:eastAsia="Calibri" w:hAnsi="Calibri" w:cs="Calibri"/>
          <w:color w:val="000000"/>
          <w:sz w:val="24"/>
        </w:rPr>
      </w:pPr>
      <w:r w:rsidRPr="00B76AA6">
        <w:rPr>
          <w:rFonts w:ascii="Calibri" w:eastAsia="Calibri" w:hAnsi="Calibri" w:cs="Calibri"/>
          <w:color w:val="000000"/>
          <w:sz w:val="24"/>
        </w:rPr>
        <w:t>I was just made aware that I did not file a Form 471 for Willamina School District’s Category 1 reoccurring services. My hire date for Willamette ESD was January 7, 2019. Willamina School District’s primary contact was out of the country for bereavement at that time. When he finally returned in February, I received the information that they would be exercising a one-</w:t>
      </w:r>
      <w:r w:rsidRPr="00B76AA6">
        <w:rPr>
          <w:rFonts w:ascii="Calibri" w:eastAsia="Calibri" w:hAnsi="Calibri" w:cs="Calibri"/>
          <w:color w:val="000000"/>
          <w:sz w:val="24"/>
        </w:rPr>
        <w:lastRenderedPageBreak/>
        <w:t>year extension for their current Category 1 multi-year contract, as well as going out to bid for their Category 2 needs. With very limited time, I filed the Category 2 470 application (the day before the deadline in correspondence to the 471 application deadline and the mandatory 28 day waiting window). In the midst of being new to the program, as well as time restrictions, I misunderstood when I was notified the one-year extension had been “exercised”. The extension had been exercised with the service provider, but I failed to file the Form 471 for those services. We had many delays and complications this year due to many additional factors. The Willamette ESD had to file 12 Out of Window Waivers, which were filed promptly after the deadline (prior to the end of the two week grace period). Had I been aware of this mistake at that time, I would have filed both the application and waiver in a timely manner. The total cost for the line item is $70,800.00. This would si</w:t>
      </w:r>
      <w:r>
        <w:rPr>
          <w:rFonts w:ascii="Calibri" w:eastAsia="Calibri" w:hAnsi="Calibri" w:cs="Calibri"/>
          <w:color w:val="000000"/>
          <w:sz w:val="24"/>
        </w:rPr>
        <w:t>gnificantly impact the district, as a district this size is unable to absorb such a large amount of money and would put</w:t>
      </w:r>
      <w:bookmarkStart w:id="0" w:name="_GoBack"/>
      <w:bookmarkEnd w:id="0"/>
      <w:r>
        <w:rPr>
          <w:rFonts w:ascii="Calibri" w:eastAsia="Calibri" w:hAnsi="Calibri" w:cs="Calibri"/>
          <w:color w:val="000000"/>
          <w:sz w:val="24"/>
        </w:rPr>
        <w:t xml:space="preserve"> them in a massive hardship situation.</w:t>
      </w:r>
      <w:r w:rsidRPr="00B76AA6">
        <w:rPr>
          <w:rFonts w:ascii="Calibri" w:eastAsia="Calibri" w:hAnsi="Calibri" w:cs="Calibri"/>
          <w:color w:val="000000"/>
          <w:sz w:val="24"/>
        </w:rPr>
        <w:t xml:space="preserve"> Their discount this year is 85%, meaning they were expecting a $60,180.00 reimbursement. This is a one-time ask for this specific scenario. </w:t>
      </w:r>
    </w:p>
    <w:p w:rsidR="00B76AA6" w:rsidRPr="00B76AA6" w:rsidRDefault="00B76AA6" w:rsidP="00B76AA6">
      <w:pPr>
        <w:spacing w:after="210" w:line="265" w:lineRule="auto"/>
        <w:ind w:left="38" w:right="5" w:hanging="5"/>
        <w:rPr>
          <w:rFonts w:ascii="Calibri" w:eastAsia="Calibri" w:hAnsi="Calibri" w:cs="Calibri"/>
          <w:b/>
          <w:color w:val="000000"/>
          <w:sz w:val="24"/>
          <w:u w:val="single"/>
        </w:rPr>
      </w:pPr>
      <w:r w:rsidRPr="00B76AA6">
        <w:rPr>
          <w:rFonts w:ascii="Calibri" w:eastAsia="Calibri" w:hAnsi="Calibri" w:cs="Calibri"/>
          <w:b/>
          <w:color w:val="000000"/>
          <w:sz w:val="24"/>
          <w:u w:val="single"/>
        </w:rPr>
        <w:t>lll. REQUEST</w:t>
      </w:r>
    </w:p>
    <w:p w:rsidR="00B76AA6" w:rsidRPr="00B76AA6" w:rsidRDefault="00B76AA6" w:rsidP="00B76AA6">
      <w:pPr>
        <w:spacing w:after="94" w:line="360" w:lineRule="auto"/>
        <w:ind w:left="38" w:right="5" w:hanging="5"/>
        <w:rPr>
          <w:rFonts w:ascii="Calibri" w:eastAsia="Calibri" w:hAnsi="Calibri" w:cs="Calibri"/>
          <w:color w:val="000000"/>
          <w:sz w:val="24"/>
        </w:rPr>
      </w:pPr>
      <w:r w:rsidRPr="00B76AA6">
        <w:rPr>
          <w:rFonts w:ascii="Calibri" w:eastAsia="Calibri" w:hAnsi="Calibri" w:cs="Calibri"/>
          <w:color w:val="000000"/>
          <w:sz w:val="24"/>
        </w:rPr>
        <w:t>Willamina School District respectfully requests the Commission grant a waiver of the Funding Year 2019 FCC Form 471 filing deadline to allow the Out of Window submission of our E-Rate Funding Year 2019 FCC Form 471, application number</w:t>
      </w:r>
      <w:r w:rsidRPr="00B76AA6">
        <w:rPr>
          <w:rFonts w:ascii="Calibri" w:eastAsia="Calibri" w:hAnsi="Calibri" w:cs="Calibri"/>
          <w:noProof/>
          <w:color w:val="000000"/>
          <w:sz w:val="24"/>
        </w:rPr>
        <w:drawing>
          <wp:anchor distT="0" distB="0" distL="114300" distR="114300" simplePos="0" relativeHeight="251660288" behindDoc="0" locked="0" layoutInCell="1" allowOverlap="0" wp14:anchorId="63609467" wp14:editId="0B2A235D">
            <wp:simplePos x="0" y="0"/>
            <wp:positionH relativeFrom="page">
              <wp:posOffset>801624</wp:posOffset>
            </wp:positionH>
            <wp:positionV relativeFrom="page">
              <wp:posOffset>5384400</wp:posOffset>
            </wp:positionV>
            <wp:extent cx="3048" cy="9147"/>
            <wp:effectExtent l="0" t="0" r="0" b="0"/>
            <wp:wrapSquare wrapText="bothSides"/>
            <wp:docPr id="2054" name="Picture 2054"/>
            <wp:cNvGraphicFramePr/>
            <a:graphic xmlns:a="http://schemas.openxmlformats.org/drawingml/2006/main">
              <a:graphicData uri="http://schemas.openxmlformats.org/drawingml/2006/picture">
                <pic:pic xmlns:pic="http://schemas.openxmlformats.org/drawingml/2006/picture">
                  <pic:nvPicPr>
                    <pic:cNvPr id="2054" name="Picture 2054"/>
                    <pic:cNvPicPr/>
                  </pic:nvPicPr>
                  <pic:blipFill>
                    <a:blip r:embed="rId5"/>
                    <a:stretch>
                      <a:fillRect/>
                    </a:stretch>
                  </pic:blipFill>
                  <pic:spPr>
                    <a:xfrm>
                      <a:off x="0" y="0"/>
                      <a:ext cx="3048" cy="9147"/>
                    </a:xfrm>
                    <a:prstGeom prst="rect">
                      <a:avLst/>
                    </a:prstGeom>
                  </pic:spPr>
                </pic:pic>
              </a:graphicData>
            </a:graphic>
          </wp:anchor>
        </w:drawing>
      </w:r>
      <w:r w:rsidRPr="00B76AA6">
        <w:rPr>
          <w:rFonts w:ascii="Calibri" w:eastAsia="Calibri" w:hAnsi="Calibri" w:cs="Calibri"/>
          <w:color w:val="000000"/>
          <w:sz w:val="24"/>
        </w:rPr>
        <w:t xml:space="preserve"> 191042595, due to the contributing factors listed in the summary above.</w:t>
      </w:r>
    </w:p>
    <w:p w:rsidR="00B76AA6" w:rsidRPr="00B76AA6" w:rsidRDefault="00B76AA6" w:rsidP="00B76AA6">
      <w:pPr>
        <w:spacing w:after="94" w:line="360" w:lineRule="auto"/>
        <w:ind w:left="38" w:right="5" w:hanging="5"/>
        <w:rPr>
          <w:rFonts w:ascii="Calibri" w:eastAsia="Calibri" w:hAnsi="Calibri" w:cs="Calibri"/>
          <w:color w:val="000000"/>
          <w:sz w:val="24"/>
        </w:rPr>
      </w:pPr>
    </w:p>
    <w:p w:rsidR="00B76AA6" w:rsidRPr="00B76AA6" w:rsidRDefault="00B76AA6" w:rsidP="00B76AA6">
      <w:pPr>
        <w:spacing w:after="163" w:line="360" w:lineRule="auto"/>
        <w:ind w:left="38" w:right="5" w:hanging="5"/>
        <w:rPr>
          <w:rFonts w:ascii="Calibri" w:eastAsia="Calibri" w:hAnsi="Calibri" w:cs="Calibri"/>
          <w:color w:val="000000"/>
          <w:sz w:val="24"/>
        </w:rPr>
      </w:pPr>
      <w:r w:rsidRPr="00B76AA6">
        <w:rPr>
          <w:rFonts w:ascii="Calibri" w:eastAsia="Calibri" w:hAnsi="Calibri" w:cs="Calibri"/>
          <w:color w:val="000000"/>
          <w:sz w:val="24"/>
        </w:rPr>
        <w:t>Respectfully submitted,</w:t>
      </w:r>
    </w:p>
    <w:p w:rsidR="00B76AA6" w:rsidRPr="00B76AA6" w:rsidRDefault="00B76AA6" w:rsidP="00B76AA6">
      <w:pPr>
        <w:spacing w:after="4" w:line="265" w:lineRule="auto"/>
        <w:ind w:right="5"/>
        <w:rPr>
          <w:rFonts w:ascii="Calibri" w:eastAsia="Calibri" w:hAnsi="Calibri" w:cs="Calibri"/>
          <w:color w:val="000000"/>
          <w:sz w:val="24"/>
        </w:rPr>
      </w:pPr>
      <w:r w:rsidRPr="00B76AA6">
        <w:rPr>
          <w:rFonts w:ascii="Calibri" w:eastAsia="Calibri" w:hAnsi="Calibri" w:cs="Calibri"/>
          <w:noProof/>
          <w:color w:val="000000"/>
          <w:sz w:val="24"/>
        </w:rPr>
        <w:drawing>
          <wp:inline distT="0" distB="0" distL="0" distR="0" wp14:anchorId="6A9B687F" wp14:editId="6704B570">
            <wp:extent cx="2190750" cy="610988"/>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6"/>
                    <a:srcRect l="29422" r="4793"/>
                    <a:stretch/>
                  </pic:blipFill>
                  <pic:spPr bwMode="auto">
                    <a:xfrm>
                      <a:off x="0" y="0"/>
                      <a:ext cx="2246750" cy="626606"/>
                    </a:xfrm>
                    <a:prstGeom prst="rect">
                      <a:avLst/>
                    </a:prstGeom>
                    <a:ln>
                      <a:noFill/>
                    </a:ln>
                    <a:extLst>
                      <a:ext uri="{53640926-AAD7-44D8-BBD7-CCE9431645EC}">
                        <a14:shadowObscured xmlns:a14="http://schemas.microsoft.com/office/drawing/2010/main"/>
                      </a:ext>
                    </a:extLst>
                  </pic:spPr>
                </pic:pic>
              </a:graphicData>
            </a:graphic>
          </wp:inline>
        </w:drawing>
      </w:r>
    </w:p>
    <w:p w:rsidR="00B76AA6" w:rsidRPr="00B76AA6" w:rsidRDefault="00B76AA6" w:rsidP="00B76AA6">
      <w:pPr>
        <w:spacing w:after="4" w:line="265" w:lineRule="auto"/>
        <w:ind w:right="5" w:hanging="5"/>
        <w:rPr>
          <w:rFonts w:ascii="Calibri" w:eastAsia="Calibri" w:hAnsi="Calibri" w:cs="Calibri"/>
          <w:color w:val="000000"/>
          <w:sz w:val="24"/>
        </w:rPr>
      </w:pPr>
      <w:r w:rsidRPr="00B76AA6">
        <w:rPr>
          <w:rFonts w:ascii="Calibri" w:eastAsia="Calibri" w:hAnsi="Calibri" w:cs="Calibri"/>
          <w:color w:val="000000"/>
          <w:sz w:val="24"/>
        </w:rPr>
        <w:t>Gina Boyes, E-rate Consultant</w:t>
      </w:r>
    </w:p>
    <w:p w:rsidR="00B76AA6" w:rsidRPr="00B76AA6" w:rsidRDefault="00B76AA6" w:rsidP="00B76AA6">
      <w:pPr>
        <w:spacing w:after="4" w:line="265" w:lineRule="auto"/>
        <w:ind w:right="5" w:hanging="5"/>
        <w:rPr>
          <w:rFonts w:ascii="Calibri" w:eastAsia="Calibri" w:hAnsi="Calibri" w:cs="Calibri"/>
          <w:color w:val="000000"/>
          <w:sz w:val="24"/>
        </w:rPr>
      </w:pPr>
      <w:r w:rsidRPr="00B76AA6">
        <w:rPr>
          <w:rFonts w:ascii="Calibri" w:eastAsia="Calibri" w:hAnsi="Calibri" w:cs="Calibri"/>
          <w:color w:val="000000"/>
          <w:sz w:val="24"/>
        </w:rPr>
        <w:t xml:space="preserve">Willamette ESD on behalf of </w:t>
      </w:r>
    </w:p>
    <w:p w:rsidR="00B76AA6" w:rsidRPr="00B76AA6" w:rsidRDefault="00B76AA6" w:rsidP="00B76AA6">
      <w:pPr>
        <w:spacing w:after="4" w:line="265" w:lineRule="auto"/>
        <w:ind w:right="5" w:hanging="5"/>
        <w:rPr>
          <w:rFonts w:ascii="Calibri" w:eastAsia="Calibri" w:hAnsi="Calibri" w:cs="Calibri"/>
          <w:color w:val="000000"/>
          <w:sz w:val="24"/>
        </w:rPr>
      </w:pPr>
      <w:r w:rsidRPr="00B76AA6">
        <w:rPr>
          <w:rFonts w:ascii="Calibri" w:eastAsia="Calibri" w:hAnsi="Calibri" w:cs="Calibri"/>
          <w:color w:val="000000"/>
          <w:sz w:val="24"/>
        </w:rPr>
        <w:t>Colton School District</w:t>
      </w:r>
    </w:p>
    <w:p w:rsidR="00B76AA6" w:rsidRPr="00B76AA6" w:rsidRDefault="00B76AA6" w:rsidP="00B76AA6">
      <w:pPr>
        <w:spacing w:after="4" w:line="265" w:lineRule="auto"/>
        <w:ind w:right="5" w:hanging="5"/>
        <w:rPr>
          <w:rFonts w:ascii="Calibri" w:eastAsia="Calibri" w:hAnsi="Calibri" w:cs="Calibri"/>
          <w:color w:val="000000"/>
          <w:sz w:val="24"/>
        </w:rPr>
      </w:pPr>
      <w:r w:rsidRPr="00B76AA6">
        <w:rPr>
          <w:rFonts w:ascii="Calibri" w:eastAsia="Calibri" w:hAnsi="Calibri" w:cs="Calibri"/>
          <w:color w:val="000000"/>
          <w:sz w:val="24"/>
        </w:rPr>
        <w:t>Phone: 503-540-4490</w:t>
      </w:r>
    </w:p>
    <w:p w:rsidR="00B76AA6" w:rsidRPr="00B76AA6" w:rsidRDefault="00B76AA6" w:rsidP="00B76AA6">
      <w:pPr>
        <w:spacing w:after="4" w:line="265" w:lineRule="auto"/>
        <w:ind w:right="5" w:hanging="5"/>
        <w:rPr>
          <w:rFonts w:ascii="Calibri" w:eastAsia="Calibri" w:hAnsi="Calibri" w:cs="Calibri"/>
          <w:color w:val="000000"/>
          <w:sz w:val="24"/>
        </w:rPr>
      </w:pPr>
      <w:r w:rsidRPr="00B76AA6">
        <w:rPr>
          <w:rFonts w:ascii="Calibri" w:eastAsia="Calibri" w:hAnsi="Calibri" w:cs="Calibri"/>
          <w:color w:val="000000"/>
          <w:sz w:val="24"/>
        </w:rPr>
        <w:t>Email: gina.boyes@wesd.org</w:t>
      </w:r>
    </w:p>
    <w:p w:rsidR="00B76AA6" w:rsidRPr="00B76AA6" w:rsidRDefault="00B76AA6" w:rsidP="00B76AA6">
      <w:pPr>
        <w:spacing w:after="4" w:line="265" w:lineRule="auto"/>
        <w:ind w:left="38" w:right="5" w:hanging="5"/>
        <w:rPr>
          <w:rFonts w:ascii="Calibri" w:eastAsia="Calibri" w:hAnsi="Calibri" w:cs="Calibri"/>
          <w:color w:val="000000"/>
          <w:sz w:val="24"/>
        </w:rPr>
      </w:pPr>
      <w:r w:rsidRPr="00B76AA6">
        <w:rPr>
          <w:rFonts w:ascii="Calibri" w:eastAsia="Calibri" w:hAnsi="Calibri" w:cs="Calibri"/>
          <w:color w:val="000000"/>
          <w:sz w:val="24"/>
        </w:rPr>
        <w:lastRenderedPageBreak/>
        <w:t>Date: July 31, 2019</w:t>
      </w:r>
    </w:p>
    <w:p w:rsidR="00640348" w:rsidRDefault="00640348"/>
    <w:sectPr w:rsidR="00640348">
      <w:footerReference w:type="default" r:id="rId7"/>
      <w:pgSz w:w="12240" w:h="15840"/>
      <w:pgMar w:top="1529" w:right="1594" w:bottom="1718" w:left="1358"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24173555"/>
      <w:docPartObj>
        <w:docPartGallery w:val="Page Numbers (Bottom of Page)"/>
        <w:docPartUnique/>
      </w:docPartObj>
    </w:sdtPr>
    <w:sdtEndPr>
      <w:rPr>
        <w:color w:val="7F7F7F" w:themeColor="background1" w:themeShade="7F"/>
        <w:spacing w:val="60"/>
      </w:rPr>
    </w:sdtEndPr>
    <w:sdtContent>
      <w:p w:rsidR="009F665A" w:rsidRDefault="00B76AA6">
        <w:pPr>
          <w:pStyle w:val="Footer"/>
          <w:pBdr>
            <w:top w:val="single" w:sz="4" w:space="1" w:color="D9D9D9" w:themeColor="background1" w:themeShade="D9"/>
          </w:pBdr>
          <w:rPr>
            <w:b/>
            <w:bCs/>
          </w:rPr>
        </w:pPr>
        <w:r>
          <w:fldChar w:fldCharType="begin"/>
        </w:r>
        <w:r>
          <w:instrText xml:space="preserve"> PAGE   \* MERGEFORMAT </w:instrText>
        </w:r>
        <w:r>
          <w:fldChar w:fldCharType="separate"/>
        </w:r>
        <w:r w:rsidRPr="00B76AA6">
          <w:rPr>
            <w:b/>
            <w:bCs/>
            <w:noProof/>
          </w:rPr>
          <w:t>2</w:t>
        </w:r>
        <w:r>
          <w:rPr>
            <w:b/>
            <w:bCs/>
            <w:noProof/>
          </w:rPr>
          <w:fldChar w:fldCharType="end"/>
        </w:r>
        <w:r>
          <w:rPr>
            <w:b/>
            <w:bCs/>
          </w:rPr>
          <w:t xml:space="preserve"> | </w:t>
        </w:r>
        <w:r>
          <w:rPr>
            <w:color w:val="7F7F7F" w:themeColor="background1" w:themeShade="7F"/>
            <w:spacing w:val="60"/>
          </w:rPr>
          <w:t>Page</w:t>
        </w:r>
      </w:p>
    </w:sdtContent>
  </w:sdt>
  <w:p w:rsidR="00D84527" w:rsidRDefault="00B76AA6">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6AA6"/>
    <w:rsid w:val="00640348"/>
    <w:rsid w:val="00B76A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AB994B"/>
  <w15:chartTrackingRefBased/>
  <w15:docId w15:val="{529BF680-A42C-4884-80ED-656B45BCB3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B76AA6"/>
    <w:pPr>
      <w:tabs>
        <w:tab w:val="center" w:pos="4680"/>
        <w:tab w:val="right" w:pos="9360"/>
      </w:tabs>
      <w:spacing w:after="0" w:line="240" w:lineRule="auto"/>
      <w:ind w:left="5" w:right="43" w:hanging="5"/>
    </w:pPr>
    <w:rPr>
      <w:rFonts w:ascii="Calibri" w:eastAsia="Calibri" w:hAnsi="Calibri" w:cs="Calibri"/>
      <w:color w:val="000000"/>
      <w:sz w:val="24"/>
    </w:rPr>
  </w:style>
  <w:style w:type="character" w:customStyle="1" w:styleId="FooterChar">
    <w:name w:val="Footer Char"/>
    <w:basedOn w:val="DefaultParagraphFont"/>
    <w:link w:val="Footer"/>
    <w:uiPriority w:val="99"/>
    <w:rsid w:val="00B76AA6"/>
    <w:rPr>
      <w:rFonts w:ascii="Calibri" w:eastAsia="Calibri" w:hAnsi="Calibri" w:cs="Calibri"/>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jpg"/><Relationship Id="rId4" Type="http://schemas.openxmlformats.org/officeDocument/2006/relationships/image" Target="media/image1.jpg"/><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3</Pages>
  <Words>418</Words>
  <Characters>2383</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WESD</Company>
  <LinksUpToDate>false</LinksUpToDate>
  <CharactersWithSpaces>2796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Boyes, Gina</dc:creator>
  <cp:keywords/>
  <dc:description/>
  <cp:lastModifiedBy>Boyes, Gina</cp:lastModifiedBy>
  <cp:revision>1</cp:revision>
  <dcterms:created xsi:type="dcterms:W3CDTF">2019-07-31T22:41:00Z</dcterms:created>
  <dcterms:modified xsi:type="dcterms:W3CDTF">2019-07-31T22:49:00Z</dcterms:modified>
</cp:coreProperties>
</file>