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F17" w:rsidRDefault="00BA3E0A" w:rsidP="00796F17">
      <w:pPr>
        <w:pStyle w:val="PlainText"/>
      </w:pPr>
      <w:r>
        <w:t>Federal Communications Commission</w:t>
      </w:r>
    </w:p>
    <w:p w:rsidR="00BA3E0A" w:rsidRDefault="00BA3E0A" w:rsidP="00796F17">
      <w:pPr>
        <w:pStyle w:val="PlainText"/>
      </w:pPr>
      <w:r>
        <w:t>Washington, D.C.</w:t>
      </w:r>
    </w:p>
    <w:p w:rsidR="00BA3E0A" w:rsidRDefault="00BA3E0A" w:rsidP="00796F17">
      <w:pPr>
        <w:pStyle w:val="PlainText"/>
      </w:pPr>
    </w:p>
    <w:p w:rsidR="00BA3E0A" w:rsidRDefault="00BA3E0A" w:rsidP="00796F17">
      <w:pPr>
        <w:pStyle w:val="PlainText"/>
      </w:pPr>
      <w:r>
        <w:t>August 1, 2018</w:t>
      </w:r>
    </w:p>
    <w:p w:rsidR="00BA3E0A" w:rsidRDefault="00BA3E0A" w:rsidP="00796F17">
      <w:pPr>
        <w:pStyle w:val="PlainText"/>
      </w:pPr>
    </w:p>
    <w:p w:rsidR="00BA3E0A" w:rsidRDefault="00BA3E0A" w:rsidP="00796F17">
      <w:pPr>
        <w:pStyle w:val="PlainText"/>
      </w:pPr>
    </w:p>
    <w:p w:rsidR="00BA3E0A" w:rsidRDefault="00BA3E0A" w:rsidP="00796F17">
      <w:pPr>
        <w:pStyle w:val="PlainText"/>
      </w:pPr>
    </w:p>
    <w:p w:rsidR="00C42C05" w:rsidRDefault="00C42C05" w:rsidP="00796F17">
      <w:pPr>
        <w:pStyle w:val="PlainText"/>
      </w:pPr>
      <w:r>
        <w:t>Regarding MB 18-184</w:t>
      </w:r>
    </w:p>
    <w:p w:rsidR="00C42C05" w:rsidRDefault="00C42C05" w:rsidP="00796F17">
      <w:pPr>
        <w:pStyle w:val="PlainText"/>
      </w:pPr>
    </w:p>
    <w:p w:rsidR="00796F17" w:rsidRDefault="00796F17" w:rsidP="00796F17">
      <w:pPr>
        <w:pStyle w:val="PlainText"/>
      </w:pPr>
      <w:r>
        <w:t xml:space="preserve">I am James </w:t>
      </w:r>
      <w:proofErr w:type="spellStart"/>
      <w:r>
        <w:t>Arata</w:t>
      </w:r>
      <w:proofErr w:type="spellEnd"/>
      <w:r>
        <w:t>, Owner and General Manager of Thresh</w:t>
      </w:r>
      <w:r w:rsidR="00C42C05">
        <w:t xml:space="preserve">old Communications.  We own 2 </w:t>
      </w:r>
      <w:r>
        <w:t xml:space="preserve">Class </w:t>
      </w:r>
      <w:proofErr w:type="gramStart"/>
      <w:r>
        <w:t>A</w:t>
      </w:r>
      <w:proofErr w:type="gramEnd"/>
      <w:r>
        <w:t xml:space="preserve"> </w:t>
      </w:r>
      <w:r w:rsidR="00C42C05">
        <w:t xml:space="preserve">FM radio </w:t>
      </w:r>
      <w:r>
        <w:t xml:space="preserve">stations.  I support the MMTC and SSR Communications FM Class C4 / 73.215 </w:t>
      </w:r>
      <w:proofErr w:type="gramStart"/>
      <w:r>
        <w:t>proposal</w:t>
      </w:r>
      <w:proofErr w:type="gramEnd"/>
      <w:r>
        <w:t xml:space="preserve"> to allow eligible Zone II Class A stations to upgrade in power from 6,000 watts to 12,000 watts.  </w:t>
      </w:r>
    </w:p>
    <w:p w:rsidR="00796F17" w:rsidRDefault="00796F17" w:rsidP="00796F17">
      <w:pPr>
        <w:pStyle w:val="PlainText"/>
      </w:pPr>
    </w:p>
    <w:p w:rsidR="00796F17" w:rsidRDefault="00796F17" w:rsidP="00796F17">
      <w:pPr>
        <w:pStyle w:val="PlainText"/>
      </w:pPr>
      <w:r>
        <w:t>In the 2 markets we compete in, we are up against other FM stations in higher classes authorized for much more power than my Class A’s operate with.  We are subject to much co-channel interference from more powerful signals here in California’s Central Valley.  Being able to operate with twice the ERP would be a great help in combating this interference, and competing with the higher powered stations in our markets.</w:t>
      </w:r>
    </w:p>
    <w:p w:rsidR="00796F17" w:rsidRDefault="00796F17" w:rsidP="00796F17">
      <w:pPr>
        <w:pStyle w:val="PlainText"/>
      </w:pPr>
    </w:p>
    <w:p w:rsidR="00796F17" w:rsidRDefault="00796F17" w:rsidP="00796F17">
      <w:pPr>
        <w:pStyle w:val="PlainText"/>
      </w:pPr>
      <w:r>
        <w:t>I urge you to pass the MB 18-184 proposal a</w:t>
      </w:r>
      <w:r w:rsidR="00BA3E0A">
        <w:t>s soon as possible to help</w:t>
      </w:r>
      <w:r>
        <w:t xml:space="preserve"> Class A stations to better serve our listeners with a better FM signal.</w:t>
      </w:r>
    </w:p>
    <w:p w:rsidR="00C42C05" w:rsidRDefault="00C42C05" w:rsidP="00796F17">
      <w:pPr>
        <w:pStyle w:val="PlainText"/>
      </w:pPr>
    </w:p>
    <w:p w:rsidR="00796F17" w:rsidRDefault="00796F17" w:rsidP="00796F17">
      <w:pPr>
        <w:pStyle w:val="PlainText"/>
      </w:pPr>
    </w:p>
    <w:p w:rsidR="00796F17" w:rsidRDefault="00796F17" w:rsidP="00796F17">
      <w:pPr>
        <w:pStyle w:val="PlainText"/>
      </w:pPr>
      <w:r>
        <w:t>Sincerely,</w:t>
      </w:r>
    </w:p>
    <w:p w:rsidR="00796F17" w:rsidRDefault="00796F17" w:rsidP="00796F17">
      <w:pPr>
        <w:pStyle w:val="PlainText"/>
      </w:pPr>
    </w:p>
    <w:p w:rsidR="00796F17" w:rsidRDefault="00796F17" w:rsidP="00796F17">
      <w:pPr>
        <w:pStyle w:val="PlainText"/>
      </w:pPr>
      <w:r>
        <w:t xml:space="preserve">James </w:t>
      </w:r>
      <w:proofErr w:type="spellStart"/>
      <w:r>
        <w:t>Arata</w:t>
      </w:r>
      <w:proofErr w:type="spellEnd"/>
    </w:p>
    <w:p w:rsidR="00796F17" w:rsidRDefault="00796F17" w:rsidP="00796F17">
      <w:pPr>
        <w:pStyle w:val="PlainText"/>
      </w:pPr>
      <w:r>
        <w:t>General Manager / Owner</w:t>
      </w:r>
    </w:p>
    <w:p w:rsidR="00796F17" w:rsidRDefault="00796F17" w:rsidP="00796F17">
      <w:pPr>
        <w:pStyle w:val="PlainText"/>
      </w:pPr>
      <w:r>
        <w:t>Threshold Communications</w:t>
      </w:r>
    </w:p>
    <w:p w:rsidR="00796F17" w:rsidRDefault="00796F17" w:rsidP="00796F17">
      <w:pPr>
        <w:pStyle w:val="PlainText"/>
      </w:pPr>
      <w:r>
        <w:t>KRVR-FM, KVIN-AM/FM, KORJ-FM, KVNW-FM</w:t>
      </w:r>
    </w:p>
    <w:p w:rsidR="00BA3E0A" w:rsidRDefault="00BA3E0A" w:rsidP="00796F17">
      <w:pPr>
        <w:pStyle w:val="PlainText"/>
      </w:pPr>
      <w:r>
        <w:t>961 North Emerald Ave.</w:t>
      </w:r>
    </w:p>
    <w:p w:rsidR="00BA3E0A" w:rsidRDefault="00BA3E0A" w:rsidP="00796F17">
      <w:pPr>
        <w:pStyle w:val="PlainText"/>
      </w:pPr>
      <w:r>
        <w:t>Modesto, CA  95351</w:t>
      </w:r>
    </w:p>
    <w:p w:rsidR="008C2679" w:rsidRDefault="008C2679"/>
    <w:sectPr w:rsidR="008C2679" w:rsidSect="008C26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6F17"/>
    <w:rsid w:val="00796F17"/>
    <w:rsid w:val="008C2679"/>
    <w:rsid w:val="00BA3E0A"/>
    <w:rsid w:val="00BF5F21"/>
    <w:rsid w:val="00C42C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6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796F1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96F17"/>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562184933">
      <w:bodyDiv w:val="1"/>
      <w:marLeft w:val="0"/>
      <w:marRight w:val="0"/>
      <w:marTop w:val="0"/>
      <w:marBottom w:val="0"/>
      <w:divBdr>
        <w:top w:val="none" w:sz="0" w:space="0" w:color="auto"/>
        <w:left w:val="none" w:sz="0" w:space="0" w:color="auto"/>
        <w:bottom w:val="none" w:sz="0" w:space="0" w:color="auto"/>
        <w:right w:val="none" w:sz="0" w:space="0" w:color="auto"/>
      </w:divBdr>
    </w:div>
    <w:div w:id="186852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163</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2018-08-01T22:26:00Z</dcterms:created>
  <dcterms:modified xsi:type="dcterms:W3CDTF">2018-08-01T23:03:00Z</dcterms:modified>
</cp:coreProperties>
</file>