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3078" w:rsidRDefault="00403078" w:rsidP="00403078">
      <w:pPr>
        <w:contextualSpacing/>
        <w:rPr>
          <w:b/>
          <w:sz w:val="22"/>
          <w:szCs w:val="22"/>
          <w:u w:val="single"/>
        </w:rPr>
      </w:pPr>
      <w:r w:rsidRPr="00403078">
        <w:rPr>
          <w:b/>
          <w:sz w:val="22"/>
          <w:szCs w:val="22"/>
          <w:u w:val="single"/>
        </w:rPr>
        <w:t xml:space="preserve">Ex Parte </w:t>
      </w:r>
      <w:bookmarkStart w:id="0" w:name="_GoBack"/>
      <w:bookmarkEnd w:id="0"/>
    </w:p>
    <w:p w:rsidR="0026009A" w:rsidRDefault="0026009A" w:rsidP="00403078">
      <w:pPr>
        <w:contextualSpacing/>
        <w:rPr>
          <w:b/>
          <w:sz w:val="22"/>
          <w:szCs w:val="22"/>
          <w:u w:val="single"/>
        </w:rPr>
      </w:pPr>
    </w:p>
    <w:p w:rsidR="0026009A" w:rsidRPr="0026009A" w:rsidRDefault="0026009A" w:rsidP="00403078">
      <w:pPr>
        <w:contextualSpacing/>
        <w:rPr>
          <w:sz w:val="22"/>
          <w:szCs w:val="22"/>
        </w:rPr>
      </w:pPr>
      <w:r w:rsidRPr="0026009A">
        <w:rPr>
          <w:sz w:val="22"/>
          <w:szCs w:val="22"/>
        </w:rPr>
        <w:t>August 6, 2019</w:t>
      </w:r>
    </w:p>
    <w:p w:rsidR="00403078" w:rsidRPr="00403078" w:rsidRDefault="00403078" w:rsidP="00403078">
      <w:pPr>
        <w:contextualSpacing/>
        <w:rPr>
          <w:b/>
          <w:sz w:val="22"/>
          <w:szCs w:val="22"/>
          <w:u w:val="single"/>
        </w:rPr>
      </w:pPr>
    </w:p>
    <w:p w:rsidR="00403078" w:rsidRPr="00403078" w:rsidRDefault="00403078" w:rsidP="00403078">
      <w:pPr>
        <w:contextualSpacing/>
        <w:rPr>
          <w:sz w:val="22"/>
          <w:szCs w:val="22"/>
        </w:rPr>
      </w:pPr>
      <w:r w:rsidRPr="00403078">
        <w:rPr>
          <w:sz w:val="22"/>
          <w:szCs w:val="22"/>
        </w:rPr>
        <w:t>Marlene Dortch, Secretary</w:t>
      </w:r>
    </w:p>
    <w:p w:rsidR="00403078" w:rsidRPr="00403078" w:rsidRDefault="00403078" w:rsidP="00403078">
      <w:pPr>
        <w:contextualSpacing/>
        <w:rPr>
          <w:sz w:val="22"/>
          <w:szCs w:val="22"/>
        </w:rPr>
      </w:pPr>
      <w:r w:rsidRPr="00403078">
        <w:rPr>
          <w:sz w:val="22"/>
          <w:szCs w:val="22"/>
        </w:rPr>
        <w:t>Federal Communications Commission</w:t>
      </w:r>
    </w:p>
    <w:p w:rsidR="00403078" w:rsidRPr="00403078" w:rsidRDefault="00403078" w:rsidP="00403078">
      <w:pPr>
        <w:contextualSpacing/>
        <w:rPr>
          <w:sz w:val="22"/>
          <w:szCs w:val="22"/>
        </w:rPr>
      </w:pPr>
      <w:r w:rsidRPr="00403078">
        <w:rPr>
          <w:sz w:val="22"/>
          <w:szCs w:val="22"/>
        </w:rPr>
        <w:t>445 12</w:t>
      </w:r>
      <w:r w:rsidRPr="00403078">
        <w:rPr>
          <w:sz w:val="22"/>
          <w:szCs w:val="22"/>
          <w:vertAlign w:val="superscript"/>
        </w:rPr>
        <w:t>th</w:t>
      </w:r>
      <w:r w:rsidRPr="00403078">
        <w:rPr>
          <w:sz w:val="22"/>
          <w:szCs w:val="22"/>
        </w:rPr>
        <w:t xml:space="preserve"> Street SW</w:t>
      </w:r>
    </w:p>
    <w:p w:rsidR="00403078" w:rsidRPr="00403078" w:rsidRDefault="00403078" w:rsidP="00403078">
      <w:pPr>
        <w:contextualSpacing/>
        <w:rPr>
          <w:sz w:val="22"/>
          <w:szCs w:val="22"/>
        </w:rPr>
      </w:pPr>
      <w:r w:rsidRPr="00403078">
        <w:rPr>
          <w:sz w:val="22"/>
          <w:szCs w:val="22"/>
        </w:rPr>
        <w:t>Washington, DC 20554</w:t>
      </w:r>
    </w:p>
    <w:p w:rsidR="00403078" w:rsidRPr="00403078" w:rsidRDefault="00403078" w:rsidP="00403078">
      <w:pPr>
        <w:tabs>
          <w:tab w:val="left" w:pos="630"/>
        </w:tabs>
        <w:ind w:left="540" w:hanging="540"/>
        <w:rPr>
          <w:i/>
          <w:sz w:val="22"/>
          <w:szCs w:val="22"/>
        </w:rPr>
      </w:pPr>
    </w:p>
    <w:p w:rsidR="00403078" w:rsidRPr="00403078" w:rsidRDefault="00403078" w:rsidP="00403078">
      <w:pPr>
        <w:ind w:left="720"/>
        <w:rPr>
          <w:sz w:val="22"/>
          <w:szCs w:val="22"/>
        </w:rPr>
      </w:pPr>
      <w:r w:rsidRPr="00403078">
        <w:rPr>
          <w:i/>
          <w:sz w:val="22"/>
          <w:szCs w:val="22"/>
        </w:rPr>
        <w:t xml:space="preserve">Re:  </w:t>
      </w:r>
      <w:r w:rsidRPr="00403078">
        <w:rPr>
          <w:i/>
          <w:iCs/>
          <w:sz w:val="22"/>
          <w:szCs w:val="22"/>
        </w:rPr>
        <w:t>Amendment of Part 15 of the Commission’s Rules for Unlicensed Operations in the Television Bands, Repurposed 600 MHz Band, 600 MHz Guard Bands and Duplex Gap, and Channel 37</w:t>
      </w:r>
      <w:r w:rsidRPr="00403078">
        <w:rPr>
          <w:iCs/>
          <w:sz w:val="22"/>
          <w:szCs w:val="22"/>
        </w:rPr>
        <w:t xml:space="preserve">, ET Docket No. 14-165 and </w:t>
      </w:r>
      <w:r w:rsidRPr="00403078">
        <w:rPr>
          <w:sz w:val="22"/>
          <w:szCs w:val="22"/>
        </w:rPr>
        <w:t xml:space="preserve">RM-11840; </w:t>
      </w:r>
      <w:r w:rsidRPr="00403078">
        <w:rPr>
          <w:i/>
          <w:iCs/>
          <w:sz w:val="22"/>
          <w:szCs w:val="22"/>
        </w:rPr>
        <w:t>Promoting Spectrum Access for Wireless Microphone Operations</w:t>
      </w:r>
      <w:r w:rsidRPr="00403078">
        <w:rPr>
          <w:iCs/>
          <w:sz w:val="22"/>
          <w:szCs w:val="22"/>
        </w:rPr>
        <w:t>, GN Docket No. 14-166</w:t>
      </w:r>
    </w:p>
    <w:p w:rsidR="00403078" w:rsidRPr="00403078" w:rsidRDefault="00403078" w:rsidP="00403078">
      <w:pPr>
        <w:rPr>
          <w:sz w:val="22"/>
          <w:szCs w:val="22"/>
        </w:rPr>
      </w:pPr>
    </w:p>
    <w:p w:rsidR="00403078" w:rsidRPr="00403078" w:rsidRDefault="00403078" w:rsidP="00403078">
      <w:pPr>
        <w:rPr>
          <w:sz w:val="22"/>
          <w:szCs w:val="22"/>
        </w:rPr>
      </w:pPr>
      <w:r w:rsidRPr="00403078">
        <w:rPr>
          <w:sz w:val="22"/>
          <w:szCs w:val="22"/>
        </w:rPr>
        <w:t>Dear Ms. Dortch,</w:t>
      </w:r>
    </w:p>
    <w:p w:rsidR="00403078" w:rsidRPr="00403078" w:rsidRDefault="00403078" w:rsidP="00403078">
      <w:pPr>
        <w:rPr>
          <w:sz w:val="22"/>
          <w:szCs w:val="22"/>
        </w:rPr>
      </w:pPr>
    </w:p>
    <w:p w:rsidR="00EB62A3" w:rsidRDefault="00403078" w:rsidP="00403078">
      <w:pPr>
        <w:ind w:firstLine="720"/>
        <w:rPr>
          <w:sz w:val="22"/>
          <w:szCs w:val="22"/>
        </w:rPr>
      </w:pPr>
      <w:r w:rsidRPr="00403078">
        <w:rPr>
          <w:sz w:val="22"/>
          <w:szCs w:val="22"/>
        </w:rPr>
        <w:t xml:space="preserve">On </w:t>
      </w:r>
      <w:r w:rsidR="00EB62A3">
        <w:rPr>
          <w:sz w:val="22"/>
          <w:szCs w:val="22"/>
        </w:rPr>
        <w:t>August 2,</w:t>
      </w:r>
      <w:r w:rsidRPr="00403078">
        <w:rPr>
          <w:sz w:val="22"/>
          <w:szCs w:val="22"/>
        </w:rPr>
        <w:t xml:space="preserve"> 2019, Paula Boyd and Vickie Robinson of Microsoft Corporation; Henry Wendel of Cooley LLP; Paul Margie of Harris, Wiltshire and </w:t>
      </w:r>
      <w:proofErr w:type="spellStart"/>
      <w:r w:rsidRPr="00403078">
        <w:rPr>
          <w:sz w:val="22"/>
          <w:szCs w:val="22"/>
        </w:rPr>
        <w:t>Grannis</w:t>
      </w:r>
      <w:proofErr w:type="spellEnd"/>
      <w:r w:rsidRPr="00403078">
        <w:rPr>
          <w:sz w:val="22"/>
          <w:szCs w:val="22"/>
        </w:rPr>
        <w:t xml:space="preserve"> LLP; and I met with </w:t>
      </w:r>
      <w:r w:rsidR="00EB62A3">
        <w:rPr>
          <w:sz w:val="22"/>
          <w:szCs w:val="22"/>
        </w:rPr>
        <w:t xml:space="preserve">Aaron Goldberger, Wireless &amp; International Advisor for Chairman </w:t>
      </w:r>
      <w:proofErr w:type="spellStart"/>
      <w:r w:rsidR="00EB62A3">
        <w:rPr>
          <w:sz w:val="22"/>
          <w:szCs w:val="22"/>
        </w:rPr>
        <w:t>Ajit</w:t>
      </w:r>
      <w:proofErr w:type="spellEnd"/>
      <w:r w:rsidR="00EB62A3">
        <w:rPr>
          <w:sz w:val="22"/>
          <w:szCs w:val="22"/>
        </w:rPr>
        <w:t xml:space="preserve"> </w:t>
      </w:r>
      <w:proofErr w:type="spellStart"/>
      <w:r w:rsidR="00EB62A3">
        <w:rPr>
          <w:sz w:val="22"/>
          <w:szCs w:val="22"/>
        </w:rPr>
        <w:t>Pai</w:t>
      </w:r>
      <w:proofErr w:type="spellEnd"/>
      <w:r w:rsidR="00EB62A3">
        <w:rPr>
          <w:sz w:val="22"/>
          <w:szCs w:val="22"/>
        </w:rPr>
        <w:t xml:space="preserve"> and Alexander </w:t>
      </w:r>
      <w:proofErr w:type="spellStart"/>
      <w:r w:rsidR="00EB62A3">
        <w:rPr>
          <w:sz w:val="22"/>
          <w:szCs w:val="22"/>
        </w:rPr>
        <w:t>Sanjenis</w:t>
      </w:r>
      <w:proofErr w:type="spellEnd"/>
      <w:r w:rsidR="00EB62A3">
        <w:rPr>
          <w:sz w:val="22"/>
          <w:szCs w:val="22"/>
        </w:rPr>
        <w:t xml:space="preserve">, Media Advisor for Chairman </w:t>
      </w:r>
      <w:proofErr w:type="spellStart"/>
      <w:r w:rsidR="00EB62A3">
        <w:rPr>
          <w:sz w:val="22"/>
          <w:szCs w:val="22"/>
        </w:rPr>
        <w:t>Pai</w:t>
      </w:r>
      <w:proofErr w:type="spellEnd"/>
      <w:r w:rsidRPr="00403078">
        <w:rPr>
          <w:sz w:val="22"/>
          <w:szCs w:val="22"/>
        </w:rPr>
        <w:t>.  Microsoft provided an update on its Airband project that has established partnerships in 24 states with the goal of serving at least three million rural unserved people by 2022.  We discussed Microsoft’s petition for rulemaking, which proposes improvements to the Commission’s White Spaces rules.  While narrow, these proposals would significantly improve the rules’ ability to support rural broadband connectivity.  We highlighted the record’s strong support for proceeding expeditiously with a notice of proposed rulemaking on the topics covered in Microsoft’s petition.  We also reiterated the arguments raised in our comments in the Commission’s wireless microphone proceeding.</w:t>
      </w:r>
      <w:r w:rsidRPr="00403078">
        <w:rPr>
          <w:rStyle w:val="FootnoteReference"/>
          <w:sz w:val="22"/>
          <w:szCs w:val="22"/>
        </w:rPr>
        <w:footnoteReference w:id="1"/>
      </w:r>
      <w:r w:rsidRPr="00403078">
        <w:rPr>
          <w:sz w:val="22"/>
          <w:szCs w:val="22"/>
        </w:rPr>
        <w:t xml:space="preserve">  </w:t>
      </w:r>
    </w:p>
    <w:p w:rsidR="00EB62A3" w:rsidRDefault="00EB62A3" w:rsidP="00403078">
      <w:pPr>
        <w:ind w:firstLine="720"/>
        <w:rPr>
          <w:sz w:val="22"/>
          <w:szCs w:val="22"/>
        </w:rPr>
      </w:pPr>
    </w:p>
    <w:p w:rsidR="00403078" w:rsidRPr="00403078" w:rsidRDefault="00EB62A3" w:rsidP="00403078">
      <w:pPr>
        <w:ind w:firstLine="720"/>
        <w:rPr>
          <w:sz w:val="22"/>
          <w:szCs w:val="22"/>
        </w:rPr>
      </w:pPr>
      <w:r>
        <w:rPr>
          <w:sz w:val="22"/>
          <w:szCs w:val="22"/>
        </w:rPr>
        <w:t>Please do not hesitate to contact me should any questions arise.</w:t>
      </w:r>
      <w:r w:rsidR="00403078" w:rsidRPr="00403078">
        <w:rPr>
          <w:sz w:val="22"/>
          <w:szCs w:val="22"/>
        </w:rPr>
        <w:t xml:space="preserve">  </w:t>
      </w:r>
    </w:p>
    <w:p w:rsidR="00403078" w:rsidRPr="00403078" w:rsidRDefault="00403078" w:rsidP="00403078">
      <w:pPr>
        <w:rPr>
          <w:sz w:val="22"/>
          <w:szCs w:val="22"/>
        </w:rPr>
      </w:pPr>
    </w:p>
    <w:p w:rsidR="00403078" w:rsidRPr="00403078" w:rsidRDefault="00403078" w:rsidP="00403078">
      <w:pPr>
        <w:ind w:left="4320" w:firstLine="720"/>
        <w:rPr>
          <w:sz w:val="22"/>
          <w:szCs w:val="22"/>
        </w:rPr>
      </w:pPr>
      <w:r w:rsidRPr="00403078">
        <w:rPr>
          <w:sz w:val="22"/>
          <w:szCs w:val="22"/>
        </w:rPr>
        <w:t>Sincerely,</w:t>
      </w:r>
    </w:p>
    <w:p w:rsidR="00403078" w:rsidRPr="00403078" w:rsidRDefault="000174DA" w:rsidP="00403078">
      <w:pPr>
        <w:tabs>
          <w:tab w:val="left" w:pos="4680"/>
          <w:tab w:val="left" w:pos="6480"/>
        </w:tabs>
        <w:ind w:left="720" w:hanging="720"/>
        <w:rPr>
          <w:sz w:val="22"/>
          <w:szCs w:val="22"/>
        </w:rPr>
      </w:pPr>
      <w:r w:rsidRPr="000174DA">
        <w:rPr>
          <w:noProof/>
          <w:sz w:val="22"/>
          <w:szCs w:val="22"/>
        </w:rPr>
        <w:drawing>
          <wp:anchor distT="0" distB="0" distL="114300" distR="114300" simplePos="0" relativeHeight="251658240" behindDoc="1" locked="0" layoutInCell="1" allowOverlap="1">
            <wp:simplePos x="0" y="0"/>
            <wp:positionH relativeFrom="column">
              <wp:posOffset>3025589</wp:posOffset>
            </wp:positionH>
            <wp:positionV relativeFrom="paragraph">
              <wp:posOffset>6724</wp:posOffset>
            </wp:positionV>
            <wp:extent cx="2299335" cy="571500"/>
            <wp:effectExtent l="0" t="0" r="5715" b="0"/>
            <wp:wrapNone/>
            <wp:docPr id="8" name="Picture 8" descr="C:\Users\wendelhh\AppData\Local\Microsoft\Windows\INetCache\Content.Outlook\6469BN52\McDowell Sig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endelhh\AppData\Local\Microsoft\Windows\INetCache\Content.Outlook\6469BN52\McDowell Sig (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99335"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03078" w:rsidRPr="00403078" w:rsidRDefault="00403078" w:rsidP="00403078">
      <w:pPr>
        <w:tabs>
          <w:tab w:val="left" w:pos="4680"/>
          <w:tab w:val="left" w:pos="6480"/>
        </w:tabs>
        <w:ind w:left="720" w:hanging="720"/>
        <w:rPr>
          <w:sz w:val="22"/>
          <w:szCs w:val="22"/>
        </w:rPr>
      </w:pPr>
    </w:p>
    <w:p w:rsidR="00403078" w:rsidRPr="00403078" w:rsidRDefault="00403078" w:rsidP="00403078">
      <w:pPr>
        <w:tabs>
          <w:tab w:val="left" w:pos="4680"/>
          <w:tab w:val="left" w:pos="6480"/>
        </w:tabs>
        <w:ind w:left="720" w:hanging="720"/>
        <w:rPr>
          <w:sz w:val="22"/>
          <w:szCs w:val="22"/>
        </w:rPr>
      </w:pPr>
    </w:p>
    <w:p w:rsidR="00403078" w:rsidRPr="00403078" w:rsidRDefault="00403078" w:rsidP="00403078">
      <w:pPr>
        <w:tabs>
          <w:tab w:val="left" w:pos="5040"/>
          <w:tab w:val="left" w:pos="6480"/>
        </w:tabs>
        <w:ind w:left="720" w:hanging="720"/>
        <w:rPr>
          <w:sz w:val="22"/>
          <w:szCs w:val="22"/>
        </w:rPr>
      </w:pPr>
      <w:r w:rsidRPr="00403078">
        <w:rPr>
          <w:sz w:val="22"/>
          <w:szCs w:val="22"/>
        </w:rPr>
        <w:tab/>
      </w:r>
      <w:r w:rsidRPr="00403078">
        <w:rPr>
          <w:sz w:val="22"/>
          <w:szCs w:val="22"/>
        </w:rPr>
        <w:tab/>
        <w:t>Robert M. McDowell</w:t>
      </w:r>
    </w:p>
    <w:p w:rsidR="00403078" w:rsidRPr="00403078" w:rsidRDefault="00403078" w:rsidP="00403078">
      <w:pPr>
        <w:tabs>
          <w:tab w:val="left" w:pos="5040"/>
          <w:tab w:val="left" w:pos="6480"/>
        </w:tabs>
        <w:ind w:left="720" w:hanging="720"/>
        <w:rPr>
          <w:i/>
          <w:sz w:val="22"/>
          <w:szCs w:val="22"/>
        </w:rPr>
      </w:pPr>
      <w:r w:rsidRPr="00403078">
        <w:rPr>
          <w:sz w:val="22"/>
          <w:szCs w:val="22"/>
        </w:rPr>
        <w:tab/>
      </w:r>
      <w:r w:rsidRPr="00403078">
        <w:rPr>
          <w:sz w:val="22"/>
          <w:szCs w:val="22"/>
        </w:rPr>
        <w:tab/>
      </w:r>
      <w:r w:rsidRPr="00403078">
        <w:rPr>
          <w:i/>
          <w:sz w:val="22"/>
          <w:szCs w:val="22"/>
        </w:rPr>
        <w:t>Counsel to Microsoft Corporation</w:t>
      </w:r>
    </w:p>
    <w:p w:rsidR="00403078" w:rsidRPr="00403078" w:rsidRDefault="00403078" w:rsidP="00403078">
      <w:pPr>
        <w:tabs>
          <w:tab w:val="left" w:pos="5040"/>
          <w:tab w:val="left" w:pos="6480"/>
        </w:tabs>
        <w:ind w:left="720" w:hanging="720"/>
        <w:rPr>
          <w:i/>
          <w:sz w:val="22"/>
          <w:szCs w:val="22"/>
        </w:rPr>
      </w:pPr>
    </w:p>
    <w:p w:rsidR="00F82F96" w:rsidRDefault="00403078" w:rsidP="00EB62A3">
      <w:pPr>
        <w:tabs>
          <w:tab w:val="left" w:pos="720"/>
          <w:tab w:val="left" w:pos="4680"/>
          <w:tab w:val="left" w:pos="6480"/>
        </w:tabs>
        <w:rPr>
          <w:sz w:val="22"/>
          <w:szCs w:val="22"/>
        </w:rPr>
      </w:pPr>
      <w:r w:rsidRPr="00403078">
        <w:rPr>
          <w:sz w:val="22"/>
          <w:szCs w:val="22"/>
        </w:rPr>
        <w:t>cc:</w:t>
      </w:r>
      <w:r w:rsidRPr="00403078">
        <w:rPr>
          <w:sz w:val="22"/>
          <w:szCs w:val="22"/>
        </w:rPr>
        <w:tab/>
      </w:r>
      <w:r w:rsidR="00EB62A3">
        <w:rPr>
          <w:sz w:val="22"/>
          <w:szCs w:val="22"/>
        </w:rPr>
        <w:t>Aaron Goldberger</w:t>
      </w:r>
    </w:p>
    <w:p w:rsidR="00EB62A3" w:rsidRPr="00403078" w:rsidRDefault="00EB62A3" w:rsidP="00EB62A3">
      <w:pPr>
        <w:tabs>
          <w:tab w:val="left" w:pos="720"/>
          <w:tab w:val="left" w:pos="4680"/>
          <w:tab w:val="left" w:pos="6480"/>
        </w:tabs>
        <w:rPr>
          <w:sz w:val="22"/>
          <w:szCs w:val="22"/>
        </w:rPr>
      </w:pPr>
      <w:r>
        <w:rPr>
          <w:sz w:val="22"/>
          <w:szCs w:val="22"/>
        </w:rPr>
        <w:tab/>
        <w:t xml:space="preserve">Alexander </w:t>
      </w:r>
      <w:proofErr w:type="spellStart"/>
      <w:r>
        <w:rPr>
          <w:sz w:val="22"/>
          <w:szCs w:val="22"/>
        </w:rPr>
        <w:t>Sanjenis</w:t>
      </w:r>
      <w:proofErr w:type="spellEnd"/>
    </w:p>
    <w:sectPr w:rsidR="00EB62A3" w:rsidRPr="00403078" w:rsidSect="00DE4CF4">
      <w:headerReference w:type="default" r:id="rId7"/>
      <w:footerReference w:type="default" r:id="rId8"/>
      <w:headerReference w:type="first" r:id="rId9"/>
      <w:footerReference w:type="first" r:id="rId10"/>
      <w:pgSz w:w="12240" w:h="15840" w:code="1"/>
      <w:pgMar w:top="2160" w:right="1440" w:bottom="1440" w:left="1440" w:header="720" w:footer="504"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07BC" w:rsidRDefault="001707BC" w:rsidP="001707BC">
      <w:r>
        <w:separator/>
      </w:r>
    </w:p>
  </w:endnote>
  <w:endnote w:type="continuationSeparator" w:id="0">
    <w:p w:rsidR="001707BC" w:rsidRDefault="001707BC" w:rsidP="001707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2" w:name="zzmpFIXED_LHPrimaryFooter"/>
  <w:p w:rsidR="00261EE0" w:rsidRPr="00DE4CF4" w:rsidRDefault="00B57A83" w:rsidP="00BC5D93">
    <w:pPr>
      <w:pStyle w:val="Footer"/>
      <w:spacing w:line="200" w:lineRule="exact"/>
    </w:pPr>
    <w:r w:rsidRPr="00BC5D93">
      <w:rPr>
        <w:noProof/>
      </w:rPr>
      <mc:AlternateContent>
        <mc:Choice Requires="wps">
          <w:drawing>
            <wp:anchor distT="0" distB="0" distL="114300" distR="114300" simplePos="0" relativeHeight="251665408" behindDoc="0" locked="0" layoutInCell="1" allowOverlap="1" wp14:anchorId="57DB57D1" wp14:editId="14C4C98A">
              <wp:simplePos x="0" y="0"/>
              <wp:positionH relativeFrom="column">
                <wp:posOffset>6172200</wp:posOffset>
              </wp:positionH>
              <wp:positionV relativeFrom="page">
                <wp:posOffset>9486900</wp:posOffset>
              </wp:positionV>
              <wp:extent cx="114300" cy="228600"/>
              <wp:effectExtent l="0" t="0" r="0" b="0"/>
              <wp:wrapNone/>
              <wp:docPr id="5"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E4CF4" w:rsidRDefault="0026009A"/>
                      </w:txbxContent>
                    </wps:txbx>
                    <wps:bodyPr rot="0" vert="horz" wrap="square" lIns="18288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DB57D1" id="_x0000_t202" coordsize="21600,21600" o:spt="202" path="m,l,21600r21600,l21600,xe">
              <v:stroke joinstyle="miter"/>
              <v:path gradientshapeok="t" o:connecttype="rect"/>
            </v:shapetype>
            <v:shape id="Text Box 34" o:spid="_x0000_s1026" type="#_x0000_t202" style="position:absolute;margin-left:486pt;margin-top:747pt;width:9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" filled="f" stroked="f">
              <v:textbox inset="14.4pt,0,0,0">
                <w:txbxContent>
                  <w:p w:rsidR="00DE4CF4" w:rsidRDefault="00EB62A3"/>
                </w:txbxContent>
              </v:textbox>
              <w10:wrap anchory="page"/>
            </v:shape>
          </w:pict>
        </mc:Fallback>
      </mc:AlternateContent>
    </w:r>
    <w:r w:rsidRPr="00BC5D93">
      <w:rPr>
        <w:noProof/>
      </w:rPr>
      <mc:AlternateContent>
        <mc:Choice Requires="wps">
          <w:drawing>
            <wp:anchor distT="0" distB="0" distL="114300" distR="114300" simplePos="0" relativeHeight="251664384" behindDoc="0" locked="0" layoutInCell="1" allowOverlap="1" wp14:anchorId="5C747A17" wp14:editId="7B7C9EB7">
              <wp:simplePos x="0" y="0"/>
              <wp:positionH relativeFrom="page">
                <wp:posOffset>457200</wp:posOffset>
              </wp:positionH>
              <wp:positionV relativeFrom="page">
                <wp:posOffset>9290050</wp:posOffset>
              </wp:positionV>
              <wp:extent cx="6858000" cy="255905"/>
              <wp:effectExtent l="0" t="3175" r="0" b="0"/>
              <wp:wrapNone/>
              <wp:docPr id="4"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2559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E4CF4" w:rsidRPr="00F87EB9" w:rsidRDefault="00B57A83" w:rsidP="00F87EB9">
                          <w:pPr>
                            <w:pStyle w:val="LetterheadOffice"/>
                          </w:pPr>
                          <w:r>
                            <w:fldChar w:fldCharType="begin"/>
                          </w:r>
                          <w:r>
                            <w:instrText xml:space="preserve"> REF  zzmpFIXED_LHFirstPageFooter_Text </w:instrText>
                          </w:r>
                          <w:r>
                            <w:fldChar w:fldCharType="separate"/>
                          </w:r>
                          <w:r w:rsidR="00F44ED4" w:rsidRPr="00DE4CF4">
                            <w:t>Cooley LLP   1299 Pennsylvania Avenue, NW, Suite 700   Washington, DC   20004-2400</w:t>
                          </w:r>
                          <w:r w:rsidR="00F44ED4" w:rsidRPr="00DE4CF4">
                            <w:br/>
                            <w:t>t: (202) 842-7800  f: (202) 842-7899  cooley.com</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747A17" id="Text Box 33" o:spid="_x0000_s1027" type="#_x0000_t202" style="position:absolute;margin-left:36pt;margin-top:731.5pt;width:540pt;height:20.1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" filled="f" stroked="f">
              <v:textbox inset="0,0,0,0">
                <w:txbxContent>
                  <w:p w:rsidR="00DE4CF4" w:rsidRPr="00F87EB9" w:rsidRDefault="00B57A83" w:rsidP="00F87EB9">
                    <w:pPr>
                      <w:pStyle w:val="LetterheadOffice"/>
                    </w:pPr>
                    <w:r>
                      <w:fldChar w:fldCharType="begin"/>
                    </w:r>
                    <w:r>
                      <w:instrText xml:space="preserve"> REF  zzmpFIXED_LHFirstPageFooter_Text </w:instrText>
                    </w:r>
                    <w:r>
                      <w:fldChar w:fldCharType="separate"/>
                    </w:r>
                    <w:r w:rsidR="00F44ED4" w:rsidRPr="00DE4CF4">
                      <w:t>Cooley LLP   1299 Pennsylvania Avenue, NW, Suite 700   Washington, DC   20004-2400</w:t>
                    </w:r>
                    <w:r w:rsidR="00F44ED4" w:rsidRPr="00DE4CF4">
                      <w:br/>
                      <w:t>t: (202) 842-7800  f: (202) 842-7899  cooley.com</w:t>
                    </w:r>
                    <w:r>
                      <w:fldChar w:fldCharType="end"/>
                    </w:r>
                  </w:p>
                </w:txbxContent>
              </v:textbox>
              <w10:wrap anchorx="page" anchory="page"/>
            </v:shape>
          </w:pict>
        </mc:Fallback>
      </mc:AlternateContent>
    </w:r>
    <w:bookmarkEnd w:id="2"/>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4" w:name="zzmpFIXED_LHFirstPageFooter"/>
  <w:p w:rsidR="00261EE0" w:rsidRPr="00DE4CF4" w:rsidRDefault="00B57A83" w:rsidP="00BC5D93">
    <w:pPr>
      <w:pStyle w:val="Footer"/>
      <w:spacing w:line="200" w:lineRule="exact"/>
    </w:pPr>
    <w:r w:rsidRPr="00BC5D93">
      <w:rPr>
        <w:noProof/>
      </w:rPr>
      <mc:AlternateContent>
        <mc:Choice Requires="wps">
          <w:drawing>
            <wp:anchor distT="0" distB="0" distL="114300" distR="114300" simplePos="0" relativeHeight="251663360" behindDoc="0" locked="0" layoutInCell="1" allowOverlap="1" wp14:anchorId="3EEB5803" wp14:editId="659C4A19">
              <wp:simplePos x="0" y="0"/>
              <wp:positionH relativeFrom="column">
                <wp:posOffset>6172200</wp:posOffset>
              </wp:positionH>
              <wp:positionV relativeFrom="page">
                <wp:posOffset>9486900</wp:posOffset>
              </wp:positionV>
              <wp:extent cx="114300" cy="114300"/>
              <wp:effectExtent l="0" t="0" r="0" b="0"/>
              <wp:wrapNone/>
              <wp:docPr id="2"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143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E4CF4" w:rsidRDefault="0026009A"/>
                      </w:txbxContent>
                    </wps:txbx>
                    <wps:bodyPr rot="0" vert="horz" wrap="square" lIns="18288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EB5803" id="_x0000_t202" coordsize="21600,21600" o:spt="202" path="m,l,21600r21600,l21600,xe">
              <v:stroke joinstyle="miter"/>
              <v:path gradientshapeok="t" o:connecttype="rect"/>
            </v:shapetype>
            <v:shape id="Text Box 31" o:spid="_x0000_s1029" type="#_x0000_t202" style="position:absolute;margin-left:486pt;margin-top:747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" filled="f" stroked="f">
              <v:textbox inset="14.4pt,0,0,0">
                <w:txbxContent>
                  <w:p w:rsidR="00DE4CF4" w:rsidRDefault="00EB62A3"/>
                </w:txbxContent>
              </v:textbox>
              <w10:wrap anchory="page"/>
            </v:shape>
          </w:pict>
        </mc:Fallback>
      </mc:AlternateContent>
    </w:r>
    <w:r w:rsidRPr="00BC5D93">
      <w:rPr>
        <w:noProof/>
      </w:rPr>
      <mc:AlternateContent>
        <mc:Choice Requires="wps">
          <w:drawing>
            <wp:anchor distT="0" distB="0" distL="114300" distR="114300" simplePos="0" relativeHeight="251662336" behindDoc="0" locked="0" layoutInCell="1" allowOverlap="1" wp14:anchorId="37D39E37" wp14:editId="4C69647E">
              <wp:simplePos x="0" y="0"/>
              <wp:positionH relativeFrom="page">
                <wp:posOffset>457200</wp:posOffset>
              </wp:positionH>
              <wp:positionV relativeFrom="page">
                <wp:posOffset>9290050</wp:posOffset>
              </wp:positionV>
              <wp:extent cx="6858000" cy="255905"/>
              <wp:effectExtent l="0" t="3175" r="0" b="0"/>
              <wp:wrapNone/>
              <wp:docPr id="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2559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E4CF4" w:rsidRPr="00DE4CF4" w:rsidRDefault="00B57A83" w:rsidP="008D6F26">
                          <w:pPr>
                            <w:pStyle w:val="LetterheadOffice"/>
                          </w:pPr>
                          <w:bookmarkStart w:id="5" w:name="zzmpFIXED_LHFirstPageFooter_Text"/>
                          <w:r w:rsidRPr="00DE4CF4">
                            <w:t>Cooley LLP   1299 Pennsylvania Avenue, NW, Suite 700   Washington, DC   20004-2400</w:t>
                          </w:r>
                          <w:r w:rsidRPr="00DE4CF4">
                            <w:br/>
                            <w:t>t: (202) 842-7800  f: (202) 842-7899  cooley.com</w:t>
                          </w:r>
                          <w:bookmarkEnd w:id="5"/>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D39E37" id="Text Box 30" o:spid="_x0000_s1030" type="#_x0000_t202" style="position:absolute;margin-left:36pt;margin-top:731.5pt;width:540pt;height:20.1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" filled="f" stroked="f">
              <v:textbox inset="0,0,0,0">
                <w:txbxContent>
                  <w:p w:rsidR="00DE4CF4" w:rsidRPr="00DE4CF4" w:rsidRDefault="00B57A83" w:rsidP="008D6F26">
                    <w:pPr>
                      <w:pStyle w:val="LetterheadOffice"/>
                    </w:pPr>
                    <w:bookmarkStart w:id="6" w:name="zzmpFIXED_LHFirstPageFooter_Text"/>
                    <w:r w:rsidRPr="00DE4CF4">
                      <w:t>Cooley LLP   1299 Pennsylvania Avenue, NW, Suite 700   Washington, DC   20004-2400</w:t>
                    </w:r>
                    <w:r w:rsidRPr="00DE4CF4">
                      <w:br/>
                      <w:t>t: (202) 842-7800  f: (202) 842-7899  cooley.com</w:t>
                    </w:r>
                    <w:bookmarkEnd w:id="6"/>
                  </w:p>
                </w:txbxContent>
              </v:textbox>
              <w10:wrap anchorx="page" anchory="page"/>
            </v:shape>
          </w:pict>
        </mc:Fallback>
      </mc:AlternateContent>
    </w:r>
    <w:bookmarkEnd w:id="4"/>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07BC" w:rsidRDefault="001707BC" w:rsidP="001707BC">
      <w:r>
        <w:separator/>
      </w:r>
    </w:p>
  </w:footnote>
  <w:footnote w:type="continuationSeparator" w:id="0">
    <w:p w:rsidR="001707BC" w:rsidRDefault="001707BC" w:rsidP="001707BC">
      <w:r>
        <w:continuationSeparator/>
      </w:r>
    </w:p>
  </w:footnote>
  <w:footnote w:id="1">
    <w:p w:rsidR="00403078" w:rsidRPr="00FB47F9" w:rsidRDefault="00403078" w:rsidP="00403078">
      <w:pPr>
        <w:pStyle w:val="FootnoteText"/>
        <w:tabs>
          <w:tab w:val="left" w:pos="360"/>
        </w:tabs>
        <w:ind w:firstLine="0"/>
      </w:pPr>
      <w:r w:rsidRPr="00FB47F9">
        <w:rPr>
          <w:rStyle w:val="FootnoteReference"/>
          <w:sz w:val="24"/>
          <w:szCs w:val="24"/>
        </w:rPr>
        <w:footnoteRef/>
      </w:r>
      <w:r w:rsidRPr="00FB47F9">
        <w:rPr>
          <w:sz w:val="24"/>
          <w:szCs w:val="24"/>
        </w:rPr>
        <w:t xml:space="preserve"> </w:t>
      </w:r>
      <w:r>
        <w:rPr>
          <w:sz w:val="24"/>
          <w:szCs w:val="24"/>
        </w:rPr>
        <w:tab/>
      </w:r>
      <w:r w:rsidRPr="00403078">
        <w:rPr>
          <w:rFonts w:ascii="Arial" w:eastAsia="Times New Roman" w:hAnsi="Arial" w:cs="Arial"/>
          <w:i/>
          <w:sz w:val="22"/>
          <w:szCs w:val="22"/>
          <w14:ligatures w14:val="none"/>
          <w14:numForm w14:val="default"/>
          <w14:numSpacing w14:val="default"/>
          <w14:cntxtAlts w14:val="0"/>
        </w:rPr>
        <w:t>See</w:t>
      </w:r>
      <w:r w:rsidRPr="00403078">
        <w:rPr>
          <w:rFonts w:ascii="Arial" w:eastAsia="Times New Roman" w:hAnsi="Arial" w:cs="Arial"/>
          <w:sz w:val="22"/>
          <w:szCs w:val="22"/>
          <w14:ligatures w14:val="none"/>
          <w14:numForm w14:val="default"/>
          <w14:numSpacing w14:val="default"/>
          <w14:cntxtAlts w14:val="0"/>
        </w:rPr>
        <w:t xml:space="preserve"> Comments of Microsoft Corporation, GN Docket No. 14-166 (filed October 2, 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8" w:type="dxa"/>
      <w:tblBorders>
        <w:insideH w:val="single" w:sz="4" w:space="0" w:color="auto"/>
      </w:tblBorders>
      <w:tblLayout w:type="fixed"/>
      <w:tblCellMar>
        <w:left w:w="0" w:type="dxa"/>
        <w:right w:w="0" w:type="dxa"/>
      </w:tblCellMar>
      <w:tblLook w:val="0000" w:firstRow="0" w:lastRow="0" w:firstColumn="0" w:lastColumn="0" w:noHBand="0" w:noVBand="0"/>
    </w:tblPr>
    <w:tblGrid>
      <w:gridCol w:w="4788"/>
      <w:gridCol w:w="4788"/>
    </w:tblGrid>
    <w:tr w:rsidR="00261EE0" w:rsidTr="007D4284">
      <w:trPr>
        <w:trHeight w:hRule="exact" w:val="720"/>
      </w:trPr>
      <w:tc>
        <w:tcPr>
          <w:tcW w:w="4788" w:type="dxa"/>
          <w:tcBorders>
            <w:top w:val="nil"/>
            <w:bottom w:val="nil"/>
          </w:tcBorders>
          <w:tcMar>
            <w:left w:w="115" w:type="dxa"/>
            <w:bottom w:w="288" w:type="dxa"/>
            <w:right w:w="115" w:type="dxa"/>
          </w:tcMar>
          <w:vAlign w:val="bottom"/>
        </w:tcPr>
        <w:p w:rsidR="00261EE0" w:rsidRDefault="0026009A" w:rsidP="007D4284">
          <w:pPr>
            <w:pStyle w:val="Header"/>
            <w:jc w:val="right"/>
          </w:pPr>
        </w:p>
      </w:tc>
      <w:tc>
        <w:tcPr>
          <w:tcW w:w="4788" w:type="dxa"/>
          <w:tcBorders>
            <w:top w:val="nil"/>
            <w:bottom w:val="nil"/>
          </w:tcBorders>
          <w:tcMar>
            <w:left w:w="115" w:type="dxa"/>
            <w:bottom w:w="288" w:type="dxa"/>
            <w:right w:w="115" w:type="dxa"/>
          </w:tcMar>
          <w:vAlign w:val="bottom"/>
        </w:tcPr>
        <w:p w:rsidR="00261EE0" w:rsidRPr="00DD1CBA" w:rsidRDefault="0026009A" w:rsidP="007D4284">
          <w:pPr>
            <w:pStyle w:val="Header"/>
            <w:spacing w:line="20" w:lineRule="exact"/>
            <w:jc w:val="right"/>
          </w:pPr>
        </w:p>
      </w:tc>
    </w:tr>
    <w:tr w:rsidR="00261EE0" w:rsidRPr="002700BF" w:rsidTr="007D4284">
      <w:trPr>
        <w:trHeight w:val="69"/>
      </w:trPr>
      <w:tc>
        <w:tcPr>
          <w:tcW w:w="4788" w:type="dxa"/>
          <w:tcBorders>
            <w:top w:val="nil"/>
            <w:bottom w:val="nil"/>
          </w:tcBorders>
          <w:vAlign w:val="bottom"/>
        </w:tcPr>
        <w:p w:rsidR="00261EE0" w:rsidRPr="002700BF" w:rsidRDefault="0026009A" w:rsidP="007D4284">
          <w:pPr>
            <w:pStyle w:val="Header"/>
            <w:rPr>
              <w:sz w:val="10"/>
              <w:szCs w:val="10"/>
            </w:rPr>
          </w:pPr>
        </w:p>
      </w:tc>
      <w:tc>
        <w:tcPr>
          <w:tcW w:w="4788" w:type="dxa"/>
          <w:tcBorders>
            <w:top w:val="nil"/>
            <w:bottom w:val="nil"/>
          </w:tcBorders>
        </w:tcPr>
        <w:p w:rsidR="00261EE0" w:rsidRPr="007C22AA" w:rsidRDefault="0026009A" w:rsidP="007D4284">
          <w:pPr>
            <w:pStyle w:val="Header"/>
            <w:rPr>
              <w:sz w:val="10"/>
              <w:szCs w:val="10"/>
            </w:rPr>
          </w:pPr>
        </w:p>
      </w:tc>
    </w:tr>
    <w:tr w:rsidR="00261EE0" w:rsidRPr="00F9767C" w:rsidTr="007D4284">
      <w:trPr>
        <w:trHeight w:val="520"/>
      </w:trPr>
      <w:tc>
        <w:tcPr>
          <w:tcW w:w="4788" w:type="dxa"/>
          <w:tcBorders>
            <w:top w:val="nil"/>
          </w:tcBorders>
        </w:tcPr>
        <w:p w:rsidR="00261EE0" w:rsidRPr="00F9767C" w:rsidRDefault="00D8566E" w:rsidP="007D4284">
          <w:pPr>
            <w:pStyle w:val="Header"/>
            <w:rPr>
              <w:rFonts w:ascii="Times New Roman" w:hAnsi="Times New Roman" w:cs="Times New Roman"/>
              <w:sz w:val="24"/>
            </w:rPr>
          </w:pPr>
          <w:r>
            <w:rPr>
              <w:rFonts w:ascii="Times New Roman" w:hAnsi="Times New Roman" w:cs="Times New Roman"/>
              <w:sz w:val="24"/>
            </w:rPr>
            <w:t xml:space="preserve">Nicholas </w:t>
          </w:r>
          <w:proofErr w:type="spellStart"/>
          <w:r>
            <w:rPr>
              <w:rFonts w:ascii="Times New Roman" w:hAnsi="Times New Roman" w:cs="Times New Roman"/>
              <w:sz w:val="24"/>
            </w:rPr>
            <w:t>Degani</w:t>
          </w:r>
          <w:proofErr w:type="spellEnd"/>
        </w:p>
        <w:p w:rsidR="00261EE0" w:rsidRPr="00F9767C" w:rsidRDefault="00B57A83" w:rsidP="007D4284">
          <w:pPr>
            <w:pStyle w:val="Header"/>
            <w:rPr>
              <w:rFonts w:ascii="Times New Roman" w:hAnsi="Times New Roman" w:cs="Times New Roman"/>
              <w:sz w:val="24"/>
            </w:rPr>
          </w:pPr>
          <w:r w:rsidRPr="009F0E91">
            <w:rPr>
              <w:rFonts w:ascii="Times New Roman" w:hAnsi="Times New Roman" w:cs="Times New Roman"/>
              <w:sz w:val="24"/>
            </w:rPr>
            <w:fldChar w:fldCharType="begin"/>
          </w:r>
          <w:r w:rsidRPr="009F0E91">
            <w:rPr>
              <w:rFonts w:ascii="Times New Roman" w:hAnsi="Times New Roman" w:cs="Times New Roman"/>
              <w:sz w:val="24"/>
            </w:rPr>
            <w:instrText xml:space="preserve"> STYLEREF "Letter Date" \* MERGEFORMAT </w:instrText>
          </w:r>
          <w:r w:rsidRPr="009F0E91">
            <w:rPr>
              <w:rFonts w:ascii="Times New Roman" w:hAnsi="Times New Roman" w:cs="Times New Roman"/>
              <w:sz w:val="24"/>
            </w:rPr>
            <w:fldChar w:fldCharType="separate"/>
          </w:r>
          <w:r w:rsidR="000174DA">
            <w:rPr>
              <w:rFonts w:ascii="Times New Roman" w:hAnsi="Times New Roman" w:cs="Times New Roman"/>
              <w:b/>
              <w:bCs/>
              <w:noProof/>
              <w:sz w:val="24"/>
            </w:rPr>
            <w:t>Error! No text of specified style in document.</w:t>
          </w:r>
          <w:r w:rsidRPr="009F0E91">
            <w:rPr>
              <w:rFonts w:ascii="Times New Roman" w:hAnsi="Times New Roman" w:cs="Times New Roman"/>
              <w:noProof/>
              <w:sz w:val="24"/>
            </w:rPr>
            <w:fldChar w:fldCharType="end"/>
          </w:r>
        </w:p>
        <w:p w:rsidR="00261EE0" w:rsidRPr="00F9767C" w:rsidRDefault="00B57A83" w:rsidP="007D4284">
          <w:pPr>
            <w:pStyle w:val="Header"/>
            <w:rPr>
              <w:rFonts w:ascii="Times New Roman" w:hAnsi="Times New Roman" w:cs="Times New Roman"/>
              <w:sz w:val="24"/>
            </w:rPr>
          </w:pPr>
          <w:r w:rsidRPr="00F9767C">
            <w:rPr>
              <w:rFonts w:ascii="Times New Roman" w:hAnsi="Times New Roman" w:cs="Times New Roman"/>
              <w:sz w:val="24"/>
            </w:rPr>
            <w:t xml:space="preserve">Page </w:t>
          </w:r>
          <w:r w:rsidRPr="00F9767C">
            <w:rPr>
              <w:rFonts w:ascii="Times New Roman" w:hAnsi="Times New Roman" w:cs="Times New Roman"/>
              <w:sz w:val="24"/>
            </w:rPr>
            <w:fldChar w:fldCharType="begin"/>
          </w:r>
          <w:r w:rsidRPr="00F9767C">
            <w:rPr>
              <w:rFonts w:ascii="Times New Roman" w:hAnsi="Times New Roman" w:cs="Times New Roman"/>
              <w:sz w:val="24"/>
            </w:rPr>
            <w:instrText xml:space="preserve"> PAGE \* CardText \* Caps \* MERGEFORMAT </w:instrText>
          </w:r>
          <w:r w:rsidRPr="00F9767C">
            <w:rPr>
              <w:rFonts w:ascii="Times New Roman" w:hAnsi="Times New Roman" w:cs="Times New Roman"/>
              <w:sz w:val="24"/>
            </w:rPr>
            <w:fldChar w:fldCharType="separate"/>
          </w:r>
          <w:r w:rsidR="000174DA">
            <w:rPr>
              <w:rFonts w:ascii="Times New Roman" w:hAnsi="Times New Roman" w:cs="Times New Roman"/>
              <w:noProof/>
              <w:sz w:val="24"/>
            </w:rPr>
            <w:t>Two</w:t>
          </w:r>
          <w:r w:rsidRPr="00F9767C">
            <w:rPr>
              <w:rFonts w:ascii="Times New Roman" w:hAnsi="Times New Roman" w:cs="Times New Roman"/>
              <w:sz w:val="24"/>
            </w:rPr>
            <w:fldChar w:fldCharType="end"/>
          </w:r>
        </w:p>
      </w:tc>
      <w:tc>
        <w:tcPr>
          <w:tcW w:w="4788" w:type="dxa"/>
          <w:tcBorders>
            <w:top w:val="nil"/>
          </w:tcBorders>
        </w:tcPr>
        <w:p w:rsidR="00261EE0" w:rsidRPr="00F9767C" w:rsidRDefault="0026009A" w:rsidP="007D4284">
          <w:pPr>
            <w:pStyle w:val="ConfidentialPhrase"/>
            <w:rPr>
              <w:rFonts w:ascii="Times New Roman" w:hAnsi="Times New Roman" w:cs="Times New Roman"/>
              <w:bCs/>
              <w:sz w:val="24"/>
              <w:szCs w:val="24"/>
            </w:rPr>
          </w:pPr>
        </w:p>
      </w:tc>
    </w:tr>
  </w:tbl>
  <w:p w:rsidR="00261EE0" w:rsidRDefault="00B57A83" w:rsidP="00DE4CF4">
    <w:pPr>
      <w:pStyle w:val="Header"/>
    </w:pPr>
    <w:bookmarkStart w:id="1" w:name="zzmpFIXED_LHPrimary"/>
    <w:r>
      <w:rPr>
        <w:noProof/>
      </w:rPr>
      <w:drawing>
        <wp:anchor distT="0" distB="0" distL="114300" distR="114300" simplePos="0" relativeHeight="251661312" behindDoc="0" locked="0" layoutInCell="1" allowOverlap="1" wp14:anchorId="0B90847E" wp14:editId="42378A99">
          <wp:simplePos x="0" y="0"/>
          <wp:positionH relativeFrom="page">
            <wp:posOffset>914400</wp:posOffset>
          </wp:positionH>
          <wp:positionV relativeFrom="page">
            <wp:posOffset>521335</wp:posOffset>
          </wp:positionV>
          <wp:extent cx="1298448" cy="420624"/>
          <wp:effectExtent l="0" t="0" r="0" b="0"/>
          <wp:wrapNone/>
          <wp:docPr id="7"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ooley-logo-red-2015-rgb.emf"/>
                  <pic:cNvPicPr/>
                </pic:nvPicPr>
                <pic:blipFill>
                  <a:blip r:embed="rId1">
                    <a:extLst>
                      <a:ext uri="{28A0092B-C50C-407E-A947-70E740481C1C}">
                        <a14:useLocalDpi xmlns:a14="http://schemas.microsoft.com/office/drawing/2010/main" val="0"/>
                      </a:ext>
                    </a:extLst>
                  </a:blip>
                  <a:stretch>
                    <a:fillRect/>
                  </a:stretch>
                </pic:blipFill>
                <pic:spPr>
                  <a:xfrm>
                    <a:off x="0" y="0"/>
                    <a:ext cx="1298448" cy="420624"/>
                  </a:xfrm>
                  <a:prstGeom prst="rect">
                    <a:avLst/>
                  </a:prstGeom>
                </pic:spPr>
              </pic:pic>
            </a:graphicData>
          </a:graphic>
          <wp14:sizeRelH relativeFrom="margin">
            <wp14:pctWidth>0</wp14:pctWidth>
          </wp14:sizeRelH>
          <wp14:sizeRelV relativeFrom="margin">
            <wp14:pctHeight>0</wp14:pctHeight>
          </wp14:sizeRelV>
        </wp:anchor>
      </w:drawing>
    </w:r>
    <w:bookmarkEnd w:id="1"/>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1EE0" w:rsidRPr="00DE4CF4" w:rsidRDefault="00B57A83" w:rsidP="00DE4CF4">
    <w:pPr>
      <w:pStyle w:val="Header"/>
      <w:spacing w:after="720"/>
    </w:pPr>
    <w:bookmarkStart w:id="3" w:name="zzmpFIXED_LHFirstPage"/>
    <w:r>
      <w:rPr>
        <w:noProof/>
      </w:rPr>
      <w:drawing>
        <wp:anchor distT="0" distB="0" distL="114300" distR="114300" simplePos="0" relativeHeight="251660288" behindDoc="0" locked="0" layoutInCell="1" allowOverlap="1" wp14:anchorId="5FB0EDEB" wp14:editId="21A4371A">
          <wp:simplePos x="0" y="0"/>
          <wp:positionH relativeFrom="page">
            <wp:posOffset>914400</wp:posOffset>
          </wp:positionH>
          <wp:positionV relativeFrom="page">
            <wp:posOffset>521335</wp:posOffset>
          </wp:positionV>
          <wp:extent cx="1298448" cy="420624"/>
          <wp:effectExtent l="0" t="0" r="0" b="0"/>
          <wp:wrapNone/>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ooley-logo-red-2015-rgb.emf"/>
                  <pic:cNvPicPr/>
                </pic:nvPicPr>
                <pic:blipFill>
                  <a:blip r:embed="rId1">
                    <a:extLst>
                      <a:ext uri="{28A0092B-C50C-407E-A947-70E740481C1C}">
                        <a14:useLocalDpi xmlns:a14="http://schemas.microsoft.com/office/drawing/2010/main" val="0"/>
                      </a:ext>
                    </a:extLst>
                  </a:blip>
                  <a:stretch>
                    <a:fillRect/>
                  </a:stretch>
                </pic:blipFill>
                <pic:spPr>
                  <a:xfrm>
                    <a:off x="0" y="0"/>
                    <a:ext cx="1298448" cy="420624"/>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9264" behindDoc="0" locked="1" layoutInCell="1" allowOverlap="1" wp14:anchorId="33E2950C" wp14:editId="167CB478">
              <wp:simplePos x="0" y="0"/>
              <wp:positionH relativeFrom="page">
                <wp:posOffset>910590</wp:posOffset>
              </wp:positionH>
              <wp:positionV relativeFrom="page">
                <wp:posOffset>1371600</wp:posOffset>
              </wp:positionV>
              <wp:extent cx="6062345" cy="1371600"/>
              <wp:effectExtent l="0" t="0" r="0" b="0"/>
              <wp:wrapSquare wrapText="bothSides"/>
              <wp:docPr id="3"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2345" cy="1371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tbl>
                          <w:tblPr>
                            <w:tblW w:w="0" w:type="auto"/>
                            <w:tblLook w:val="01E0" w:firstRow="1" w:lastRow="1" w:firstColumn="1" w:lastColumn="1" w:noHBand="0" w:noVBand="0"/>
                          </w:tblPr>
                          <w:tblGrid>
                            <w:gridCol w:w="4338"/>
                            <w:gridCol w:w="5220"/>
                          </w:tblGrid>
                          <w:tr w:rsidR="00DE4CF4" w:rsidRPr="00F9767C" w:rsidTr="007B5294">
                            <w:tc>
                              <w:tcPr>
                                <w:tcW w:w="4338" w:type="dxa"/>
                              </w:tcPr>
                              <w:p w:rsidR="00DE4CF4" w:rsidRPr="001A1AD8" w:rsidRDefault="00B57A83" w:rsidP="00BC1772">
                                <w:pPr>
                                  <w:pStyle w:val="LetterheadAuthorName"/>
                                  <w:rPr>
                                    <w:rFonts w:ascii="Century Gothic" w:hAnsi="Century Gothic"/>
                                    <w:sz w:val="18"/>
                                    <w:szCs w:val="24"/>
                                  </w:rPr>
                                </w:pPr>
                                <w:r w:rsidRPr="001A1AD8">
                                  <w:rPr>
                                    <w:rFonts w:ascii="Century Gothic" w:hAnsi="Century Gothic"/>
                                    <w:sz w:val="18"/>
                                    <w:szCs w:val="24"/>
                                  </w:rPr>
                                  <w:t>Robert M. McDowell</w:t>
                                </w:r>
                              </w:p>
                              <w:p w:rsidR="00DE4CF4" w:rsidRPr="001A1AD8" w:rsidRDefault="00B57A83" w:rsidP="00745D76">
                                <w:pPr>
                                  <w:pStyle w:val="LetterheadAuthor"/>
                                  <w:rPr>
                                    <w:rFonts w:ascii="Century Gothic" w:hAnsi="Century Gothic"/>
                                    <w:sz w:val="18"/>
                                    <w:szCs w:val="24"/>
                                  </w:rPr>
                                </w:pPr>
                                <w:r w:rsidRPr="001A1AD8">
                                  <w:rPr>
                                    <w:rFonts w:ascii="Century Gothic" w:hAnsi="Century Gothic"/>
                                    <w:sz w:val="18"/>
                                    <w:szCs w:val="24"/>
                                  </w:rPr>
                                  <w:t>+1 202 842 7862</w:t>
                                </w:r>
                              </w:p>
                              <w:p w:rsidR="00DE4CF4" w:rsidRPr="001A1AD8" w:rsidRDefault="00B57A83" w:rsidP="00745D76">
                                <w:pPr>
                                  <w:pStyle w:val="LetterheadAuthor"/>
                                  <w:rPr>
                                    <w:rFonts w:ascii="Century Gothic" w:hAnsi="Century Gothic"/>
                                    <w:sz w:val="18"/>
                                    <w:szCs w:val="24"/>
                                  </w:rPr>
                                </w:pPr>
                                <w:r w:rsidRPr="001A1AD8">
                                  <w:rPr>
                                    <w:rFonts w:ascii="Century Gothic" w:hAnsi="Century Gothic"/>
                                    <w:sz w:val="18"/>
                                    <w:szCs w:val="24"/>
                                  </w:rPr>
                                  <w:t>rmcdowell@cooley.com</w:t>
                                </w:r>
                              </w:p>
                              <w:p w:rsidR="00DE4CF4" w:rsidRPr="001A1AD8" w:rsidRDefault="0026009A" w:rsidP="00745D76">
                                <w:pPr>
                                  <w:pStyle w:val="LetterheadAuthor"/>
                                  <w:rPr>
                                    <w:rFonts w:ascii="Century Gothic" w:hAnsi="Century Gothic"/>
                                    <w:sz w:val="18"/>
                                    <w:szCs w:val="24"/>
                                  </w:rPr>
                                </w:pPr>
                              </w:p>
                            </w:tc>
                            <w:tc>
                              <w:tcPr>
                                <w:tcW w:w="5220" w:type="dxa"/>
                              </w:tcPr>
                              <w:p w:rsidR="00DE4CF4" w:rsidRPr="001A1AD8" w:rsidRDefault="00B57A83" w:rsidP="00C20C8C">
                                <w:pPr>
                                  <w:pStyle w:val="DeliveryPhrase"/>
                                  <w:rPr>
                                    <w:rFonts w:ascii="Century Gothic" w:hAnsi="Century Gothic" w:cs="Times New Roman"/>
                                    <w:sz w:val="18"/>
                                    <w:szCs w:val="24"/>
                                  </w:rPr>
                                </w:pPr>
                                <w:r w:rsidRPr="001A1AD8">
                                  <w:rPr>
                                    <w:rFonts w:ascii="Century Gothic" w:hAnsi="Century Gothic" w:cs="Times New Roman"/>
                                    <w:sz w:val="18"/>
                                    <w:szCs w:val="24"/>
                                  </w:rPr>
                                  <w:t xml:space="preserve">By </w:t>
                                </w:r>
                                <w:r w:rsidR="00F44ED4">
                                  <w:rPr>
                                    <w:rFonts w:ascii="Century Gothic" w:hAnsi="Century Gothic" w:cs="Times New Roman"/>
                                    <w:sz w:val="18"/>
                                    <w:szCs w:val="24"/>
                                  </w:rPr>
                                  <w:t xml:space="preserve">ECFS and </w:t>
                                </w:r>
                                <w:r w:rsidRPr="001A1AD8">
                                  <w:rPr>
                                    <w:rFonts w:ascii="Century Gothic" w:hAnsi="Century Gothic" w:cs="Times New Roman"/>
                                    <w:sz w:val="18"/>
                                    <w:szCs w:val="24"/>
                                  </w:rPr>
                                  <w:t>email</w:t>
                                </w:r>
                              </w:p>
                              <w:p w:rsidR="00DE4CF4" w:rsidRPr="001A1AD8" w:rsidRDefault="0026009A" w:rsidP="005229B7">
                                <w:pPr>
                                  <w:pStyle w:val="Header"/>
                                  <w:rPr>
                                    <w:rFonts w:ascii="Century Gothic" w:hAnsi="Century Gothic" w:cs="Times New Roman"/>
                                    <w:sz w:val="18"/>
                                  </w:rPr>
                                </w:pPr>
                              </w:p>
                            </w:tc>
                          </w:tr>
                        </w:tbl>
                        <w:p w:rsidR="00DE4CF4" w:rsidRPr="00F9767C" w:rsidRDefault="0026009A" w:rsidP="002C2D20">
                          <w:pPr>
                            <w:pStyle w:val="LetterheadAuthor"/>
                            <w:spacing w:line="40" w:lineRule="exact"/>
                            <w:rPr>
                              <w:rFonts w:ascii="Times New Roman" w:hAnsi="Times New Roman"/>
                              <w:sz w:val="24"/>
                              <w:szCs w:val="24"/>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3E2950C" id="_x0000_t202" coordsize="21600,21600" o:spt="202" path="m,l,21600r21600,l21600,xe">
              <v:stroke joinstyle="miter"/>
              <v:path gradientshapeok="t" o:connecttype="rect"/>
            </v:shapetype>
            <v:shape id="Text Box 28" o:spid="_x0000_s1028" type="#_x0000_t202" style="position:absolute;margin-left:71.7pt;margin-top:108pt;width:477.35pt;height:10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" filled="f" stroked="f">
              <v:textbox style="mso-fit-shape-to-text:t" inset="0,0,0,0">
                <w:txbxContent>
                  <w:tbl>
                    <w:tblPr>
                      <w:tblW w:w="0" w:type="auto"/>
                      <w:tblLook w:val="01E0" w:firstRow="1" w:lastRow="1" w:firstColumn="1" w:lastColumn="1" w:noHBand="0" w:noVBand="0"/>
                    </w:tblPr>
                    <w:tblGrid>
                      <w:gridCol w:w="4338"/>
                      <w:gridCol w:w="5220"/>
                    </w:tblGrid>
                    <w:tr w:rsidR="00DE4CF4" w:rsidRPr="00F9767C" w:rsidTr="007B5294">
                      <w:tc>
                        <w:tcPr>
                          <w:tcW w:w="4338" w:type="dxa"/>
                        </w:tcPr>
                        <w:p w:rsidR="00DE4CF4" w:rsidRPr="001A1AD8" w:rsidRDefault="00B57A83" w:rsidP="00BC1772">
                          <w:pPr>
                            <w:pStyle w:val="LetterheadAuthorName"/>
                            <w:rPr>
                              <w:rFonts w:ascii="Century Gothic" w:hAnsi="Century Gothic"/>
                              <w:sz w:val="18"/>
                              <w:szCs w:val="24"/>
                            </w:rPr>
                          </w:pPr>
                          <w:r w:rsidRPr="001A1AD8">
                            <w:rPr>
                              <w:rFonts w:ascii="Century Gothic" w:hAnsi="Century Gothic"/>
                              <w:sz w:val="18"/>
                              <w:szCs w:val="24"/>
                            </w:rPr>
                            <w:t>Robert M. McDowell</w:t>
                          </w:r>
                        </w:p>
                        <w:p w:rsidR="00DE4CF4" w:rsidRPr="001A1AD8" w:rsidRDefault="00B57A83" w:rsidP="00745D76">
                          <w:pPr>
                            <w:pStyle w:val="LetterheadAuthor"/>
                            <w:rPr>
                              <w:rFonts w:ascii="Century Gothic" w:hAnsi="Century Gothic"/>
                              <w:sz w:val="18"/>
                              <w:szCs w:val="24"/>
                            </w:rPr>
                          </w:pPr>
                          <w:r w:rsidRPr="001A1AD8">
                            <w:rPr>
                              <w:rFonts w:ascii="Century Gothic" w:hAnsi="Century Gothic"/>
                              <w:sz w:val="18"/>
                              <w:szCs w:val="24"/>
                            </w:rPr>
                            <w:t>+1 202 842 7862</w:t>
                          </w:r>
                        </w:p>
                        <w:p w:rsidR="00DE4CF4" w:rsidRPr="001A1AD8" w:rsidRDefault="00B57A83" w:rsidP="00745D76">
                          <w:pPr>
                            <w:pStyle w:val="LetterheadAuthor"/>
                            <w:rPr>
                              <w:rFonts w:ascii="Century Gothic" w:hAnsi="Century Gothic"/>
                              <w:sz w:val="18"/>
                              <w:szCs w:val="24"/>
                            </w:rPr>
                          </w:pPr>
                          <w:r w:rsidRPr="001A1AD8">
                            <w:rPr>
                              <w:rFonts w:ascii="Century Gothic" w:hAnsi="Century Gothic"/>
                              <w:sz w:val="18"/>
                              <w:szCs w:val="24"/>
                            </w:rPr>
                            <w:t>rmcdowell@cooley.com</w:t>
                          </w:r>
                        </w:p>
                        <w:p w:rsidR="00DE4CF4" w:rsidRPr="001A1AD8" w:rsidRDefault="0026009A" w:rsidP="00745D76">
                          <w:pPr>
                            <w:pStyle w:val="LetterheadAuthor"/>
                            <w:rPr>
                              <w:rFonts w:ascii="Century Gothic" w:hAnsi="Century Gothic"/>
                              <w:sz w:val="18"/>
                              <w:szCs w:val="24"/>
                            </w:rPr>
                          </w:pPr>
                        </w:p>
                      </w:tc>
                      <w:tc>
                        <w:tcPr>
                          <w:tcW w:w="5220" w:type="dxa"/>
                        </w:tcPr>
                        <w:p w:rsidR="00DE4CF4" w:rsidRPr="001A1AD8" w:rsidRDefault="00B57A83" w:rsidP="00C20C8C">
                          <w:pPr>
                            <w:pStyle w:val="DeliveryPhrase"/>
                            <w:rPr>
                              <w:rFonts w:ascii="Century Gothic" w:hAnsi="Century Gothic" w:cs="Times New Roman"/>
                              <w:sz w:val="18"/>
                              <w:szCs w:val="24"/>
                            </w:rPr>
                          </w:pPr>
                          <w:r w:rsidRPr="001A1AD8">
                            <w:rPr>
                              <w:rFonts w:ascii="Century Gothic" w:hAnsi="Century Gothic" w:cs="Times New Roman"/>
                              <w:sz w:val="18"/>
                              <w:szCs w:val="24"/>
                            </w:rPr>
                            <w:t xml:space="preserve">By </w:t>
                          </w:r>
                          <w:r w:rsidR="00F44ED4">
                            <w:rPr>
                              <w:rFonts w:ascii="Century Gothic" w:hAnsi="Century Gothic" w:cs="Times New Roman"/>
                              <w:sz w:val="18"/>
                              <w:szCs w:val="24"/>
                            </w:rPr>
                            <w:t xml:space="preserve">ECFS and </w:t>
                          </w:r>
                          <w:r w:rsidRPr="001A1AD8">
                            <w:rPr>
                              <w:rFonts w:ascii="Century Gothic" w:hAnsi="Century Gothic" w:cs="Times New Roman"/>
                              <w:sz w:val="18"/>
                              <w:szCs w:val="24"/>
                            </w:rPr>
                            <w:t>email</w:t>
                          </w:r>
                        </w:p>
                        <w:p w:rsidR="00DE4CF4" w:rsidRPr="001A1AD8" w:rsidRDefault="0026009A" w:rsidP="005229B7">
                          <w:pPr>
                            <w:pStyle w:val="Header"/>
                            <w:rPr>
                              <w:rFonts w:ascii="Century Gothic" w:hAnsi="Century Gothic" w:cs="Times New Roman"/>
                              <w:sz w:val="18"/>
                            </w:rPr>
                          </w:pPr>
                        </w:p>
                      </w:tc>
                    </w:tr>
                  </w:tbl>
                  <w:p w:rsidR="00DE4CF4" w:rsidRPr="00F9767C" w:rsidRDefault="0026009A" w:rsidP="002C2D20">
                    <w:pPr>
                      <w:pStyle w:val="LetterheadAuthor"/>
                      <w:spacing w:line="40" w:lineRule="exact"/>
                      <w:rPr>
                        <w:rFonts w:ascii="Times New Roman" w:hAnsi="Times New Roman"/>
                        <w:sz w:val="24"/>
                        <w:szCs w:val="24"/>
                      </w:rPr>
                    </w:pPr>
                  </w:p>
                </w:txbxContent>
              </v:textbox>
              <w10:wrap type="square" anchorx="page" anchory="page"/>
              <w10:anchorlock/>
            </v:shape>
          </w:pict>
        </mc:Fallback>
      </mc:AlternateContent>
    </w:r>
    <w:bookmarkEnd w:id="3"/>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20"/>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Date" w:val="0"/>
    <w:docVar w:name="85TrailerDateField" w:val="0"/>
    <w:docVar w:name="85TrailerDraft" w:val="0"/>
    <w:docVar w:name="85TrailerTime" w:val="0"/>
    <w:docVar w:name="85TrailerType" w:val="102"/>
    <w:docVar w:name="MPDocID" w:val="209168231 v1"/>
    <w:docVar w:name="MPDocIDTemplateDefault" w:val="%n| v%v|"/>
    <w:docVar w:name="NewDocStampType" w:val="7"/>
    <w:docVar w:name="zzmpFixed_MacPacVersion" w:val="9.0"/>
  </w:docVars>
  <w:rsids>
    <w:rsidRoot w:val="001707BC"/>
    <w:rsid w:val="000174DA"/>
    <w:rsid w:val="00033887"/>
    <w:rsid w:val="00097236"/>
    <w:rsid w:val="000A1408"/>
    <w:rsid w:val="000D74CF"/>
    <w:rsid w:val="001707BC"/>
    <w:rsid w:val="00171368"/>
    <w:rsid w:val="001A1AD8"/>
    <w:rsid w:val="001D7094"/>
    <w:rsid w:val="0026009A"/>
    <w:rsid w:val="00265627"/>
    <w:rsid w:val="002749CB"/>
    <w:rsid w:val="002838BA"/>
    <w:rsid w:val="00286BCD"/>
    <w:rsid w:val="002D0D7D"/>
    <w:rsid w:val="0036591E"/>
    <w:rsid w:val="003F796F"/>
    <w:rsid w:val="00403078"/>
    <w:rsid w:val="00404F23"/>
    <w:rsid w:val="004403C9"/>
    <w:rsid w:val="00444343"/>
    <w:rsid w:val="00590BF1"/>
    <w:rsid w:val="00624E14"/>
    <w:rsid w:val="007D5DC1"/>
    <w:rsid w:val="00817E5B"/>
    <w:rsid w:val="0085056F"/>
    <w:rsid w:val="0085425E"/>
    <w:rsid w:val="008809FE"/>
    <w:rsid w:val="008E2D86"/>
    <w:rsid w:val="009525B3"/>
    <w:rsid w:val="00971D40"/>
    <w:rsid w:val="009A511B"/>
    <w:rsid w:val="009E38B0"/>
    <w:rsid w:val="009F0E91"/>
    <w:rsid w:val="00A236DE"/>
    <w:rsid w:val="00AC1266"/>
    <w:rsid w:val="00AC6478"/>
    <w:rsid w:val="00B57A83"/>
    <w:rsid w:val="00B901E4"/>
    <w:rsid w:val="00BB6AD7"/>
    <w:rsid w:val="00BC5D93"/>
    <w:rsid w:val="00BF55A1"/>
    <w:rsid w:val="00C14DA3"/>
    <w:rsid w:val="00C50FA0"/>
    <w:rsid w:val="00C66F0E"/>
    <w:rsid w:val="00CB0721"/>
    <w:rsid w:val="00CB2EBF"/>
    <w:rsid w:val="00D16A28"/>
    <w:rsid w:val="00D21341"/>
    <w:rsid w:val="00D8566E"/>
    <w:rsid w:val="00DC6632"/>
    <w:rsid w:val="00E94BEA"/>
    <w:rsid w:val="00EB62A3"/>
    <w:rsid w:val="00ED33C6"/>
    <w:rsid w:val="00F32844"/>
    <w:rsid w:val="00F35269"/>
    <w:rsid w:val="00F44ED4"/>
    <w:rsid w:val="00F82F96"/>
    <w:rsid w:val="00F9767C"/>
    <w:rsid w:val="00FD5662"/>
    <w:rsid w:val="00FE5D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47796167"/>
  <w15:docId w15:val="{571EDAF3-A1F6-47D3-8B98-E531BDB0D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07BC"/>
    <w:pPr>
      <w:spacing w:after="0" w:line="240" w:lineRule="auto"/>
    </w:pPr>
    <w:rPr>
      <w:rFonts w:ascii="Arial" w:hAnsi="Arial" w:cs="Arial"/>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D21341"/>
    <w:pPr>
      <w:widowControl w:val="0"/>
      <w:spacing w:after="240"/>
      <w:ind w:firstLine="720"/>
    </w:pPr>
  </w:style>
  <w:style w:type="character" w:customStyle="1" w:styleId="BodyTextChar">
    <w:name w:val="Body Text Char"/>
    <w:basedOn w:val="DefaultParagraphFont"/>
    <w:link w:val="BodyText"/>
    <w:rsid w:val="008E2D86"/>
    <w:rPr>
      <w:rFonts w:ascii="Times New Roman" w:hAnsi="Times New Roman" w:cs="Times New Roman"/>
      <w:sz w:val="24"/>
      <w:szCs w:val="24"/>
    </w:rPr>
  </w:style>
  <w:style w:type="paragraph" w:customStyle="1" w:styleId="BodyTextContinued">
    <w:name w:val="Body Text Continued"/>
    <w:basedOn w:val="BodyText"/>
    <w:next w:val="BodyText"/>
    <w:rsid w:val="00D21341"/>
    <w:pPr>
      <w:ind w:firstLine="0"/>
    </w:pPr>
    <w:rPr>
      <w:szCs w:val="20"/>
    </w:rPr>
  </w:style>
  <w:style w:type="paragraph" w:styleId="Quote">
    <w:name w:val="Quote"/>
    <w:basedOn w:val="Normal"/>
    <w:next w:val="BodyTextContinued"/>
    <w:link w:val="QuoteChar"/>
    <w:qFormat/>
    <w:rsid w:val="00D21341"/>
    <w:pPr>
      <w:spacing w:after="240"/>
      <w:ind w:left="1440" w:right="1440"/>
    </w:pPr>
    <w:rPr>
      <w:szCs w:val="20"/>
    </w:rPr>
  </w:style>
  <w:style w:type="character" w:customStyle="1" w:styleId="QuoteChar">
    <w:name w:val="Quote Char"/>
    <w:basedOn w:val="DefaultParagraphFont"/>
    <w:link w:val="Quote"/>
    <w:rsid w:val="008E2D86"/>
    <w:rPr>
      <w:rFonts w:ascii="Times New Roman" w:hAnsi="Times New Roman" w:cs="Times New Roman"/>
      <w:sz w:val="24"/>
      <w:szCs w:val="20"/>
    </w:rPr>
  </w:style>
  <w:style w:type="paragraph" w:styleId="Header">
    <w:name w:val="header"/>
    <w:basedOn w:val="Normal"/>
    <w:link w:val="HeaderChar"/>
    <w:rsid w:val="00D21341"/>
    <w:pPr>
      <w:tabs>
        <w:tab w:val="center" w:pos="4680"/>
        <w:tab w:val="right" w:pos="9360"/>
      </w:tabs>
    </w:pPr>
  </w:style>
  <w:style w:type="character" w:customStyle="1" w:styleId="HeaderChar">
    <w:name w:val="Header Char"/>
    <w:basedOn w:val="DefaultParagraphFont"/>
    <w:link w:val="Header"/>
    <w:rsid w:val="008E2D86"/>
    <w:rPr>
      <w:rFonts w:ascii="Times New Roman" w:hAnsi="Times New Roman" w:cs="Times New Roman"/>
      <w:sz w:val="24"/>
      <w:szCs w:val="24"/>
    </w:rPr>
  </w:style>
  <w:style w:type="paragraph" w:styleId="Footer">
    <w:name w:val="footer"/>
    <w:basedOn w:val="Normal"/>
    <w:link w:val="FooterChar"/>
    <w:rsid w:val="00D21341"/>
    <w:pPr>
      <w:tabs>
        <w:tab w:val="center" w:pos="4680"/>
        <w:tab w:val="right" w:pos="9360"/>
      </w:tabs>
    </w:pPr>
  </w:style>
  <w:style w:type="character" w:customStyle="1" w:styleId="FooterChar">
    <w:name w:val="Footer Char"/>
    <w:basedOn w:val="DefaultParagraphFont"/>
    <w:link w:val="Footer"/>
    <w:rsid w:val="008E2D86"/>
    <w:rPr>
      <w:rFonts w:ascii="Times New Roman" w:hAnsi="Times New Roman" w:cs="Times New Roman"/>
      <w:sz w:val="24"/>
      <w:szCs w:val="24"/>
    </w:rPr>
  </w:style>
  <w:style w:type="character" w:styleId="PageNumber">
    <w:name w:val="page number"/>
    <w:basedOn w:val="DefaultParagraphFont"/>
    <w:rsid w:val="00D21341"/>
  </w:style>
  <w:style w:type="table" w:styleId="TableGrid">
    <w:name w:val="Table Grid"/>
    <w:basedOn w:val="TableNormal"/>
    <w:uiPriority w:val="59"/>
    <w:rsid w:val="00D21341"/>
    <w:pPr>
      <w:spacing w:after="100" w:afterAutospacing="1" w:line="240" w:lineRule="auto"/>
    </w:pPr>
    <w:rPr>
      <w:rFonts w:ascii="Calibri" w:eastAsia="SimSu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tterDate">
    <w:name w:val="Letter Date"/>
    <w:basedOn w:val="Normal"/>
    <w:next w:val="BodyText"/>
    <w:rsid w:val="001707BC"/>
    <w:pPr>
      <w:spacing w:line="300" w:lineRule="exact"/>
    </w:pPr>
    <w:rPr>
      <w:szCs w:val="20"/>
    </w:rPr>
  </w:style>
  <w:style w:type="paragraph" w:customStyle="1" w:styleId="Addressee">
    <w:name w:val="Addressee"/>
    <w:basedOn w:val="Normal"/>
    <w:next w:val="Normal"/>
    <w:rsid w:val="001707BC"/>
    <w:rPr>
      <w:szCs w:val="20"/>
    </w:rPr>
  </w:style>
  <w:style w:type="paragraph" w:customStyle="1" w:styleId="LetterSignature">
    <w:name w:val="Letter Signature"/>
    <w:basedOn w:val="Normal"/>
    <w:rsid w:val="001707BC"/>
    <w:pPr>
      <w:keepNext/>
      <w:keepLines/>
    </w:pPr>
  </w:style>
  <w:style w:type="paragraph" w:customStyle="1" w:styleId="ReLine">
    <w:name w:val="ReLine"/>
    <w:basedOn w:val="Normal"/>
    <w:next w:val="Normal"/>
    <w:rsid w:val="001707BC"/>
    <w:pPr>
      <w:spacing w:before="360"/>
      <w:ind w:left="446" w:hanging="446"/>
    </w:pPr>
    <w:rPr>
      <w:b/>
      <w:szCs w:val="20"/>
    </w:rPr>
  </w:style>
  <w:style w:type="paragraph" w:styleId="Salutation">
    <w:name w:val="Salutation"/>
    <w:basedOn w:val="Normal"/>
    <w:next w:val="BodyText"/>
    <w:link w:val="SalutationChar"/>
    <w:rsid w:val="001707BC"/>
    <w:pPr>
      <w:spacing w:before="240" w:after="240"/>
    </w:pPr>
    <w:rPr>
      <w:szCs w:val="20"/>
    </w:rPr>
  </w:style>
  <w:style w:type="character" w:customStyle="1" w:styleId="SalutationChar">
    <w:name w:val="Salutation Char"/>
    <w:basedOn w:val="DefaultParagraphFont"/>
    <w:link w:val="Salutation"/>
    <w:rsid w:val="001707BC"/>
    <w:rPr>
      <w:rFonts w:ascii="Arial" w:hAnsi="Arial" w:cs="Arial"/>
      <w:sz w:val="20"/>
      <w:szCs w:val="20"/>
    </w:rPr>
  </w:style>
  <w:style w:type="paragraph" w:customStyle="1" w:styleId="DeliveryPhrase">
    <w:name w:val="Delivery Phrase"/>
    <w:basedOn w:val="Normal"/>
    <w:next w:val="Header"/>
    <w:rsid w:val="001707BC"/>
    <w:pPr>
      <w:spacing w:line="240" w:lineRule="exact"/>
      <w:ind w:left="108" w:right="108"/>
      <w:jc w:val="right"/>
    </w:pPr>
    <w:rPr>
      <w:szCs w:val="20"/>
    </w:rPr>
  </w:style>
  <w:style w:type="paragraph" w:customStyle="1" w:styleId="LetterheadAuthor">
    <w:name w:val="Letterhead Author"/>
    <w:basedOn w:val="Normal"/>
    <w:rsid w:val="001707BC"/>
    <w:pPr>
      <w:spacing w:line="240" w:lineRule="exact"/>
      <w:ind w:left="108" w:right="108"/>
    </w:pPr>
    <w:rPr>
      <w:rFonts w:cs="Times New Roman"/>
      <w:noProof/>
      <w:szCs w:val="20"/>
    </w:rPr>
  </w:style>
  <w:style w:type="paragraph" w:customStyle="1" w:styleId="LetterSignatureSub">
    <w:name w:val="Letter Signature Sub"/>
    <w:basedOn w:val="LetterSignature"/>
    <w:rsid w:val="001707BC"/>
    <w:pPr>
      <w:spacing w:before="240"/>
      <w:ind w:left="720" w:hanging="720"/>
    </w:pPr>
  </w:style>
  <w:style w:type="paragraph" w:customStyle="1" w:styleId="ConfidentialPhrase">
    <w:name w:val="Confidential Phrase"/>
    <w:basedOn w:val="Normal"/>
    <w:next w:val="Normal"/>
    <w:link w:val="ConfidentialPhraseChar"/>
    <w:rsid w:val="001707BC"/>
    <w:pPr>
      <w:spacing w:line="240" w:lineRule="exact"/>
      <w:ind w:left="108" w:right="108"/>
      <w:jc w:val="right"/>
    </w:pPr>
    <w:rPr>
      <w:b/>
      <w:szCs w:val="20"/>
    </w:rPr>
  </w:style>
  <w:style w:type="paragraph" w:customStyle="1" w:styleId="LetterheadOffice">
    <w:name w:val="Letterhead Office"/>
    <w:basedOn w:val="Normal"/>
    <w:rsid w:val="001707BC"/>
    <w:pPr>
      <w:spacing w:line="200" w:lineRule="exact"/>
      <w:jc w:val="center"/>
    </w:pPr>
    <w:rPr>
      <w:rFonts w:cs="Times New Roman"/>
      <w:noProof/>
      <w:sz w:val="14"/>
      <w:szCs w:val="18"/>
    </w:rPr>
  </w:style>
  <w:style w:type="character" w:customStyle="1" w:styleId="ConfidentialPhraseChar">
    <w:name w:val="Confidential Phrase Char"/>
    <w:link w:val="ConfidentialPhrase"/>
    <w:rsid w:val="001707BC"/>
    <w:rPr>
      <w:rFonts w:ascii="Arial" w:hAnsi="Arial" w:cs="Arial"/>
      <w:b/>
      <w:sz w:val="20"/>
      <w:szCs w:val="20"/>
    </w:rPr>
  </w:style>
  <w:style w:type="paragraph" w:customStyle="1" w:styleId="LetterheadAuthorName">
    <w:name w:val="Letterhead Author Name"/>
    <w:basedOn w:val="LetterheadAuthor"/>
    <w:rsid w:val="001707BC"/>
    <w:rPr>
      <w:spacing w:val="2"/>
      <w:szCs w:val="18"/>
    </w:rPr>
  </w:style>
  <w:style w:type="character" w:customStyle="1" w:styleId="zzmpTrailerItem">
    <w:name w:val="zzmpTrailerItem"/>
    <w:basedOn w:val="DefaultParagraphFont"/>
    <w:rsid w:val="00EB62A3"/>
    <w:rPr>
      <w:rFonts w:ascii="Arial" w:hAnsi="Arial" w:cs="Arial"/>
      <w:dstrike w:val="0"/>
      <w:noProof/>
      <w:color w:val="auto"/>
      <w:spacing w:val="0"/>
      <w:position w:val="0"/>
      <w:sz w:val="16"/>
      <w:szCs w:val="16"/>
      <w:u w:val="none"/>
      <w:effect w:val="none"/>
      <w:vertAlign w:val="baseline"/>
    </w:rPr>
  </w:style>
  <w:style w:type="paragraph" w:styleId="BalloonText">
    <w:name w:val="Balloon Text"/>
    <w:basedOn w:val="Normal"/>
    <w:link w:val="BalloonTextChar"/>
    <w:uiPriority w:val="99"/>
    <w:semiHidden/>
    <w:unhideWhenUsed/>
    <w:rsid w:val="00286BC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6BCD"/>
    <w:rPr>
      <w:rFonts w:ascii="Segoe UI" w:hAnsi="Segoe UI" w:cs="Segoe UI"/>
      <w:sz w:val="18"/>
      <w:szCs w:val="18"/>
    </w:rPr>
  </w:style>
  <w:style w:type="paragraph" w:styleId="FootnoteText">
    <w:name w:val="footnote text"/>
    <w:basedOn w:val="Normal"/>
    <w:link w:val="FootnoteTextChar"/>
    <w:uiPriority w:val="99"/>
    <w:semiHidden/>
    <w:unhideWhenUsed/>
    <w:rsid w:val="00403078"/>
    <w:pPr>
      <w:ind w:firstLine="720"/>
    </w:pPr>
    <w:rPr>
      <w:rFonts w:ascii="Times New Roman" w:eastAsiaTheme="minorHAnsi" w:hAnsi="Times New Roman" w:cs="Times New Roman"/>
      <w:szCs w:val="20"/>
      <w14:ligatures w14:val="all"/>
      <w14:numForm w14:val="oldStyle"/>
      <w14:numSpacing w14:val="proportional"/>
      <w14:cntxtAlts/>
    </w:rPr>
  </w:style>
  <w:style w:type="character" w:customStyle="1" w:styleId="FootnoteTextChar">
    <w:name w:val="Footnote Text Char"/>
    <w:basedOn w:val="DefaultParagraphFont"/>
    <w:link w:val="FootnoteText"/>
    <w:uiPriority w:val="99"/>
    <w:semiHidden/>
    <w:rsid w:val="00403078"/>
    <w:rPr>
      <w:rFonts w:ascii="Times New Roman" w:eastAsiaTheme="minorHAnsi" w:hAnsi="Times New Roman" w:cs="Times New Roman"/>
      <w:sz w:val="20"/>
      <w:szCs w:val="20"/>
      <w14:ligatures w14:val="all"/>
      <w14:numForm w14:val="oldStyle"/>
      <w14:numSpacing w14:val="proportional"/>
      <w14:cntxtAlts/>
    </w:rPr>
  </w:style>
  <w:style w:type="character" w:styleId="FootnoteReference">
    <w:name w:val="footnote reference"/>
    <w:basedOn w:val="DefaultParagraphFont"/>
    <w:uiPriority w:val="99"/>
    <w:semiHidden/>
    <w:unhideWhenUsed/>
    <w:rsid w:val="0040307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Cooley</Company>
  <LinksUpToDate>false</LinksUpToDate>
  <CharactersWithSpaces>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Henry Wendel</dc:creator>
  <cp:keywords/>
  <dc:description/>
  <cp:lastModifiedBy>Wendel, Henry</cp:lastModifiedBy>
  <cp:revision>3</cp:revision>
  <cp:lastPrinted>2019-07-29T16:13:00Z</cp:lastPrinted>
  <dcterms:created xsi:type="dcterms:W3CDTF">2019-08-05T13:59:00Z</dcterms:created>
  <dcterms:modified xsi:type="dcterms:W3CDTF">2019-08-05T16:15:00Z</dcterms:modified>
</cp:coreProperties>
</file>