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79B" w:rsidRPr="00DE6B1A" w:rsidRDefault="00DE6B1A">
      <w:pPr>
        <w:rPr>
          <w:rFonts w:ascii="Arial" w:hAnsi="Arial" w:cs="Arial"/>
        </w:rPr>
      </w:pPr>
      <w:r w:rsidRPr="00DE6B1A">
        <w:rPr>
          <w:rFonts w:ascii="Arial" w:hAnsi="Arial" w:cs="Arial"/>
        </w:rPr>
        <w:t xml:space="preserve">I stand firmly against this proposal. Preserving net neutrality is imperative to the free market. Allowing telecom companies to have it their way would have massive repercussions that would negatively impact consumers and stifle competition in the marketplace. Without the Title II rules and regulations, telecom corporations are given unchecked power and control over their customers' Internet access; there would be nothing to stop Comcast, for example, from throttling competitors by placing additional charges on their services or blocking their sites entirely to extort money from their customers. The American consumer stands to gain absolutely nothing by supporting this proposal. It is anti-neutrality, anti-free market, and anti-consumer. It infringes on the rights of consumers, gives the largest telecom companies the ability to unfairly crush competition, and will increase the cost of access to a vital resource for millions of Americans. As such, I strongly disapprove of this proposal, and urge the FCC to reconsider its priorities in promoting corporate interests as opposed to </w:t>
      </w:r>
      <w:bookmarkStart w:id="0" w:name="_GoBack"/>
      <w:bookmarkEnd w:id="0"/>
      <w:r w:rsidRPr="00DE6B1A">
        <w:rPr>
          <w:rFonts w:ascii="Arial" w:hAnsi="Arial" w:cs="Arial"/>
        </w:rPr>
        <w:t>those of its constituents.</w:t>
      </w:r>
    </w:p>
    <w:sectPr w:rsidR="0004579B" w:rsidRPr="00DE6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1A"/>
    <w:rsid w:val="0004579B"/>
    <w:rsid w:val="00752802"/>
    <w:rsid w:val="007E3279"/>
    <w:rsid w:val="00DE6B1A"/>
    <w:rsid w:val="00EB4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D75D34-8336-4329-8AE2-3F6548F6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Grant B</dc:creator>
  <cp:keywords/>
  <dc:description/>
  <cp:lastModifiedBy>Reeves, Grant B</cp:lastModifiedBy>
  <cp:revision>1</cp:revision>
  <dcterms:created xsi:type="dcterms:W3CDTF">2017-08-13T01:31:00Z</dcterms:created>
  <dcterms:modified xsi:type="dcterms:W3CDTF">2017-08-13T01:32:00Z</dcterms:modified>
</cp:coreProperties>
</file>