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F81" w:rsidRDefault="00AD1F81">
      <w:r>
        <w:t>Federal Communications Commission, Washington, DC</w:t>
      </w:r>
    </w:p>
    <w:p w:rsidR="00AD1F81" w:rsidRDefault="00AD1F81">
      <w:r>
        <w:t>Regarding MB 18-184</w:t>
      </w:r>
    </w:p>
    <w:p w:rsidR="00AD1F81" w:rsidRDefault="00AD1F81">
      <w:r>
        <w:t>My name is Zack Fowler, General Manager of Vidalia Communications Corporation and radio station WYUM-FM, 101.7FM, Mount Vernon, Georgia.</w:t>
      </w:r>
    </w:p>
    <w:p w:rsidR="00AD1F81" w:rsidRDefault="00AD1F81">
      <w:r>
        <w:t>I am in full support of the MMTC and SSR Communications FM Class C4/73.215 proposal to allow eligible Zone II Class A stations to upgrade in power from 6,000 watts to 12,000 watts.</w:t>
      </w:r>
    </w:p>
    <w:p w:rsidR="00AD1F81" w:rsidRDefault="00AD1F81">
      <w:r>
        <w:t>WYUM is a community-oriented station serving listeners in southeast Georgia.  It has won numerous awards for news, sports and local service from the Georgia Association of Broadcasters and has helped local organizations raise thousands of dollars for charitable purposes.  It provides critical public safety information to its listeners during weather and other emergencies.</w:t>
      </w:r>
    </w:p>
    <w:p w:rsidR="00AD1F81" w:rsidRDefault="00AD1F81">
      <w:r>
        <w:t>Please implement the MB 18-184 proposal fully without delay to help us further improve our reach and service to listeners.</w:t>
      </w:r>
    </w:p>
    <w:p w:rsidR="00AD1F81" w:rsidRDefault="00AD1F81">
      <w:r>
        <w:t>Sincerely:</w:t>
      </w:r>
    </w:p>
    <w:p w:rsidR="00AD1F81" w:rsidRDefault="00AD1F81">
      <w:r>
        <w:t>Zack Fowler, GM, Vidalia Communications Corp</w:t>
      </w:r>
    </w:p>
    <w:sectPr w:rsidR="00AD1F81" w:rsidSect="00594F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AD1F81"/>
    <w:rsid w:val="00594F98"/>
    <w:rsid w:val="00AD1F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F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zack</dc:creator>
  <cp:lastModifiedBy>zack</cp:lastModifiedBy>
  <cp:revision>1</cp:revision>
  <dcterms:created xsi:type="dcterms:W3CDTF">2018-08-13T19:38:00Z</dcterms:created>
  <dcterms:modified xsi:type="dcterms:W3CDTF">2018-08-13T19:53:00Z</dcterms:modified>
</cp:coreProperties>
</file>