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E3E" w:rsidRPr="000F1E3E" w:rsidRDefault="000F1E3E" w:rsidP="000F1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F1E3E">
        <w:rPr>
          <w:rFonts w:ascii="Arial" w:eastAsia="Times New Roman" w:hAnsi="Arial" w:cs="Arial"/>
          <w:noProof/>
          <w:color w:val="003366"/>
          <w:sz w:val="24"/>
          <w:szCs w:val="24"/>
        </w:rPr>
        <w:drawing>
          <wp:inline distT="0" distB="0" distL="0" distR="0" wp14:anchorId="3539528B" wp14:editId="7FDDB676">
            <wp:extent cx="2609850" cy="1181100"/>
            <wp:effectExtent l="0" t="0" r="0" b="0"/>
            <wp:docPr id="1" name="Picture 1" descr="ADA.gov United States Department of Justice, Civil Rights Divisio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A.gov United States Department of Justice, Civil Rights Divisio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E3E" w:rsidRPr="000F1E3E" w:rsidRDefault="000F1E3E" w:rsidP="000F1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F1E3E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73206A9F" wp14:editId="49735BB0">
            <wp:extent cx="5095875" cy="1181100"/>
            <wp:effectExtent l="0" t="0" r="9525" b="0"/>
            <wp:docPr id="2" name="Picture 2" descr="Information and Technical Assistance on the Americans with Disabilities 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ormation and Technical Assistance on the Americans with Disabilities Ac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E3E" w:rsidRPr="000F1E3E" w:rsidRDefault="000F1E3E" w:rsidP="000F1E3E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A3665"/>
          <w:kern w:val="36"/>
          <w:sz w:val="29"/>
          <w:szCs w:val="29"/>
        </w:rPr>
      </w:pPr>
      <w:r w:rsidRPr="000F1E3E">
        <w:rPr>
          <w:rFonts w:ascii="Arial" w:eastAsia="Times New Roman" w:hAnsi="Arial" w:cs="Arial"/>
          <w:b/>
          <w:bCs/>
          <w:color w:val="1A3665"/>
          <w:kern w:val="36"/>
          <w:sz w:val="29"/>
          <w:szCs w:val="29"/>
        </w:rPr>
        <w:t>Search ADA.gov</w:t>
      </w:r>
    </w:p>
    <w:p w:rsidR="000F1E3E" w:rsidRPr="000F1E3E" w:rsidRDefault="000F1E3E" w:rsidP="000F1E3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F1E3E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F1E3E" w:rsidRPr="000F1E3E" w:rsidRDefault="000F1E3E" w:rsidP="000F1E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F1E3E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9.5pt;height:18pt" o:ole="">
            <v:imagedata r:id="rId7" o:title=""/>
          </v:shape>
          <w:control r:id="rId8" w:name="DefaultOcxName" w:shapeid="_x0000_i1030"/>
        </w:object>
      </w:r>
      <w:r w:rsidRPr="000F1E3E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029" type="#_x0000_t75" style="width:21.75pt;height:21.75pt" o:ole="">
            <v:imagedata r:id="rId9" o:title=""/>
          </v:shape>
          <w:control r:id="rId10" w:name="DefaultOcxName1" w:shapeid="_x0000_i1029"/>
        </w:object>
      </w:r>
    </w:p>
    <w:p w:rsidR="000F1E3E" w:rsidRPr="000F1E3E" w:rsidRDefault="000F1E3E" w:rsidP="000F1E3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F1E3E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F1E3E" w:rsidRPr="000F1E3E" w:rsidRDefault="000F1E3E" w:rsidP="000F1E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hyperlink r:id="rId11" w:history="1">
        <w:r w:rsidRPr="000F1E3E">
          <w:rPr>
            <w:rFonts w:ascii="Arial" w:eastAsia="Times New Roman" w:hAnsi="Arial" w:cs="Arial"/>
            <w:b/>
            <w:bCs/>
            <w:color w:val="1A3665"/>
            <w:sz w:val="19"/>
            <w:szCs w:val="19"/>
          </w:rPr>
          <w:t>More Search Options</w:t>
        </w:r>
      </w:hyperlink>
    </w:p>
    <w:p w:rsidR="000F1E3E" w:rsidRPr="000F1E3E" w:rsidRDefault="000F1E3E" w:rsidP="000F1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0F1E3E" w:rsidRPr="000F1E3E" w:rsidRDefault="000F1E3E" w:rsidP="000F1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0F1E3E" w:rsidRPr="000F1E3E" w:rsidRDefault="000F1E3E" w:rsidP="000F1E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0F1E3E" w:rsidRPr="000F1E3E" w:rsidRDefault="000F1E3E" w:rsidP="000F1E3E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en"/>
        </w:rPr>
      </w:pPr>
      <w:r w:rsidRPr="000F1E3E">
        <w:rPr>
          <w:rFonts w:ascii="Arial" w:eastAsia="Times New Roman" w:hAnsi="Arial" w:cs="Arial"/>
          <w:b/>
          <w:bCs/>
          <w:color w:val="000000"/>
          <w:sz w:val="24"/>
          <w:szCs w:val="24"/>
          <w:lang w:val="en"/>
        </w:rPr>
        <w:t xml:space="preserve">   Other languages: </w:t>
      </w:r>
      <w:hyperlink r:id="rId12" w:history="1">
        <w:r w:rsidRPr="000F1E3E">
          <w:rPr>
            <w:rFonts w:ascii="Arial" w:eastAsia="Times New Roman" w:hAnsi="Arial" w:cs="Arial"/>
            <w:b/>
            <w:bCs/>
            <w:color w:val="003366"/>
            <w:sz w:val="24"/>
            <w:szCs w:val="24"/>
            <w:lang w:val="es-ES"/>
          </w:rPr>
          <w:t>Español</w:t>
        </w:r>
      </w:hyperlink>
      <w:r w:rsidRPr="000F1E3E">
        <w:rPr>
          <w:rFonts w:ascii="Arial" w:eastAsia="Times New Roman" w:hAnsi="Arial" w:cs="Arial"/>
          <w:b/>
          <w:bCs/>
          <w:color w:val="000000"/>
          <w:sz w:val="24"/>
          <w:szCs w:val="24"/>
          <w:lang w:val="en"/>
        </w:rPr>
        <w:t xml:space="preserve"> </w:t>
      </w:r>
    </w:p>
    <w:p w:rsidR="000F1E3E" w:rsidRPr="000F1E3E" w:rsidRDefault="000F1E3E" w:rsidP="000F1E3E">
      <w:pPr>
        <w:pBdr>
          <w:bottom w:val="single" w:sz="12" w:space="0" w:color="003366"/>
        </w:pBd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3366"/>
          <w:kern w:val="36"/>
          <w:sz w:val="36"/>
          <w:szCs w:val="36"/>
          <w:lang w:val="en"/>
        </w:rPr>
      </w:pPr>
      <w:r w:rsidRPr="000F1E3E">
        <w:rPr>
          <w:rFonts w:ascii="Arial" w:eastAsia="Times New Roman" w:hAnsi="Arial" w:cs="Arial"/>
          <w:b/>
          <w:bCs/>
          <w:color w:val="003366"/>
          <w:kern w:val="36"/>
          <w:sz w:val="36"/>
          <w:szCs w:val="36"/>
          <w:lang w:val="en"/>
        </w:rPr>
        <w:t>Americans with Disabilities Act Discrimination Complaint Form</w:t>
      </w:r>
    </w:p>
    <w:p w:rsidR="000F1E3E" w:rsidRPr="000F1E3E" w:rsidRDefault="000F1E3E" w:rsidP="000F1E3E">
      <w:pPr>
        <w:shd w:val="clear" w:color="auto" w:fill="FFFFFF"/>
        <w:spacing w:before="100" w:beforeAutospacing="1" w:after="100" w:afterAutospacing="1" w:line="360" w:lineRule="atLeast"/>
        <w:ind w:right="7080"/>
        <w:rPr>
          <w:rFonts w:ascii="Arial" w:eastAsia="Times New Roman" w:hAnsi="Arial" w:cs="Arial"/>
          <w:color w:val="000000"/>
          <w:sz w:val="24"/>
          <w:szCs w:val="24"/>
          <w:lang w:val="en"/>
        </w:rPr>
      </w:pPr>
      <w:r w:rsidRPr="000F1E3E">
        <w:rPr>
          <w:rFonts w:ascii="Arial" w:eastAsia="Times New Roman" w:hAnsi="Arial" w:cs="Arial"/>
          <w:color w:val="000000"/>
          <w:sz w:val="24"/>
          <w:szCs w:val="24"/>
          <w:lang w:val="en"/>
        </w:rPr>
        <w:t xml:space="preserve">Thank you for your </w:t>
      </w:r>
      <w:r>
        <w:rPr>
          <w:rFonts w:ascii="Arial" w:eastAsia="Times New Roman" w:hAnsi="Arial" w:cs="Arial"/>
          <w:color w:val="000000"/>
          <w:sz w:val="24"/>
          <w:szCs w:val="24"/>
          <w:lang w:val="en"/>
        </w:rPr>
        <w:t>co</w:t>
      </w:r>
      <w:r w:rsidRPr="000F1E3E">
        <w:rPr>
          <w:rFonts w:ascii="Arial" w:eastAsia="Times New Roman" w:hAnsi="Arial" w:cs="Arial"/>
          <w:color w:val="000000"/>
          <w:sz w:val="24"/>
          <w:szCs w:val="24"/>
          <w:lang w:val="en"/>
        </w:rPr>
        <w:t xml:space="preserve">mplaint. Please retain and refer to the following reference number for any correspondence concerning this complaint: </w:t>
      </w:r>
    </w:p>
    <w:p w:rsidR="000F1E3E" w:rsidRPr="000F1E3E" w:rsidRDefault="000F1E3E" w:rsidP="000F1E3E">
      <w:pPr>
        <w:shd w:val="clear" w:color="auto" w:fill="FFFFFF"/>
        <w:spacing w:before="100" w:beforeAutospacing="1" w:after="100" w:afterAutospacing="1" w:line="407" w:lineRule="atLeast"/>
        <w:ind w:right="7111"/>
        <w:jc w:val="center"/>
        <w:rPr>
          <w:rFonts w:ascii="Arial" w:eastAsia="Times New Roman" w:hAnsi="Arial" w:cs="Arial"/>
          <w:color w:val="000000"/>
          <w:sz w:val="27"/>
          <w:szCs w:val="27"/>
          <w:lang w:val="en"/>
        </w:rPr>
      </w:pPr>
      <w:r w:rsidRPr="000F1E3E">
        <w:rPr>
          <w:rFonts w:ascii="Arial" w:eastAsia="Times New Roman" w:hAnsi="Arial" w:cs="Arial"/>
          <w:color w:val="000000"/>
          <w:sz w:val="27"/>
          <w:szCs w:val="27"/>
          <w:lang w:val="en"/>
        </w:rPr>
        <w:t>18-bb0o0-6wny</w:t>
      </w:r>
    </w:p>
    <w:p w:rsidR="000F1E3E" w:rsidRPr="000F1E3E" w:rsidRDefault="000F1E3E" w:rsidP="000F1E3E">
      <w:pPr>
        <w:shd w:val="clear" w:color="auto" w:fill="E6E6E6"/>
        <w:spacing w:before="100" w:beforeAutospacing="1" w:after="15" w:line="240" w:lineRule="auto"/>
        <w:ind w:left="6930"/>
        <w:outlineLvl w:val="0"/>
        <w:rPr>
          <w:rFonts w:ascii="Arial" w:eastAsia="Times New Roman" w:hAnsi="Arial" w:cs="Arial"/>
          <w:b/>
          <w:bCs/>
          <w:color w:val="003366"/>
          <w:kern w:val="36"/>
          <w:sz w:val="24"/>
          <w:szCs w:val="24"/>
        </w:rPr>
      </w:pPr>
      <w:r w:rsidRPr="000F1E3E">
        <w:rPr>
          <w:rFonts w:ascii="Arial" w:eastAsia="Times New Roman" w:hAnsi="Arial" w:cs="Arial"/>
          <w:b/>
          <w:bCs/>
          <w:color w:val="003366"/>
          <w:kern w:val="36"/>
          <w:sz w:val="24"/>
          <w:szCs w:val="24"/>
        </w:rPr>
        <w:t>Selected Topics</w:t>
      </w:r>
    </w:p>
    <w:p w:rsidR="000F1E3E" w:rsidRPr="000F1E3E" w:rsidRDefault="000F1E3E" w:rsidP="000F1E3E">
      <w:pPr>
        <w:shd w:val="clear" w:color="auto" w:fill="E6E6E6"/>
        <w:spacing w:after="100" w:afterAutospacing="1" w:line="240" w:lineRule="auto"/>
        <w:rPr>
          <w:rFonts w:ascii="Arial" w:eastAsia="Times New Roman" w:hAnsi="Arial" w:cs="Arial"/>
          <w:color w:val="003366"/>
          <w:sz w:val="18"/>
          <w:szCs w:val="18"/>
        </w:rPr>
      </w:pPr>
      <w:hyperlink r:id="rId13" w:history="1">
        <w:r w:rsidRPr="000F1E3E">
          <w:rPr>
            <w:rFonts w:ascii="Arial" w:eastAsia="Times New Roman" w:hAnsi="Arial" w:cs="Arial"/>
            <w:color w:val="003366"/>
            <w:sz w:val="18"/>
            <w:szCs w:val="18"/>
          </w:rPr>
          <w:t>Olmstead</w:t>
        </w:r>
      </w:hyperlink>
      <w:r w:rsidRPr="000F1E3E">
        <w:rPr>
          <w:rFonts w:ascii="Arial" w:eastAsia="Times New Roman" w:hAnsi="Arial" w:cs="Arial"/>
          <w:color w:val="003366"/>
          <w:sz w:val="18"/>
          <w:szCs w:val="18"/>
        </w:rPr>
        <w:br/>
      </w:r>
      <w:hyperlink r:id="rId14" w:history="1">
        <w:r w:rsidRPr="000F1E3E">
          <w:rPr>
            <w:rFonts w:ascii="Arial" w:eastAsia="Times New Roman" w:hAnsi="Arial" w:cs="Arial"/>
            <w:color w:val="003366"/>
            <w:sz w:val="18"/>
            <w:szCs w:val="18"/>
          </w:rPr>
          <w:t>HIV and AIDS</w:t>
        </w:r>
      </w:hyperlink>
      <w:r w:rsidRPr="000F1E3E">
        <w:rPr>
          <w:rFonts w:ascii="Arial" w:eastAsia="Times New Roman" w:hAnsi="Arial" w:cs="Arial"/>
          <w:color w:val="003366"/>
          <w:sz w:val="18"/>
          <w:szCs w:val="18"/>
        </w:rPr>
        <w:br/>
      </w:r>
      <w:hyperlink r:id="rId15" w:history="1">
        <w:r w:rsidRPr="000F1E3E">
          <w:rPr>
            <w:rFonts w:ascii="Arial" w:eastAsia="Times New Roman" w:hAnsi="Arial" w:cs="Arial"/>
            <w:color w:val="003366"/>
            <w:sz w:val="18"/>
            <w:szCs w:val="18"/>
          </w:rPr>
          <w:t>Barrier-Free Healthcare Initiative</w:t>
        </w:r>
      </w:hyperlink>
      <w:r w:rsidRPr="000F1E3E">
        <w:rPr>
          <w:rFonts w:ascii="Arial" w:eastAsia="Times New Roman" w:hAnsi="Arial" w:cs="Arial"/>
          <w:color w:val="003366"/>
          <w:sz w:val="18"/>
          <w:szCs w:val="18"/>
        </w:rPr>
        <w:br/>
      </w:r>
      <w:hyperlink r:id="rId16" w:history="1">
        <w:r w:rsidRPr="000F1E3E">
          <w:rPr>
            <w:rFonts w:ascii="Arial" w:eastAsia="Times New Roman" w:hAnsi="Arial" w:cs="Arial"/>
            <w:color w:val="003366"/>
            <w:sz w:val="18"/>
            <w:szCs w:val="18"/>
          </w:rPr>
          <w:t>Proposed Regulations</w:t>
        </w:r>
      </w:hyperlink>
      <w:r w:rsidRPr="000F1E3E">
        <w:rPr>
          <w:rFonts w:ascii="Arial" w:eastAsia="Times New Roman" w:hAnsi="Arial" w:cs="Arial"/>
          <w:color w:val="003366"/>
          <w:sz w:val="18"/>
          <w:szCs w:val="18"/>
        </w:rPr>
        <w:br/>
      </w:r>
      <w:hyperlink r:id="rId17" w:history="1">
        <w:r w:rsidRPr="000F1E3E">
          <w:rPr>
            <w:rFonts w:ascii="Arial" w:eastAsia="Times New Roman" w:hAnsi="Arial" w:cs="Arial"/>
            <w:color w:val="003366"/>
            <w:sz w:val="18"/>
            <w:szCs w:val="18"/>
          </w:rPr>
          <w:t>Project Civic Access</w:t>
        </w:r>
      </w:hyperlink>
      <w:r w:rsidRPr="000F1E3E">
        <w:rPr>
          <w:rFonts w:ascii="Arial" w:eastAsia="Times New Roman" w:hAnsi="Arial" w:cs="Arial"/>
          <w:color w:val="003366"/>
          <w:sz w:val="18"/>
          <w:szCs w:val="18"/>
        </w:rPr>
        <w:br/>
      </w:r>
      <w:hyperlink r:id="rId18" w:anchor="eym" w:history="1">
        <w:r w:rsidRPr="000F1E3E">
          <w:rPr>
            <w:rFonts w:ascii="Arial" w:eastAsia="Times New Roman" w:hAnsi="Arial" w:cs="Arial"/>
            <w:color w:val="003366"/>
            <w:sz w:val="18"/>
            <w:szCs w:val="18"/>
          </w:rPr>
          <w:t>ADA Business Connection</w:t>
        </w:r>
      </w:hyperlink>
      <w:bookmarkStart w:id="0" w:name="_GoBack"/>
      <w:bookmarkEnd w:id="0"/>
    </w:p>
    <w:sectPr w:rsidR="000F1E3E" w:rsidRPr="000F1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E3E"/>
    <w:rsid w:val="000F1E3E"/>
    <w:rsid w:val="00FB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66C15"/>
  <w15:chartTrackingRefBased/>
  <w15:docId w15:val="{2724E8DE-41B3-4B2B-AD04-1F367DB3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1E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2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2839">
          <w:marLeft w:val="6600"/>
          <w:marRight w:val="6600"/>
          <w:marTop w:val="240"/>
          <w:marBottom w:val="0"/>
          <w:divBdr>
            <w:top w:val="single" w:sz="24" w:space="0" w:color="003366"/>
            <w:left w:val="single" w:sz="12" w:space="0" w:color="003366"/>
            <w:bottom w:val="single" w:sz="12" w:space="0" w:color="003366"/>
            <w:right w:val="single" w:sz="12" w:space="0" w:color="003366"/>
          </w:divBdr>
          <w:divsChild>
            <w:div w:id="12069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1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72043">
                      <w:marLeft w:val="180"/>
                      <w:marRight w:val="180"/>
                      <w:marTop w:val="240"/>
                      <w:marBottom w:val="0"/>
                      <w:divBdr>
                        <w:top w:val="single" w:sz="18" w:space="0" w:color="666666"/>
                        <w:left w:val="single" w:sz="6" w:space="0" w:color="999999"/>
                        <w:bottom w:val="single" w:sz="18" w:space="3" w:color="666666"/>
                        <w:right w:val="single" w:sz="6" w:space="0" w:color="999999"/>
                      </w:divBdr>
                      <w:divsChild>
                        <w:div w:id="147595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56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63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10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139624">
              <w:marLeft w:val="90"/>
              <w:marRight w:val="18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5346">
              <w:marLeft w:val="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5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06886">
                  <w:marLeft w:val="345"/>
                  <w:marRight w:val="345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34866">
                  <w:marLeft w:val="345"/>
                  <w:marRight w:val="345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27848">
                  <w:marLeft w:val="345"/>
                  <w:marRight w:val="345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s://www.ada.gov/olmstead/index.htm" TargetMode="External"/><Relationship Id="rId18" Type="http://schemas.openxmlformats.org/officeDocument/2006/relationships/hyperlink" Target="https://www.ada.gov/business.ht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hyperlink" Target="https://www.ada.gov/complaint/result.php?language=es" TargetMode="External"/><Relationship Id="rId17" Type="http://schemas.openxmlformats.org/officeDocument/2006/relationships/hyperlink" Target="https://www.ada.gov/civicac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ada.gov/newproposed_regs.ht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s://www.ada.gov/search.htm" TargetMode="External"/><Relationship Id="rId5" Type="http://schemas.openxmlformats.org/officeDocument/2006/relationships/image" Target="media/image1.gif"/><Relationship Id="rId15" Type="http://schemas.openxmlformats.org/officeDocument/2006/relationships/hyperlink" Target="https://www.ada.gov/usao-agreements.htm" TargetMode="External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hyperlink" Target="https://www.ada.gov/index.html" TargetMode="External"/><Relationship Id="rId9" Type="http://schemas.openxmlformats.org/officeDocument/2006/relationships/image" Target="media/image4.wmf"/><Relationship Id="rId14" Type="http://schemas.openxmlformats.org/officeDocument/2006/relationships/hyperlink" Target="https://www.ada.gov/aids/index.h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 Star College System</dc:creator>
  <cp:keywords/>
  <dc:description/>
  <cp:lastModifiedBy>Lone Star College System</cp:lastModifiedBy>
  <cp:revision>2</cp:revision>
  <dcterms:created xsi:type="dcterms:W3CDTF">2018-08-08T23:03:00Z</dcterms:created>
  <dcterms:modified xsi:type="dcterms:W3CDTF">2018-08-08T23:03:00Z</dcterms:modified>
</cp:coreProperties>
</file>