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1C8" w:rsidRDefault="00B94C0E">
      <w:r>
        <w:t xml:space="preserve">LETTER </w:t>
      </w:r>
      <w:proofErr w:type="gramStart"/>
      <w:r>
        <w:t>HEAD  LOGO</w:t>
      </w:r>
      <w:proofErr w:type="gramEnd"/>
    </w:p>
    <w:p w:rsidR="00B94C0E" w:rsidRDefault="00B94C0E"/>
    <w:p w:rsidR="00B94C0E" w:rsidRDefault="00B94C0E"/>
    <w:p w:rsidR="00B94C0E" w:rsidRDefault="00B94C0E">
      <w:r>
        <w:t xml:space="preserve">Good afternoon,   </w:t>
      </w:r>
    </w:p>
    <w:p w:rsidR="00B94C0E" w:rsidRDefault="00B94C0E">
      <w:r>
        <w:t>Regarding proceeding 02-6</w:t>
      </w:r>
    </w:p>
    <w:p w:rsidR="00B94C0E" w:rsidRDefault="00B94C0E">
      <w:r>
        <w:t>Document number and release date DA 17-712, July 31, 2017</w:t>
      </w:r>
    </w:p>
    <w:p w:rsidR="00B94C0E" w:rsidRDefault="00B94C0E">
      <w:r>
        <w:t>Please refer to USAC case number 22-896362 and 22-896363, Regarding SPIN Change and submitting 471.</w:t>
      </w:r>
    </w:p>
    <w:p w:rsidR="00B94C0E" w:rsidRDefault="00B94C0E"/>
    <w:p w:rsidR="00B94C0E" w:rsidRDefault="00B94C0E"/>
    <w:p w:rsidR="00B94C0E" w:rsidRDefault="00B94C0E">
      <w:r>
        <w:t xml:space="preserve">RECONSIDERATION: </w:t>
      </w:r>
    </w:p>
    <w:p w:rsidR="00B94C0E" w:rsidRDefault="00B94C0E"/>
    <w:p w:rsidR="00B94C0E" w:rsidRDefault="004E6014">
      <w:r>
        <w:t>We k</w:t>
      </w:r>
      <w:r w:rsidR="00B94C0E">
        <w:t xml:space="preserve">indly request reconsideration for the above Late 470 Filing and submitting 471 </w:t>
      </w:r>
      <w:r>
        <w:t xml:space="preserve">eight days later.  Above are the USAC case numbers regarding </w:t>
      </w:r>
      <w:r w:rsidR="00B416B3">
        <w:t xml:space="preserve">these </w:t>
      </w:r>
      <w:bookmarkStart w:id="0" w:name="_GoBack"/>
      <w:bookmarkEnd w:id="0"/>
      <w:r w:rsidR="00B416B3">
        <w:t>circumstances</w:t>
      </w:r>
      <w:r>
        <w:t>.</w:t>
      </w:r>
    </w:p>
    <w:p w:rsidR="004E6014" w:rsidRDefault="004E6014">
      <w:r>
        <w:t xml:space="preserve">This situation is due to our consultant closing their business without notifying our organization until it was too late.  </w:t>
      </w:r>
    </w:p>
    <w:p w:rsidR="004E6014" w:rsidRDefault="004E6014">
      <w:r>
        <w:t xml:space="preserve">Our Funding for FDCL 2015 for CAT 1 was never exercised.  We were told by USAC to apply for an Operational </w:t>
      </w:r>
      <w:r w:rsidR="00B416B3">
        <w:t>SPIN change in MAY</w:t>
      </w:r>
      <w:r>
        <w:t xml:space="preserve"> 2016</w:t>
      </w:r>
      <w:r w:rsidR="00B416B3">
        <w:t>,</w:t>
      </w:r>
      <w:r>
        <w:t xml:space="preserve"> </w:t>
      </w:r>
      <w:r w:rsidR="00B416B3">
        <w:t>and select</w:t>
      </w:r>
      <w:r>
        <w:t xml:space="preserve"> another Service Provider for Internet and VIOP. And to submit FCC Appeal, as well as Submit 471 8 days later…NOT to wait the 28 days, </w:t>
      </w:r>
      <w:r w:rsidR="00B416B3">
        <w:t>since</w:t>
      </w:r>
      <w:r>
        <w:t xml:space="preserve"> we were performing </w:t>
      </w:r>
      <w:r w:rsidR="00B416B3">
        <w:t>an</w:t>
      </w:r>
      <w:r>
        <w:t xml:space="preserve"> Operational SPIN change.</w:t>
      </w:r>
      <w:r w:rsidR="00B416B3">
        <w:t xml:space="preserve">  We went ahead as per his instructions.  </w:t>
      </w:r>
    </w:p>
    <w:p w:rsidR="004E6014" w:rsidRDefault="004E6014"/>
    <w:p w:rsidR="00B416B3" w:rsidRDefault="004E6014">
      <w:r>
        <w:t xml:space="preserve">We understood that we needed to wait 28 days, but the support person from USAC told us </w:t>
      </w:r>
      <w:r w:rsidR="00B416B3">
        <w:t>otherwise</w:t>
      </w:r>
      <w:r>
        <w:t>.</w:t>
      </w:r>
      <w:r w:rsidR="00B416B3">
        <w:t xml:space="preserve"> We greatly, appreciate any support that you can provide us. We are being penalized for being new to Erate and for a Consultant who closed his business. Without your support we will be negatively impacted with a debt that we cannot afford. And this would impact our services.  </w:t>
      </w:r>
    </w:p>
    <w:p w:rsidR="00B416B3" w:rsidRDefault="00B416B3"/>
    <w:p w:rsidR="00B416B3" w:rsidRDefault="00B416B3">
      <w:r>
        <w:t>Thank you</w:t>
      </w:r>
    </w:p>
    <w:p w:rsidR="00B416B3" w:rsidRDefault="00B416B3"/>
    <w:p w:rsidR="00B416B3" w:rsidRDefault="00B416B3"/>
    <w:p w:rsidR="00B416B3" w:rsidRDefault="00B416B3">
      <w:r>
        <w:t xml:space="preserve">Carlos Vazquez </w:t>
      </w:r>
    </w:p>
    <w:p w:rsidR="004E6014" w:rsidRDefault="004E6014"/>
    <w:p w:rsidR="004E6014" w:rsidRDefault="004E6014"/>
    <w:p w:rsidR="00B94C0E" w:rsidRDefault="00B94C0E"/>
    <w:p w:rsidR="00B94C0E" w:rsidRDefault="00B94C0E"/>
    <w:p w:rsidR="00B94C0E" w:rsidRDefault="00B94C0E"/>
    <w:p w:rsidR="00B94C0E" w:rsidRDefault="00B94C0E"/>
    <w:p w:rsidR="00B94C0E" w:rsidRDefault="00B94C0E"/>
    <w:p w:rsidR="00B94C0E" w:rsidRDefault="00B94C0E"/>
    <w:p w:rsidR="00B94C0E" w:rsidRDefault="00B94C0E">
      <w:r>
        <w:rPr>
          <w:noProof/>
        </w:rPr>
        <w:drawing>
          <wp:inline distT="0" distB="0" distL="0" distR="0" wp14:anchorId="7E35EC53" wp14:editId="0531B9B7">
            <wp:extent cx="5943600" cy="2595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C0E" w:rsidRDefault="00B94C0E"/>
    <w:p w:rsidR="00B94C0E" w:rsidRDefault="00B94C0E"/>
    <w:sectPr w:rsidR="00B94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0E"/>
    <w:rsid w:val="004E6014"/>
    <w:rsid w:val="007E41C8"/>
    <w:rsid w:val="00B416B3"/>
    <w:rsid w:val="00B9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600DE"/>
  <w15:chartTrackingRefBased/>
  <w15:docId w15:val="{0E741082-69E1-4805-8A74-ADA22307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 Galletti Cossio</dc:creator>
  <cp:keywords/>
  <dc:description/>
  <cp:lastModifiedBy>Alejo Galletti Cossio</cp:lastModifiedBy>
  <cp:revision>1</cp:revision>
  <dcterms:created xsi:type="dcterms:W3CDTF">2017-08-14T21:41:00Z</dcterms:created>
  <dcterms:modified xsi:type="dcterms:W3CDTF">2017-08-14T22:11:00Z</dcterms:modified>
</cp:coreProperties>
</file>