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39F" w:rsidRDefault="000A2699">
      <w:bookmarkStart w:id="0" w:name="_GoBack"/>
      <w:r>
        <w:t>Sinclair is just a mouthpiece for the Koch brothers.</w:t>
      </w:r>
    </w:p>
    <w:p w:rsidR="000A2699" w:rsidRDefault="000A2699">
      <w:r>
        <w:t xml:space="preserve">We need numerous </w:t>
      </w:r>
      <w:proofErr w:type="gramStart"/>
      <w:r>
        <w:t xml:space="preserve">outlets </w:t>
      </w:r>
      <w:r>
        <w:t xml:space="preserve"> for</w:t>
      </w:r>
      <w:proofErr w:type="gramEnd"/>
      <w:r>
        <w:t xml:space="preserve"> local news and for our safety and knowledge of local events and politics. Don’t let the Trump administration restrict radio, TV and newspapers.</w:t>
      </w:r>
    </w:p>
    <w:bookmarkEnd w:id="0"/>
    <w:p w:rsidR="000A2699" w:rsidRDefault="000A2699"/>
    <w:sectPr w:rsidR="000A26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699"/>
    <w:rsid w:val="0002239F"/>
    <w:rsid w:val="000A2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2017-08-15T03:10:00Z</dcterms:created>
  <dcterms:modified xsi:type="dcterms:W3CDTF">2017-08-15T03:15:00Z</dcterms:modified>
</cp:coreProperties>
</file>