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898" w:rsidRDefault="001435D7">
      <w:r>
        <w:t xml:space="preserve">This "Restore Internet Freedoms" act makes itself beyond defiance of the free internet we have as well as prior legislation instituted to cement the regulations in place. Regulations not made on the people, but on the corporate greed which seeks to oppress them. I speak as a citizen of the United States of America when I issue my voice on this, that this is not for the people of the United States, this is for the plutocracy that we are becoming. </w:t>
      </w:r>
    </w:p>
    <w:p w:rsidR="001435D7" w:rsidRDefault="001435D7"/>
    <w:p w:rsidR="001435D7" w:rsidRDefault="001435D7">
      <w:r>
        <w:t xml:space="preserve">I am heavily against this, as a taxpayer and a voice among millions now who've reached out to the FCC to stop these malicious attacks on our freedoms, I need it understood that this is not the nation I studied in history class. We are led by greed and self righteousness, exemplified at length by the head of the FCC, </w:t>
      </w:r>
      <w:proofErr w:type="spellStart"/>
      <w:r>
        <w:t>Ajit</w:t>
      </w:r>
      <w:proofErr w:type="spellEnd"/>
      <w:r>
        <w:t xml:space="preserve"> </w:t>
      </w:r>
      <w:proofErr w:type="spellStart"/>
      <w:r>
        <w:t>Pai</w:t>
      </w:r>
      <w:proofErr w:type="spellEnd"/>
      <w:r>
        <w:t xml:space="preserve">. A man who will grasp at straws and bring nothing back to push his marketable agenda. </w:t>
      </w:r>
    </w:p>
    <w:p w:rsidR="001435D7" w:rsidRDefault="001435D7"/>
    <w:p w:rsidR="001435D7" w:rsidRDefault="001435D7">
      <w:r>
        <w:t xml:space="preserve">I am unhappy with the direction of the FCC. </w:t>
      </w:r>
    </w:p>
    <w:sectPr w:rsidR="001435D7" w:rsidSect="003948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1435D7"/>
    <w:rsid w:val="001435D7"/>
    <w:rsid w:val="00394898"/>
    <w:rsid w:val="00A621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8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Nick_2</dc:creator>
  <cp:lastModifiedBy>Nick_2</cp:lastModifiedBy>
  <cp:revision>1</cp:revision>
  <dcterms:created xsi:type="dcterms:W3CDTF">2017-08-25T09:34:00Z</dcterms:created>
  <dcterms:modified xsi:type="dcterms:W3CDTF">2017-08-25T09:45:00Z</dcterms:modified>
</cp:coreProperties>
</file>