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B0B" w:rsidRDefault="009618A4" w:rsidP="009618A4">
      <w:pPr>
        <w:spacing w:line="240" w:lineRule="auto"/>
      </w:pPr>
      <w:r>
        <w:t>Montmorency School</w:t>
      </w:r>
    </w:p>
    <w:p w:rsidR="009618A4" w:rsidRDefault="009618A4" w:rsidP="009618A4">
      <w:pPr>
        <w:spacing w:line="240" w:lineRule="auto"/>
      </w:pPr>
      <w:r>
        <w:t>9415 Hoover Road</w:t>
      </w:r>
    </w:p>
    <w:p w:rsidR="009618A4" w:rsidRDefault="009618A4" w:rsidP="009618A4">
      <w:pPr>
        <w:spacing w:line="240" w:lineRule="auto"/>
      </w:pPr>
      <w:r>
        <w:t>Rock Falls, IL 61071</w:t>
      </w:r>
    </w:p>
    <w:p w:rsidR="009618A4" w:rsidRDefault="009618A4" w:rsidP="009618A4">
      <w:pPr>
        <w:spacing w:line="240" w:lineRule="auto"/>
      </w:pPr>
    </w:p>
    <w:p w:rsidR="009618A4" w:rsidRDefault="009618A4" w:rsidP="009618A4">
      <w:pPr>
        <w:spacing w:line="240" w:lineRule="auto"/>
      </w:pPr>
    </w:p>
    <w:p w:rsidR="009618A4" w:rsidRDefault="009618A4" w:rsidP="009618A4">
      <w:pPr>
        <w:spacing w:line="240" w:lineRule="auto"/>
      </w:pPr>
      <w:r>
        <w:t>August 28, 2018</w:t>
      </w:r>
    </w:p>
    <w:p w:rsidR="009618A4" w:rsidRDefault="009618A4" w:rsidP="009618A4">
      <w:pPr>
        <w:spacing w:line="240" w:lineRule="auto"/>
      </w:pPr>
    </w:p>
    <w:p w:rsidR="009618A4" w:rsidRDefault="009618A4" w:rsidP="009618A4">
      <w:pPr>
        <w:spacing w:line="240" w:lineRule="auto"/>
      </w:pPr>
      <w:r>
        <w:t>We are working to get service from the Illinois Fiber Resources group (</w:t>
      </w:r>
      <w:proofErr w:type="spellStart"/>
      <w:r>
        <w:t>iFiber</w:t>
      </w:r>
      <w:proofErr w:type="spellEnd"/>
      <w:r>
        <w:t xml:space="preserve"> – spin</w:t>
      </w:r>
      <w:r w:rsidR="00D97EE4">
        <w:t xml:space="preserve"> </w:t>
      </w:r>
      <w:r>
        <w:t xml:space="preserve">143035593) for our transport service and Northern Illinois University (NIU) for our internet services. When we completed our 470 and 471, we completed that at our local ROE (47 in Sterling, IL) with Mindy </w:t>
      </w:r>
      <w:proofErr w:type="spellStart"/>
      <w:r>
        <w:t>Fiscus</w:t>
      </w:r>
      <w:proofErr w:type="spellEnd"/>
      <w:r>
        <w:t xml:space="preserve"> from the LTC.</w:t>
      </w:r>
    </w:p>
    <w:p w:rsidR="009618A4" w:rsidRDefault="009618A4" w:rsidP="009618A4">
      <w:pPr>
        <w:spacing w:line="240" w:lineRule="auto"/>
      </w:pPr>
      <w:r>
        <w:t xml:space="preserve">At the time that we filed our 470, we were due to renew our internet services, but we had one year remaining on our </w:t>
      </w:r>
      <w:proofErr w:type="spellStart"/>
      <w:r>
        <w:t>iFiber</w:t>
      </w:r>
      <w:proofErr w:type="spellEnd"/>
      <w:r>
        <w:t xml:space="preserve"> transport service. We filed a 470 (application number 180017124) requesting bids for both internet and transport. According to the information that we have now, we should’ve only requesting bids for the internet service, and not the transport, as we still had a year remaining on our contract.</w:t>
      </w:r>
    </w:p>
    <w:p w:rsidR="009618A4" w:rsidRDefault="009618A4" w:rsidP="009618A4">
      <w:pPr>
        <w:spacing w:line="240" w:lineRule="auto"/>
      </w:pPr>
      <w:r>
        <w:t xml:space="preserve">When we filed our 471, we apparently only entered our information for NIU, but not </w:t>
      </w:r>
      <w:proofErr w:type="spellStart"/>
      <w:r>
        <w:t>iFiber</w:t>
      </w:r>
      <w:proofErr w:type="spellEnd"/>
      <w:r>
        <w:t xml:space="preserve">. We are filing this appeal so that we could add our </w:t>
      </w:r>
      <w:proofErr w:type="spellStart"/>
      <w:r>
        <w:t>iFiber</w:t>
      </w:r>
      <w:proofErr w:type="spellEnd"/>
      <w:r>
        <w:t xml:space="preserve"> services to our 471 funding request. This is an issue that we caught when we were working on our 486 form.</w:t>
      </w:r>
    </w:p>
    <w:p w:rsidR="009618A4" w:rsidRDefault="009618A4" w:rsidP="009618A4">
      <w:pPr>
        <w:spacing w:line="240" w:lineRule="auto"/>
      </w:pPr>
      <w:r>
        <w:t>This is an omission that we are currently confused about, on our end. We completed both forms with an e-rate expert from the LTC</w:t>
      </w:r>
      <w:r w:rsidR="00D97EE4">
        <w:t xml:space="preserve"> and had her double check everything, every step of the way. We’re not sure how we ended up filing a 470 for a service we weren’t ready for, but didn’t file a 471 for something that we’re required to do annually. We thought that we had both services on our 471, as she said that everything looked correct, and we submitted our form. Apparently we did not include </w:t>
      </w:r>
      <w:proofErr w:type="spellStart"/>
      <w:r w:rsidR="00D97EE4">
        <w:t>iFiber</w:t>
      </w:r>
      <w:proofErr w:type="spellEnd"/>
      <w:r w:rsidR="00D97EE4">
        <w:t xml:space="preserve"> transport service on our form, which is what we would like to add.</w:t>
      </w:r>
    </w:p>
    <w:p w:rsidR="00D97EE4" w:rsidRDefault="00D97EE4" w:rsidP="009618A4">
      <w:pPr>
        <w:spacing w:line="240" w:lineRule="auto"/>
      </w:pPr>
      <w:r>
        <w:t xml:space="preserve">We recently filed a 471 for our </w:t>
      </w:r>
      <w:proofErr w:type="spellStart"/>
      <w:r>
        <w:t>iFiber</w:t>
      </w:r>
      <w:proofErr w:type="spellEnd"/>
      <w:r>
        <w:t xml:space="preserve"> services, which we would like to include on our form 486, for 18-19. The application number for that filing was 181043245.</w:t>
      </w:r>
    </w:p>
    <w:p w:rsidR="00D97EE4" w:rsidRDefault="00D97EE4">
      <w:pPr>
        <w:spacing w:line="240" w:lineRule="auto"/>
      </w:pPr>
      <w:r>
        <w:t>Any help in resolving this matter would be much appreciated.</w:t>
      </w:r>
    </w:p>
    <w:p w:rsidR="00D97EE4" w:rsidRDefault="00D97EE4">
      <w:pPr>
        <w:spacing w:line="240" w:lineRule="auto"/>
      </w:pPr>
      <w:r>
        <w:t>Thank you!</w:t>
      </w:r>
    </w:p>
    <w:p w:rsidR="00D97EE4" w:rsidRDefault="00D97EE4">
      <w:pPr>
        <w:spacing w:line="240" w:lineRule="auto"/>
      </w:pPr>
      <w:r>
        <w:t>Joshua Petty</w:t>
      </w:r>
    </w:p>
    <w:sectPr w:rsidR="00D97EE4" w:rsidSect="00136B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18A4"/>
    <w:rsid w:val="00136B0B"/>
    <w:rsid w:val="002473A0"/>
    <w:rsid w:val="006D3A6E"/>
    <w:rsid w:val="009618A4"/>
    <w:rsid w:val="00D97E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B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tprescott</dc:creator>
  <cp:lastModifiedBy>tprescott</cp:lastModifiedBy>
  <cp:revision>1</cp:revision>
  <dcterms:created xsi:type="dcterms:W3CDTF">2018-08-28T18:18:00Z</dcterms:created>
  <dcterms:modified xsi:type="dcterms:W3CDTF">2018-08-28T18:33:00Z</dcterms:modified>
</cp:coreProperties>
</file>