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4E35" w:rsidRDefault="00FE65EA">
      <w:r w:rsidRPr="00FE65EA">
        <w:t>Access to the internet must be available to all, in equal measure. ISPs should not have the power to restrict or decide what kind of internet content reaches you faster. ISPs already have a monopoly in any given area, charging expensive fees for their services. Between a provider at home, and a wireless provider coupled with phone service, many people in my area pay well over $300.00 a month for a family of four. Dismantling net neutrality would add "insult to injury" by restricting access, without adequate oversight, for ISPs already throttling end-user bandwidth based on ability to pay for services. Content cannot be decided by economics; it is a form of censorship, plain and simple. Internet services must not be sold to the highest bidder.</w:t>
      </w:r>
      <w:bookmarkStart w:id="0" w:name="_GoBack"/>
      <w:bookmarkEnd w:id="0"/>
    </w:p>
    <w:sectPr w:rsidR="00B24E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5EA"/>
    <w:rsid w:val="000405A6"/>
    <w:rsid w:val="006F548B"/>
    <w:rsid w:val="00FE65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112</Words>
  <Characters>641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 Johnstone</dc:creator>
  <cp:lastModifiedBy>Matt Johnstone</cp:lastModifiedBy>
  <cp:revision>1</cp:revision>
  <dcterms:created xsi:type="dcterms:W3CDTF">2017-08-30T21:53:00Z</dcterms:created>
  <dcterms:modified xsi:type="dcterms:W3CDTF">2017-08-30T21:54:00Z</dcterms:modified>
</cp:coreProperties>
</file>