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E68" w:rsidRDefault="00FB7F2D">
      <w:r>
        <w:t>Proceeding 17-108</w:t>
      </w:r>
    </w:p>
    <w:p w:rsidR="00FB7F2D" w:rsidRDefault="00FB7F2D">
      <w:r>
        <w:t xml:space="preserve">While I am just an individual citizen of the United States, I feel strongly that restricting or regulating my access to the Internet impinges on my First Amendment rights. Of course the framers of the Constitution could </w:t>
      </w:r>
      <w:proofErr w:type="gramStart"/>
      <w:r>
        <w:t>not foresee</w:t>
      </w:r>
      <w:proofErr w:type="gramEnd"/>
      <w:r>
        <w:t xml:space="preserve"> neither the Internet nor the complicated complexity of laws and regulations that cloud the common sense right to communicate with others.</w:t>
      </w:r>
    </w:p>
    <w:p w:rsidR="00FB7F2D" w:rsidRDefault="00FB7F2D">
      <w:r>
        <w:t xml:space="preserve">Allowing large corporations or anyone to deny equal access to bandwidth and speed is similar to rationing ink to printers of newspapers or hand bills in the 1800’s and 1900’s. Free speech not only applies to content but the </w:t>
      </w:r>
      <w:r w:rsidR="0065721F">
        <w:t>equal access and ability to fairly distribute information.</w:t>
      </w:r>
      <w:bookmarkStart w:id="0" w:name="_GoBack"/>
      <w:bookmarkEnd w:id="0"/>
    </w:p>
    <w:sectPr w:rsidR="00FB7F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F2D"/>
    <w:rsid w:val="0065721F"/>
    <w:rsid w:val="00807E68"/>
    <w:rsid w:val="00FB7F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100</Words>
  <Characters>571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Ulmer</dc:creator>
  <cp:lastModifiedBy>John Ulmer</cp:lastModifiedBy>
  <cp:revision>1</cp:revision>
  <dcterms:created xsi:type="dcterms:W3CDTF">2017-08-30T14:56:00Z</dcterms:created>
  <dcterms:modified xsi:type="dcterms:W3CDTF">2017-08-30T15:08:00Z</dcterms:modified>
</cp:coreProperties>
</file>