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5AC" w:rsidRDefault="006F5E98">
      <w:r>
        <w:t xml:space="preserve">The throttling of data may benefit internet service providers, however, it does NOT benefit consumers of internet service.  In this time of increasingly everything being done via the web, by whatever device or company, unrestricted access and the best possible speed are essential.  Please assist us, the ordinary Americans, to continue to use the </w:t>
      </w:r>
      <w:proofErr w:type="spellStart"/>
      <w:r>
        <w:t>interwebz</w:t>
      </w:r>
      <w:proofErr w:type="spellEnd"/>
      <w:r>
        <w:t xml:space="preserve"> with unrestricted speed of access and response.  Thank you.</w:t>
      </w:r>
      <w:bookmarkStart w:id="0" w:name="_GoBack"/>
      <w:bookmarkEnd w:id="0"/>
    </w:p>
    <w:sectPr w:rsidR="00CB35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5E98"/>
    <w:rsid w:val="006F5E98"/>
    <w:rsid w:val="00CB3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D818FD3-4BFA-4AD5-8EB5-3089AAAF3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62</Words>
  <Characters>356</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Pendra</dc:creator>
  <cp:keywords/>
  <dc:description/>
  <cp:lastModifiedBy>Pendra</cp:lastModifiedBy>
  <cp:revision>1</cp:revision>
  <dcterms:created xsi:type="dcterms:W3CDTF">2017-08-30T18:59:00Z</dcterms:created>
  <dcterms:modified xsi:type="dcterms:W3CDTF">2017-08-30T19:03:00Z</dcterms:modified>
</cp:coreProperties>
</file>