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6BA" w:rsidRDefault="00775DA4">
      <w:r>
        <w:t xml:space="preserve">Dear Commissioner </w:t>
      </w:r>
      <w:proofErr w:type="spellStart"/>
      <w:r>
        <w:t>Pai</w:t>
      </w:r>
      <w:proofErr w:type="spellEnd"/>
      <w:r>
        <w:t>,</w:t>
      </w:r>
    </w:p>
    <w:p w:rsidR="00775DA4" w:rsidRDefault="00775DA4">
      <w:r>
        <w:t>I am writing you to object to your proposed repeal of Net Neutrality rules. I recently took a new job which allow me to work from home most days. I currently live in a major city, but my wife and I are planning on moving to a more rural part of the state to support my family’s nursery business as soon as our son has graduated from High School. The proposed changes to the definition of “Broadband” coverage would force me to choose between keeping my job, which requires a stable, fast connection capable of supporting HD video teleconferences, and moving to help my family. I urge you to re-consider your repeal and maintain open and equal access to the internet for ALL Americans.</w:t>
      </w:r>
    </w:p>
    <w:p w:rsidR="00775DA4" w:rsidRDefault="00775DA4"/>
    <w:p w:rsidR="00775DA4" w:rsidRDefault="00775DA4">
      <w:r>
        <w:t>Thank you,</w:t>
      </w:r>
    </w:p>
    <w:p w:rsidR="00775DA4" w:rsidRDefault="00775DA4"/>
    <w:p w:rsidR="00775DA4" w:rsidRDefault="00775DA4">
      <w:r>
        <w:t>Noah Hatz</w:t>
      </w:r>
      <w:bookmarkStart w:id="0" w:name="_GoBack"/>
      <w:bookmarkEnd w:id="0"/>
    </w:p>
    <w:sectPr w:rsidR="00775D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DA4"/>
    <w:rsid w:val="00775DA4"/>
    <w:rsid w:val="009D0596"/>
    <w:rsid w:val="00DF0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0754"/>
  <w15:chartTrackingRefBased/>
  <w15:docId w15:val="{FA370EDD-E541-4E53-8DDA-8E1889A31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109</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Hatz, Noah</dc:creator>
  <cp:keywords/>
  <dc:description/>
  <cp:lastModifiedBy>Hatz, Noah</cp:lastModifiedBy>
  <cp:revision>1</cp:revision>
  <dcterms:created xsi:type="dcterms:W3CDTF">2017-08-30T19:31:00Z</dcterms:created>
  <dcterms:modified xsi:type="dcterms:W3CDTF">2017-08-30T19:35:00Z</dcterms:modified>
</cp:coreProperties>
</file>