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bidi w:val="0"/>
      </w:pPr>
      <w:r>
        <w:rPr>
          <w:rtl w:val="0"/>
        </w:rPr>
        <w:t>To whom it may concern,</w:t>
      </w:r>
    </w:p>
    <w:p>
      <w:pPr>
        <w:pStyle w:val="Body"/>
        <w:bidi w:val="0"/>
      </w:pPr>
    </w:p>
    <w:p>
      <w:pPr>
        <w:pStyle w:val="Body"/>
        <w:bidi w:val="0"/>
      </w:pPr>
    </w:p>
    <w:p>
      <w:pPr>
        <w:pStyle w:val="Body"/>
        <w:bidi w:val="0"/>
      </w:pPr>
      <w:r>
        <w:rPr>
          <w:rtl w:val="0"/>
        </w:rPr>
        <w:t xml:space="preserve">Internet neutrality is vital to an open and competitive market in the United States. It also is imperative that we protect it so that our American right to free speech is not infringed upon by a commodity that has become a part of everyday life. Please consider protecting internet neutrality for the sake of a free America. </w:t>
      </w:r>
    </w:p>
    <w:p>
      <w:pPr>
        <w:pStyle w:val="Body"/>
        <w:bidi w:val="0"/>
      </w:pPr>
    </w:p>
    <w:p>
      <w:pPr>
        <w:pStyle w:val="Body"/>
        <w:bidi w:val="0"/>
      </w:pPr>
      <w:r>
        <w:rPr>
          <w:rtl w:val="0"/>
        </w:rPr>
        <w:t>Alex Bruey</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