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63A" w:rsidRDefault="004C5E1A">
      <w:r>
        <w:t xml:space="preserve">I hereby express my full support of net neutrality, and the regulation of ISPs through Title II regulations. </w:t>
      </w:r>
      <w:bookmarkStart w:id="0" w:name="_GoBack"/>
      <w:bookmarkEnd w:id="0"/>
    </w:p>
    <w:sectPr w:rsidR="00F84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1A"/>
    <w:rsid w:val="004C5E1A"/>
    <w:rsid w:val="00EC210F"/>
    <w:rsid w:val="00F84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1A3DE1-6923-4479-87C3-B07B3BE6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Ilich Ramirez</dc:creator>
  <cp:keywords/>
  <dc:description/>
  <cp:lastModifiedBy>Ilich Ramirez</cp:lastModifiedBy>
  <cp:revision>1</cp:revision>
  <dcterms:created xsi:type="dcterms:W3CDTF">2017-08-31T22:35:00Z</dcterms:created>
  <dcterms:modified xsi:type="dcterms:W3CDTF">2017-08-31T22:36:00Z</dcterms:modified>
</cp:coreProperties>
</file>