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B98" w:rsidRDefault="00BD60CE">
      <w:r>
        <w:t>The extra barrier of protection that these laws hold should be upheld. If they vote against their constituents</w:t>
      </w:r>
      <w:bookmarkStart w:id="0" w:name="_GoBack"/>
      <w:bookmarkEnd w:id="0"/>
      <w:r>
        <w:t xml:space="preserve"> wants and needs they may find themselves without jobs come next election cycle. </w:t>
      </w:r>
    </w:p>
    <w:sectPr w:rsidR="00642B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0CE"/>
    <w:rsid w:val="003B5AC5"/>
    <w:rsid w:val="00481AC0"/>
    <w:rsid w:val="0052440C"/>
    <w:rsid w:val="005D48EC"/>
    <w:rsid w:val="00642B98"/>
    <w:rsid w:val="006F4D7D"/>
    <w:rsid w:val="00A31967"/>
    <w:rsid w:val="00BD60CE"/>
    <w:rsid w:val="00F81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1D9EC0"/>
  <w15:chartTrackingRefBased/>
  <w15:docId w15:val="{2A999A86-0600-4403-B686-EDF73B2C0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164</Characters>
  <Application>Microsoft Office Word</Application>
  <DocSecurity>0</DocSecurity>
  <Lines>1</Lines>
  <Paragraphs>1</Paragraphs>
  <ScaleCrop>false</ScaleCrop>
  <Company>Syracuse University</Company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Alana Lindsay</dc:creator>
  <cp:keywords/>
  <dc:description/>
  <cp:lastModifiedBy>Alana Lindsay</cp:lastModifiedBy>
  <cp:revision>1</cp:revision>
  <dcterms:created xsi:type="dcterms:W3CDTF">2017-09-01T02:07:00Z</dcterms:created>
  <dcterms:modified xsi:type="dcterms:W3CDTF">2017-09-01T02:09:00Z</dcterms:modified>
</cp:coreProperties>
</file>