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96B" w:rsidRPr="00AD1692" w:rsidRDefault="00AD1692">
      <w:pPr>
        <w:rPr>
          <w:strike/>
        </w:rPr>
      </w:pPr>
      <w:r>
        <w:t>Maintain current Net Neutrality rul</w:t>
      </w:r>
      <w:bookmarkStart w:id="0" w:name="_GoBack"/>
      <w:bookmarkEnd w:id="0"/>
      <w:r>
        <w:t>es.</w:t>
      </w:r>
    </w:p>
    <w:sectPr w:rsidR="006B796B" w:rsidRPr="00AD16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692"/>
    <w:rsid w:val="008F70EF"/>
    <w:rsid w:val="00AD1692"/>
    <w:rsid w:val="00DE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D1ACA3-B8BD-4147-ABE5-D46F0753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O'Bra</dc:creator>
  <cp:keywords/>
  <dc:description/>
  <cp:lastModifiedBy>Tom O'Bra</cp:lastModifiedBy>
  <cp:revision>1</cp:revision>
  <dcterms:created xsi:type="dcterms:W3CDTF">2017-09-03T02:06:00Z</dcterms:created>
  <dcterms:modified xsi:type="dcterms:W3CDTF">2017-09-03T02:08:00Z</dcterms:modified>
</cp:coreProperties>
</file>