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B8E" w:rsidRDefault="00843B8E">
      <w:pPr>
        <w:rPr>
          <w:sz w:val="24"/>
          <w:szCs w:val="24"/>
        </w:rPr>
      </w:pPr>
      <w:r>
        <w:rPr>
          <w:sz w:val="24"/>
          <w:szCs w:val="24"/>
        </w:rPr>
        <w:t>September 20, 2017</w:t>
      </w:r>
    </w:p>
    <w:p w:rsidR="00843B8E" w:rsidRDefault="00843B8E">
      <w:pPr>
        <w:rPr>
          <w:sz w:val="24"/>
          <w:szCs w:val="24"/>
        </w:rPr>
      </w:pPr>
      <w:r>
        <w:rPr>
          <w:sz w:val="24"/>
          <w:szCs w:val="24"/>
        </w:rPr>
        <w:t>To: the FCC</w:t>
      </w:r>
    </w:p>
    <w:p w:rsidR="00843B8E" w:rsidRDefault="00843B8E">
      <w:pPr>
        <w:rPr>
          <w:sz w:val="24"/>
          <w:szCs w:val="24"/>
        </w:rPr>
      </w:pPr>
      <w:r>
        <w:rPr>
          <w:sz w:val="24"/>
          <w:szCs w:val="24"/>
        </w:rPr>
        <w:t xml:space="preserve">From Sally A. Reinholdt </w:t>
      </w:r>
    </w:p>
    <w:p w:rsidR="00843B8E" w:rsidRPr="00843B8E" w:rsidRDefault="00843B8E">
      <w:pPr>
        <w:rPr>
          <w:sz w:val="24"/>
          <w:szCs w:val="24"/>
        </w:rPr>
      </w:pPr>
      <w:r>
        <w:rPr>
          <w:sz w:val="24"/>
          <w:szCs w:val="24"/>
        </w:rPr>
        <w:t>I oppose Sinclair Broadcasting Company’s acquisition of Tribune Media. This sale significantly consolidates the local news media market by putting Sinclair’s local TV channels into 72% of American households. To the best of my knowledge, Sinclair also distributes its own commentary for segments that are to run during local news programs</w:t>
      </w:r>
      <w:bookmarkStart w:id="0" w:name="_GoBack"/>
      <w:bookmarkEnd w:id="0"/>
      <w:r>
        <w:rPr>
          <w:sz w:val="24"/>
          <w:szCs w:val="24"/>
        </w:rPr>
        <w:t>. In doing so Sinclair is imposing its opinions on what should be independent news outlets that are broadcasting in a majority of American households.</w:t>
      </w:r>
    </w:p>
    <w:sectPr w:rsidR="00843B8E" w:rsidRPr="00843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B8E"/>
    <w:rsid w:val="001462C6"/>
    <w:rsid w:val="00197164"/>
    <w:rsid w:val="00843B8E"/>
    <w:rsid w:val="00BC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1462C6"/>
    <w:pPr>
      <w:spacing w:after="0" w:line="240" w:lineRule="auto"/>
    </w:pPr>
    <w:rPr>
      <w:rFonts w:ascii="Arial" w:eastAsiaTheme="majorEastAsia" w:hAnsi="Arial" w:cstheme="majorBidi"/>
      <w:sz w:val="24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BC3F0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1462C6"/>
    <w:pPr>
      <w:spacing w:after="0" w:line="240" w:lineRule="auto"/>
    </w:pPr>
    <w:rPr>
      <w:rFonts w:ascii="Arial" w:eastAsiaTheme="majorEastAsia" w:hAnsi="Arial" w:cstheme="majorBidi"/>
      <w:sz w:val="24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BC3F0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2017-09-20T19:29:00Z</dcterms:created>
  <dcterms:modified xsi:type="dcterms:W3CDTF">2017-09-20T19:37:00Z</dcterms:modified>
</cp:coreProperties>
</file>