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3296B" w14:textId="77777777" w:rsidR="005E37B4" w:rsidRDefault="005E37B4" w:rsidP="005E37B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E1E669" w14:textId="77777777" w:rsidR="005E37B4" w:rsidRDefault="005E37B4" w:rsidP="005E37B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6553D5" w14:textId="2AEA951C" w:rsidR="007E0010" w:rsidRPr="00B85791" w:rsidRDefault="005E37B4" w:rsidP="005E37B4">
      <w:pPr>
        <w:jc w:val="center"/>
        <w:rPr>
          <w:rFonts w:ascii="Times New Roman" w:hAnsi="Times New Roman" w:cs="Times New Roman"/>
          <w:sz w:val="36"/>
          <w:szCs w:val="36"/>
        </w:rPr>
      </w:pPr>
      <w:r w:rsidRPr="00B85791">
        <w:rPr>
          <w:rFonts w:ascii="Times New Roman" w:hAnsi="Times New Roman" w:cs="Times New Roman"/>
          <w:sz w:val="36"/>
          <w:szCs w:val="36"/>
        </w:rPr>
        <w:t>Federal Communications Commission</w:t>
      </w:r>
    </w:p>
    <w:p w14:paraId="0467284B" w14:textId="78C4FBCB" w:rsidR="005E37B4" w:rsidRDefault="005E37B4" w:rsidP="005E37B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FC824C" w14:textId="77777777" w:rsidR="00B85791" w:rsidRDefault="00B85791" w:rsidP="005E37B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FB0C1D" w14:textId="5935DD91" w:rsidR="005E37B4" w:rsidRDefault="005E37B4" w:rsidP="005E37B4">
      <w:pPr>
        <w:jc w:val="center"/>
        <w:rPr>
          <w:rFonts w:ascii="Times New Roman" w:hAnsi="Times New Roman" w:cs="Times New Roman"/>
          <w:sz w:val="24"/>
          <w:szCs w:val="24"/>
        </w:rPr>
      </w:pPr>
      <w:r w:rsidRPr="005E37B4">
        <w:rPr>
          <w:rFonts w:ascii="Times New Roman" w:hAnsi="Times New Roman" w:cs="Times New Roman"/>
          <w:sz w:val="24"/>
          <w:szCs w:val="24"/>
        </w:rPr>
        <w:t>U-NII-4-TO-DSRC EMC TEST AND MEASUREMENT PLAN</w:t>
      </w:r>
    </w:p>
    <w:p w14:paraId="0281F798" w14:textId="4511803F" w:rsidR="005E37B4" w:rsidRDefault="005E37B4" w:rsidP="005E37B4">
      <w:pPr>
        <w:jc w:val="center"/>
        <w:rPr>
          <w:rFonts w:ascii="Times New Roman" w:hAnsi="Times New Roman" w:cs="Times New Roman"/>
          <w:sz w:val="24"/>
          <w:szCs w:val="24"/>
        </w:rPr>
      </w:pPr>
      <w:r w:rsidRPr="005E37B4">
        <w:rPr>
          <w:rFonts w:ascii="Times New Roman" w:hAnsi="Times New Roman" w:cs="Times New Roman"/>
          <w:sz w:val="24"/>
          <w:szCs w:val="24"/>
        </w:rPr>
        <w:t>PHASE I: FCC LABORATORY TESTS</w:t>
      </w:r>
    </w:p>
    <w:p w14:paraId="4B71C7F4" w14:textId="63A194EA" w:rsidR="005E37B4" w:rsidRDefault="005E37B4" w:rsidP="005E37B4">
      <w:pPr>
        <w:jc w:val="center"/>
        <w:rPr>
          <w:rFonts w:ascii="Times New Roman" w:hAnsi="Times New Roman" w:cs="Times New Roman"/>
          <w:sz w:val="24"/>
          <w:szCs w:val="24"/>
        </w:rPr>
      </w:pPr>
      <w:r w:rsidRPr="005E37B4">
        <w:rPr>
          <w:rFonts w:ascii="Times New Roman" w:hAnsi="Times New Roman" w:cs="Times New Roman"/>
          <w:sz w:val="24"/>
          <w:szCs w:val="24"/>
        </w:rPr>
        <w:t>ET Docket No. 13-4</w:t>
      </w:r>
      <w:r w:rsidR="00A142B2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14:paraId="54398FA9" w14:textId="3F492EB2" w:rsidR="005E37B4" w:rsidRDefault="005E37B4" w:rsidP="005E37B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913682" w14:textId="204C21E7" w:rsidR="005E37B4" w:rsidRDefault="005E37B4" w:rsidP="005E37B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BD6C11" w14:textId="77777777" w:rsidR="00B85791" w:rsidRDefault="00B85791" w:rsidP="005E37B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C6340F" w14:textId="7BC7E1A3" w:rsidR="005E37B4" w:rsidRDefault="005E37B4" w:rsidP="005E37B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282147" w14:textId="36B030C7" w:rsidR="005E37B4" w:rsidRDefault="005E37B4" w:rsidP="005E37B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B85791">
        <w:rPr>
          <w:rFonts w:ascii="Times New Roman" w:hAnsi="Times New Roman" w:cs="Times New Roman"/>
          <w:sz w:val="24"/>
          <w:szCs w:val="24"/>
        </w:rPr>
        <w:t>omments Related to Document Dated:</w:t>
      </w:r>
    </w:p>
    <w:p w14:paraId="6CCFD00D" w14:textId="00ECDB92" w:rsidR="00B85791" w:rsidRDefault="00B85791" w:rsidP="005E37B4">
      <w:pPr>
        <w:jc w:val="center"/>
        <w:rPr>
          <w:rFonts w:ascii="Times New Roman" w:hAnsi="Times New Roman" w:cs="Times New Roman"/>
          <w:sz w:val="24"/>
          <w:szCs w:val="24"/>
        </w:rPr>
      </w:pPr>
      <w:r w:rsidRPr="00B85791">
        <w:rPr>
          <w:rFonts w:ascii="Times New Roman" w:hAnsi="Times New Roman" w:cs="Times New Roman"/>
          <w:sz w:val="24"/>
          <w:szCs w:val="24"/>
        </w:rPr>
        <w:t>October 7, 2016</w:t>
      </w:r>
    </w:p>
    <w:p w14:paraId="19B02BE9" w14:textId="77777777" w:rsidR="00B85791" w:rsidRDefault="00B857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B644661" w14:textId="5B456009" w:rsidR="00B85791" w:rsidRDefault="00B85791" w:rsidP="00B85791">
      <w:pPr>
        <w:rPr>
          <w:rFonts w:ascii="Times New Roman" w:hAnsi="Times New Roman" w:cs="Times New Roman"/>
          <w:sz w:val="24"/>
          <w:szCs w:val="24"/>
        </w:rPr>
      </w:pPr>
    </w:p>
    <w:p w14:paraId="0F8220F9" w14:textId="7468F215" w:rsidR="00B85791" w:rsidRDefault="00B85791" w:rsidP="00B857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</w:t>
      </w:r>
      <w:r w:rsidR="00C80E81">
        <w:rPr>
          <w:rFonts w:ascii="Times New Roman" w:hAnsi="Times New Roman" w:cs="Times New Roman"/>
          <w:sz w:val="24"/>
          <w:szCs w:val="24"/>
        </w:rPr>
        <w:t>main text comment</w:t>
      </w:r>
      <w:r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</w:t>
      </w:r>
      <w:r w:rsidR="00C80E81">
        <w:rPr>
          <w:rFonts w:ascii="Times New Roman" w:hAnsi="Times New Roman" w:cs="Times New Roman"/>
          <w:sz w:val="24"/>
          <w:szCs w:val="24"/>
        </w:rPr>
        <w:t>ied</w:t>
      </w:r>
      <w:r>
        <w:rPr>
          <w:rFonts w:ascii="Times New Roman" w:hAnsi="Times New Roman" w:cs="Times New Roman"/>
          <w:sz w:val="24"/>
          <w:szCs w:val="24"/>
        </w:rPr>
        <w:t>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the original document</w:t>
      </w:r>
      <w:r w:rsidR="00C80E81">
        <w:rPr>
          <w:rFonts w:ascii="Times New Roman" w:hAnsi="Times New Roman" w:cs="Times New Roman"/>
          <w:sz w:val="24"/>
          <w:szCs w:val="24"/>
        </w:rPr>
        <w:t>:</w:t>
      </w:r>
    </w:p>
    <w:p w14:paraId="0614DC8F" w14:textId="207EBB97" w:rsidR="00C80E81" w:rsidRDefault="00C80E81" w:rsidP="00C80E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Page number</w:t>
      </w:r>
    </w:p>
    <w:p w14:paraId="38EF52FE" w14:textId="47083DFC" w:rsidR="00C80E81" w:rsidRDefault="00C80E81" w:rsidP="00C80E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Clause number</w:t>
      </w:r>
    </w:p>
    <w:p w14:paraId="223ECE08" w14:textId="1D2D5373" w:rsidR="00C80E81" w:rsidRPr="00C80E81" w:rsidRDefault="00C80E81" w:rsidP="00C80E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paragraph number (starting at the top o</w:t>
      </w:r>
      <w:r w:rsidR="00F81DD6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the clause) or Figure number, when appropriate</w:t>
      </w:r>
    </w:p>
    <w:p w14:paraId="146CF90E" w14:textId="7B02C56A" w:rsidR="00C80E81" w:rsidRDefault="00C80E81" w:rsidP="00B857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Footnotes comments are identified by:</w:t>
      </w:r>
    </w:p>
    <w:p w14:paraId="345C6121" w14:textId="7D3D15F3" w:rsidR="00C80E81" w:rsidRDefault="00C80E81" w:rsidP="00C80E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 number</w:t>
      </w:r>
    </w:p>
    <w:p w14:paraId="2B8001D1" w14:textId="791C1034" w:rsidR="00C80E81" w:rsidRDefault="00C80E81" w:rsidP="00C80E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Paragraph number starting at the top of the footnote</w:t>
      </w:r>
    </w:p>
    <w:p w14:paraId="44A68F67" w14:textId="3954D867" w:rsidR="00C80E81" w:rsidRDefault="00C80E81" w:rsidP="00C80E81">
      <w:pPr>
        <w:rPr>
          <w:rFonts w:ascii="Times New Roman" w:hAnsi="Times New Roman" w:cs="Times New Roman"/>
          <w:sz w:val="24"/>
          <w:szCs w:val="24"/>
        </w:rPr>
      </w:pPr>
    </w:p>
    <w:p w14:paraId="06FEAE87" w14:textId="737A32FA" w:rsidR="00C80E81" w:rsidRDefault="00C80E81" w:rsidP="00C80E81">
      <w:pPr>
        <w:rPr>
          <w:rFonts w:ascii="Times New Roman" w:hAnsi="Times New Roman" w:cs="Times New Roman"/>
          <w:sz w:val="24"/>
          <w:szCs w:val="24"/>
        </w:rPr>
      </w:pPr>
    </w:p>
    <w:p w14:paraId="32029B08" w14:textId="4415C02C" w:rsidR="00C80E81" w:rsidRPr="00F51700" w:rsidRDefault="00C80E81" w:rsidP="00C80E81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F51700">
        <w:rPr>
          <w:rFonts w:ascii="Times New Roman" w:hAnsi="Times New Roman" w:cs="Times New Roman"/>
          <w:sz w:val="24"/>
          <w:szCs w:val="24"/>
          <w:lang w:val="fr-FR"/>
        </w:rPr>
        <w:t>COMMENTS</w:t>
      </w:r>
    </w:p>
    <w:p w14:paraId="117A3546" w14:textId="5F934889" w:rsidR="00F51700" w:rsidRPr="00205758" w:rsidRDefault="00F51700" w:rsidP="00C80E81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2057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Page 3, </w:t>
      </w:r>
      <w:r w:rsidR="00246678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2057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Section </w:t>
      </w:r>
      <w:proofErr w:type="gramStart"/>
      <w:r w:rsidRPr="002057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II  </w:t>
      </w:r>
      <w:r w:rsidR="00246678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proofErr w:type="gramEnd"/>
      <w:r w:rsidRPr="00205758">
        <w:rPr>
          <w:rFonts w:ascii="Times New Roman" w:hAnsi="Times New Roman" w:cs="Times New Roman"/>
          <w:b/>
          <w:sz w:val="24"/>
          <w:szCs w:val="24"/>
          <w:lang w:val="fr-FR"/>
        </w:rPr>
        <w:t>2</w:t>
      </w:r>
      <w:r w:rsidRPr="00205758">
        <w:rPr>
          <w:rFonts w:ascii="Times New Roman" w:hAnsi="Times New Roman" w:cs="Times New Roman"/>
          <w:b/>
          <w:sz w:val="24"/>
          <w:szCs w:val="24"/>
          <w:vertAlign w:val="superscript"/>
          <w:lang w:val="fr-FR"/>
        </w:rPr>
        <w:t>nd</w:t>
      </w:r>
      <w:r w:rsidRPr="002057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05758">
        <w:rPr>
          <w:rFonts w:ascii="Times New Roman" w:hAnsi="Times New Roman" w:cs="Times New Roman"/>
          <w:b/>
          <w:sz w:val="24"/>
          <w:szCs w:val="24"/>
          <w:lang w:val="fr-FR"/>
        </w:rPr>
        <w:t>Paragraph</w:t>
      </w:r>
      <w:proofErr w:type="spellEnd"/>
      <w:r w:rsidR="00246678">
        <w:rPr>
          <w:rFonts w:ascii="Times New Roman" w:hAnsi="Times New Roman" w:cs="Times New Roman"/>
          <w:b/>
          <w:sz w:val="24"/>
          <w:szCs w:val="24"/>
          <w:lang w:val="fr-FR"/>
        </w:rPr>
        <w:t> :</w:t>
      </w:r>
    </w:p>
    <w:p w14:paraId="2C64ECD3" w14:textId="072294D0" w:rsidR="00F51700" w:rsidRDefault="00F51700" w:rsidP="00C80E8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F51700">
        <w:rPr>
          <w:rFonts w:ascii="Times New Roman" w:hAnsi="Times New Roman" w:cs="Times New Roman"/>
          <w:i/>
          <w:sz w:val="24"/>
          <w:szCs w:val="24"/>
        </w:rPr>
        <w:t xml:space="preserve">Thus, the testing described herein will primarily utilize the BSM frame structure with a packet length of 300 </w:t>
      </w:r>
      <w:r w:rsidR="00436EDE" w:rsidRPr="00F51700">
        <w:rPr>
          <w:rFonts w:ascii="Times New Roman" w:hAnsi="Times New Roman" w:cs="Times New Roman"/>
          <w:i/>
          <w:sz w:val="24"/>
          <w:szCs w:val="24"/>
        </w:rPr>
        <w:t>bytes,</w:t>
      </w:r>
      <w:r w:rsidR="00436EDE">
        <w:rPr>
          <w:rFonts w:ascii="Times New Roman" w:hAnsi="Times New Roman" w:cs="Times New Roman"/>
          <w:i/>
          <w:sz w:val="24"/>
          <w:szCs w:val="24"/>
        </w:rPr>
        <w:t xml:space="preserve"> …</w:t>
      </w:r>
      <w:r w:rsidRPr="00F51700">
        <w:rPr>
          <w:rFonts w:ascii="Times New Roman" w:hAnsi="Times New Roman" w:cs="Times New Roman"/>
          <w:i/>
          <w:sz w:val="24"/>
          <w:szCs w:val="24"/>
        </w:rPr>
        <w:t>”</w:t>
      </w:r>
    </w:p>
    <w:p w14:paraId="5646FB5B" w14:textId="5637D60C" w:rsidR="00F51700" w:rsidRDefault="00F51700" w:rsidP="00C80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acronym “byte”</w:t>
      </w:r>
      <w:r w:rsidR="00245458">
        <w:rPr>
          <w:rFonts w:ascii="Times New Roman" w:hAnsi="Times New Roman" w:cs="Times New Roman"/>
          <w:sz w:val="24"/>
          <w:szCs w:val="24"/>
        </w:rPr>
        <w:t>, historically,</w:t>
      </w:r>
      <w:r>
        <w:rPr>
          <w:rFonts w:ascii="Times New Roman" w:hAnsi="Times New Roman" w:cs="Times New Roman"/>
          <w:sz w:val="24"/>
          <w:szCs w:val="24"/>
        </w:rPr>
        <w:t xml:space="preserve"> stands for </w:t>
      </w:r>
      <w:r w:rsidR="0024545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Bit Yoked </w:t>
      </w:r>
      <w:r w:rsidR="00245458">
        <w:rPr>
          <w:rFonts w:ascii="Times New Roman" w:hAnsi="Times New Roman" w:cs="Times New Roman"/>
          <w:sz w:val="24"/>
          <w:szCs w:val="24"/>
        </w:rPr>
        <w:t>Transfer Element” (</w:t>
      </w:r>
      <w:r w:rsidR="00F81DD6">
        <w:rPr>
          <w:rFonts w:ascii="Times New Roman" w:hAnsi="Times New Roman" w:cs="Times New Roman"/>
          <w:sz w:val="24"/>
          <w:szCs w:val="24"/>
        </w:rPr>
        <w:t>IBM - 1958</w:t>
      </w:r>
      <w:r w:rsidR="00245458">
        <w:rPr>
          <w:rFonts w:ascii="Times New Roman" w:hAnsi="Times New Roman" w:cs="Times New Roman"/>
          <w:sz w:val="24"/>
          <w:szCs w:val="24"/>
        </w:rPr>
        <w:t xml:space="preserve">). </w:t>
      </w:r>
      <w:r w:rsidR="00436EDE">
        <w:rPr>
          <w:rFonts w:ascii="Times New Roman" w:hAnsi="Times New Roman" w:cs="Times New Roman"/>
          <w:sz w:val="24"/>
          <w:szCs w:val="24"/>
        </w:rPr>
        <w:t xml:space="preserve">Over the years it became synonymous </w:t>
      </w:r>
      <w:r w:rsidR="00F81DD6">
        <w:rPr>
          <w:rFonts w:ascii="Times New Roman" w:hAnsi="Times New Roman" w:cs="Times New Roman"/>
          <w:sz w:val="24"/>
          <w:szCs w:val="24"/>
        </w:rPr>
        <w:t>to</w:t>
      </w:r>
      <w:r w:rsidR="00436EDE">
        <w:rPr>
          <w:rFonts w:ascii="Times New Roman" w:hAnsi="Times New Roman" w:cs="Times New Roman"/>
          <w:sz w:val="24"/>
          <w:szCs w:val="24"/>
        </w:rPr>
        <w:t xml:space="preserve"> 8 bits entity.  </w:t>
      </w:r>
      <w:proofErr w:type="gramStart"/>
      <w:r w:rsidR="00436EDE">
        <w:rPr>
          <w:rFonts w:ascii="Times New Roman" w:hAnsi="Times New Roman" w:cs="Times New Roman"/>
          <w:sz w:val="24"/>
          <w:szCs w:val="24"/>
        </w:rPr>
        <w:t>Actually, a</w:t>
      </w:r>
      <w:proofErr w:type="gramEnd"/>
      <w:r w:rsidR="00436EDE">
        <w:rPr>
          <w:rFonts w:ascii="Times New Roman" w:hAnsi="Times New Roman" w:cs="Times New Roman"/>
          <w:sz w:val="24"/>
          <w:szCs w:val="24"/>
        </w:rPr>
        <w:t xml:space="preserve"> byte may contain any number of bits (8, 9, 12, 16, etc.).</w:t>
      </w:r>
      <w:r w:rsidR="00245458">
        <w:rPr>
          <w:rFonts w:ascii="Times New Roman" w:hAnsi="Times New Roman" w:cs="Times New Roman"/>
          <w:sz w:val="24"/>
          <w:szCs w:val="24"/>
        </w:rPr>
        <w:t xml:space="preserve"> The correct unambiguous name for a</w:t>
      </w:r>
      <w:r w:rsidR="004600EC">
        <w:rPr>
          <w:rFonts w:ascii="Times New Roman" w:hAnsi="Times New Roman" w:cs="Times New Roman"/>
          <w:sz w:val="24"/>
          <w:szCs w:val="24"/>
        </w:rPr>
        <w:t>n</w:t>
      </w:r>
      <w:r w:rsidR="00245458">
        <w:rPr>
          <w:rFonts w:ascii="Times New Roman" w:hAnsi="Times New Roman" w:cs="Times New Roman"/>
          <w:sz w:val="24"/>
          <w:szCs w:val="24"/>
        </w:rPr>
        <w:t xml:space="preserve"> </w:t>
      </w:r>
      <w:r w:rsidR="004600EC">
        <w:rPr>
          <w:rFonts w:ascii="Times New Roman" w:hAnsi="Times New Roman" w:cs="Times New Roman"/>
          <w:sz w:val="24"/>
          <w:szCs w:val="24"/>
        </w:rPr>
        <w:t>eight-bit</w:t>
      </w:r>
      <w:r w:rsidR="00245458">
        <w:rPr>
          <w:rFonts w:ascii="Times New Roman" w:hAnsi="Times New Roman" w:cs="Times New Roman"/>
          <w:sz w:val="24"/>
          <w:szCs w:val="24"/>
        </w:rPr>
        <w:t xml:space="preserve"> element, is </w:t>
      </w:r>
      <w:r w:rsidR="00436EDE">
        <w:rPr>
          <w:rFonts w:ascii="Times New Roman" w:hAnsi="Times New Roman" w:cs="Times New Roman"/>
          <w:sz w:val="24"/>
          <w:szCs w:val="24"/>
        </w:rPr>
        <w:t xml:space="preserve">an </w:t>
      </w:r>
      <w:r w:rsidR="00245458">
        <w:rPr>
          <w:rFonts w:ascii="Times New Roman" w:hAnsi="Times New Roman" w:cs="Times New Roman"/>
          <w:sz w:val="24"/>
          <w:szCs w:val="24"/>
        </w:rPr>
        <w:t>“octet”.</w:t>
      </w:r>
    </w:p>
    <w:p w14:paraId="032C5E1F" w14:textId="5F6B544D" w:rsidR="004C3169" w:rsidRDefault="004C3169" w:rsidP="00C80E81">
      <w:pPr>
        <w:rPr>
          <w:rFonts w:ascii="Times New Roman" w:hAnsi="Times New Roman" w:cs="Times New Roman"/>
          <w:sz w:val="24"/>
          <w:szCs w:val="24"/>
        </w:rPr>
      </w:pPr>
    </w:p>
    <w:p w14:paraId="338DFD78" w14:textId="3BBBD039" w:rsidR="00246678" w:rsidRDefault="00246678" w:rsidP="00C80E81">
      <w:pPr>
        <w:rPr>
          <w:rFonts w:ascii="Times New Roman" w:hAnsi="Times New Roman" w:cs="Times New Roman"/>
          <w:b/>
          <w:sz w:val="24"/>
          <w:szCs w:val="24"/>
        </w:rPr>
      </w:pPr>
      <w:r w:rsidRPr="00205758">
        <w:rPr>
          <w:rFonts w:ascii="Times New Roman" w:hAnsi="Times New Roman" w:cs="Times New Roman"/>
          <w:b/>
          <w:sz w:val="24"/>
          <w:szCs w:val="24"/>
        </w:rPr>
        <w:t>Page 7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57FFD">
        <w:rPr>
          <w:rFonts w:ascii="Times New Roman" w:hAnsi="Times New Roman" w:cs="Times New Roman"/>
          <w:b/>
          <w:sz w:val="24"/>
          <w:szCs w:val="24"/>
        </w:rPr>
        <w:tab/>
      </w:r>
      <w:r w:rsidR="00357FFD" w:rsidRPr="00205758">
        <w:rPr>
          <w:rFonts w:ascii="Times New Roman" w:hAnsi="Times New Roman" w:cs="Times New Roman"/>
          <w:b/>
          <w:sz w:val="24"/>
          <w:szCs w:val="24"/>
        </w:rPr>
        <w:t xml:space="preserve"> Section</w:t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IV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B - Benchtop Interference Susceptibility Tests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2</w:t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DSRC Baseline Testing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4th</w:t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Paragraph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B856972" w14:textId="4FCCED51" w:rsidR="00246678" w:rsidRPr="00246678" w:rsidRDefault="00246678" w:rsidP="00246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246678">
        <w:rPr>
          <w:rFonts w:ascii="Times New Roman" w:hAnsi="Times New Roman" w:cs="Times New Roman"/>
          <w:i/>
          <w:sz w:val="24"/>
          <w:szCs w:val="24"/>
        </w:rPr>
        <w:t>Specifically, the interference susceptibility tests will be performed assuming DSRC reception at the minimum sensitivity level (representative of edge-of-coverage, or “worst case” signal conditions), the minimum sensitivity level + 15 dB, (representative of nominal signal conditions), and the minimum sensitivity level + 25 dB (representative of ideal signal conditions).”</w:t>
      </w:r>
      <w:r w:rsidRPr="0024667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EA3CD43" w14:textId="331BD077" w:rsidR="00246678" w:rsidRDefault="00246678" w:rsidP="00C80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section is unclear. </w:t>
      </w:r>
      <w:r w:rsidR="00357FFD">
        <w:rPr>
          <w:rFonts w:ascii="Times New Roman" w:hAnsi="Times New Roman" w:cs="Times New Roman"/>
          <w:sz w:val="24"/>
          <w:szCs w:val="24"/>
        </w:rPr>
        <w:t>The receiver input minimum input sensitivity on a 10 MHz channel spacing ranges from -85 dBm to -68 dBm, depending on modulation and coding rate (Ref. IEEE 802.11-201</w:t>
      </w:r>
      <w:r w:rsidR="00F81DD6">
        <w:rPr>
          <w:rFonts w:ascii="Times New Roman" w:hAnsi="Times New Roman" w:cs="Times New Roman"/>
          <w:sz w:val="24"/>
          <w:szCs w:val="24"/>
        </w:rPr>
        <w:t>2</w:t>
      </w:r>
      <w:r w:rsidR="00357FFD">
        <w:rPr>
          <w:rFonts w:ascii="Times New Roman" w:hAnsi="Times New Roman" w:cs="Times New Roman"/>
          <w:sz w:val="24"/>
          <w:szCs w:val="24"/>
        </w:rPr>
        <w:t xml:space="preserve">; 18.3.10.2. </w:t>
      </w:r>
    </w:p>
    <w:p w14:paraId="68C9D887" w14:textId="22849833" w:rsidR="00246678" w:rsidRDefault="00246678" w:rsidP="00C80E81">
      <w:pPr>
        <w:rPr>
          <w:rFonts w:ascii="Times New Roman" w:hAnsi="Times New Roman" w:cs="Times New Roman"/>
          <w:sz w:val="24"/>
          <w:szCs w:val="24"/>
        </w:rPr>
      </w:pPr>
    </w:p>
    <w:p w14:paraId="61F34AAA" w14:textId="3F560BF6" w:rsidR="004C3169" w:rsidRPr="00205758" w:rsidRDefault="000D42AB" w:rsidP="00C80E81">
      <w:pPr>
        <w:rPr>
          <w:rFonts w:ascii="Times New Roman" w:hAnsi="Times New Roman" w:cs="Times New Roman"/>
          <w:b/>
          <w:sz w:val="24"/>
          <w:szCs w:val="24"/>
        </w:rPr>
      </w:pPr>
      <w:r w:rsidRPr="00205758">
        <w:rPr>
          <w:rFonts w:ascii="Times New Roman" w:hAnsi="Times New Roman" w:cs="Times New Roman"/>
          <w:b/>
          <w:sz w:val="24"/>
          <w:szCs w:val="24"/>
        </w:rPr>
        <w:t>Page 7</w:t>
      </w:r>
      <w:proofErr w:type="gramStart"/>
      <w:r w:rsidR="00357FFD">
        <w:rPr>
          <w:rFonts w:ascii="Times New Roman" w:hAnsi="Times New Roman" w:cs="Times New Roman"/>
          <w:b/>
          <w:sz w:val="24"/>
          <w:szCs w:val="24"/>
        </w:rPr>
        <w:tab/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 Section</w:t>
      </w:r>
      <w:proofErr w:type="gramEnd"/>
      <w:r w:rsidRPr="00205758">
        <w:rPr>
          <w:rFonts w:ascii="Times New Roman" w:hAnsi="Times New Roman" w:cs="Times New Roman"/>
          <w:b/>
          <w:sz w:val="24"/>
          <w:szCs w:val="24"/>
        </w:rPr>
        <w:t xml:space="preserve"> IV</w:t>
      </w:r>
      <w:r w:rsidR="00357FFD">
        <w:rPr>
          <w:rFonts w:ascii="Times New Roman" w:hAnsi="Times New Roman" w:cs="Times New Roman"/>
          <w:b/>
          <w:sz w:val="24"/>
          <w:szCs w:val="24"/>
        </w:rPr>
        <w:tab/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B - Benchtop Interference Susceptibility Tests</w:t>
      </w:r>
      <w:r w:rsidR="00357FFD">
        <w:rPr>
          <w:rFonts w:ascii="Times New Roman" w:hAnsi="Times New Roman" w:cs="Times New Roman"/>
          <w:b/>
          <w:sz w:val="24"/>
          <w:szCs w:val="24"/>
        </w:rPr>
        <w:tab/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3 – Test Channel</w:t>
      </w:r>
      <w:r w:rsidR="00357FFD">
        <w:rPr>
          <w:rFonts w:ascii="Times New Roman" w:hAnsi="Times New Roman" w:cs="Times New Roman"/>
          <w:b/>
          <w:sz w:val="24"/>
          <w:szCs w:val="24"/>
        </w:rPr>
        <w:tab/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205758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Paragraph</w:t>
      </w:r>
    </w:p>
    <w:p w14:paraId="6880C813" w14:textId="25934A15" w:rsidR="000D42AB" w:rsidRDefault="000D42AB" w:rsidP="00C80E8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0D42AB">
        <w:rPr>
          <w:rFonts w:ascii="Times New Roman" w:hAnsi="Times New Roman" w:cs="Times New Roman"/>
          <w:i/>
          <w:sz w:val="24"/>
          <w:szCs w:val="24"/>
        </w:rPr>
        <w:t>The seven DSRC channels are further segregated into a control, two Public Safety, and four general service channels.”</w:t>
      </w:r>
    </w:p>
    <w:p w14:paraId="1E8DD688" w14:textId="4D193029" w:rsidR="000D42AB" w:rsidRPr="000D42AB" w:rsidRDefault="000D42AB" w:rsidP="00C80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Except for the control channel, all other channels are Service Channel. All service channel</w:t>
      </w:r>
      <w:r w:rsidR="00436ED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can be assigned for public service applications.  However, two channels 172 &amp; 184 are </w:t>
      </w:r>
      <w:r w:rsidR="00E443EE">
        <w:rPr>
          <w:rFonts w:ascii="Times New Roman" w:hAnsi="Times New Roman" w:cs="Times New Roman"/>
          <w:sz w:val="24"/>
          <w:szCs w:val="24"/>
        </w:rPr>
        <w:t>“</w:t>
      </w:r>
      <w:r w:rsidRPr="00E443EE">
        <w:rPr>
          <w:rFonts w:ascii="Times New Roman" w:hAnsi="Times New Roman" w:cs="Times New Roman"/>
          <w:i/>
          <w:sz w:val="24"/>
          <w:szCs w:val="24"/>
        </w:rPr>
        <w:t xml:space="preserve">designated </w:t>
      </w:r>
      <w:r w:rsidR="00797C84" w:rsidRPr="00E443EE">
        <w:rPr>
          <w:rFonts w:ascii="Times New Roman" w:hAnsi="Times New Roman" w:cs="Times New Roman"/>
          <w:i/>
          <w:sz w:val="24"/>
          <w:szCs w:val="24"/>
        </w:rPr>
        <w:t>fo</w:t>
      </w:r>
      <w:r w:rsidR="00F81DD6">
        <w:rPr>
          <w:rFonts w:ascii="Times New Roman" w:hAnsi="Times New Roman" w:cs="Times New Roman"/>
          <w:i/>
          <w:sz w:val="24"/>
          <w:szCs w:val="24"/>
        </w:rPr>
        <w:t>r</w:t>
      </w:r>
      <w:r w:rsidR="00E443EE" w:rsidRPr="00E443EE">
        <w:rPr>
          <w:rFonts w:ascii="Times New Roman" w:hAnsi="Times New Roman" w:cs="Times New Roman"/>
          <w:i/>
          <w:sz w:val="24"/>
          <w:szCs w:val="24"/>
        </w:rPr>
        <w:t xml:space="preserve"> public safety applications involving safety of life and property (ref: 47 CFR 377 (b 2))</w:t>
      </w:r>
      <w:r w:rsidR="00E443EE">
        <w:rPr>
          <w:rFonts w:ascii="Times New Roman" w:hAnsi="Times New Roman" w:cs="Times New Roman"/>
          <w:sz w:val="24"/>
          <w:szCs w:val="24"/>
        </w:rPr>
        <w:t>”.</w:t>
      </w:r>
    </w:p>
    <w:p w14:paraId="1CCF0EBB" w14:textId="1D3A9ED4" w:rsidR="00C80E81" w:rsidRDefault="00C80E81" w:rsidP="00C80E81">
      <w:pPr>
        <w:rPr>
          <w:rFonts w:ascii="Times New Roman" w:hAnsi="Times New Roman" w:cs="Times New Roman"/>
          <w:sz w:val="24"/>
          <w:szCs w:val="24"/>
        </w:rPr>
      </w:pPr>
    </w:p>
    <w:p w14:paraId="04AA7C1F" w14:textId="01687D96" w:rsidR="003C5921" w:rsidRPr="00205758" w:rsidRDefault="003C5921" w:rsidP="003C5921">
      <w:pPr>
        <w:rPr>
          <w:rFonts w:ascii="Times New Roman" w:hAnsi="Times New Roman" w:cs="Times New Roman"/>
          <w:b/>
          <w:sz w:val="24"/>
          <w:szCs w:val="24"/>
        </w:rPr>
      </w:pPr>
      <w:r w:rsidRPr="00205758">
        <w:rPr>
          <w:rFonts w:ascii="Times New Roman" w:hAnsi="Times New Roman" w:cs="Times New Roman"/>
          <w:b/>
          <w:sz w:val="24"/>
          <w:szCs w:val="24"/>
        </w:rPr>
        <w:t>Page 7</w:t>
      </w:r>
      <w:r w:rsidR="00331199">
        <w:rPr>
          <w:rFonts w:ascii="Times New Roman" w:hAnsi="Times New Roman" w:cs="Times New Roman"/>
          <w:b/>
          <w:sz w:val="24"/>
          <w:szCs w:val="24"/>
        </w:rPr>
        <w:tab/>
      </w:r>
      <w:r w:rsidR="00331199">
        <w:rPr>
          <w:rFonts w:ascii="Times New Roman" w:hAnsi="Times New Roman" w:cs="Times New Roman"/>
          <w:b/>
          <w:sz w:val="24"/>
          <w:szCs w:val="24"/>
        </w:rPr>
        <w:tab/>
      </w:r>
      <w:r w:rsidR="00331199" w:rsidRPr="00205758">
        <w:rPr>
          <w:rFonts w:ascii="Times New Roman" w:hAnsi="Times New Roman" w:cs="Times New Roman"/>
          <w:b/>
          <w:sz w:val="24"/>
          <w:szCs w:val="24"/>
        </w:rPr>
        <w:t xml:space="preserve"> Section</w:t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IV</w:t>
      </w:r>
      <w:r w:rsidR="00331199">
        <w:rPr>
          <w:rFonts w:ascii="Times New Roman" w:hAnsi="Times New Roman" w:cs="Times New Roman"/>
          <w:b/>
          <w:sz w:val="24"/>
          <w:szCs w:val="24"/>
        </w:rPr>
        <w:tab/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B - Benchtop Interference Susceptibility Tests</w:t>
      </w:r>
      <w:r w:rsidR="00331199">
        <w:rPr>
          <w:rFonts w:ascii="Times New Roman" w:hAnsi="Times New Roman" w:cs="Times New Roman"/>
          <w:b/>
          <w:sz w:val="24"/>
          <w:szCs w:val="24"/>
        </w:rPr>
        <w:tab/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3 – Test Channel</w:t>
      </w:r>
      <w:r w:rsidR="00331199">
        <w:rPr>
          <w:rFonts w:ascii="Times New Roman" w:hAnsi="Times New Roman" w:cs="Times New Roman"/>
          <w:b/>
          <w:sz w:val="24"/>
          <w:szCs w:val="24"/>
        </w:rPr>
        <w:tab/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2nd</w:t>
      </w:r>
      <w:r w:rsidRPr="00205758">
        <w:rPr>
          <w:rFonts w:ascii="Times New Roman" w:hAnsi="Times New Roman" w:cs="Times New Roman"/>
          <w:b/>
          <w:sz w:val="24"/>
          <w:szCs w:val="24"/>
        </w:rPr>
        <w:t xml:space="preserve"> Paragraph</w:t>
      </w:r>
    </w:p>
    <w:p w14:paraId="73CCAF3A" w14:textId="20A687D6" w:rsidR="00C80E81" w:rsidRDefault="003C5921" w:rsidP="00C80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DSRC provides the capability of two 20 MHz channels; 175 and 181.</w:t>
      </w:r>
    </w:p>
    <w:p w14:paraId="2FB5D3E4" w14:textId="6D8EAB2D" w:rsidR="00331199" w:rsidRDefault="00331199" w:rsidP="00C80E81">
      <w:pPr>
        <w:rPr>
          <w:rFonts w:ascii="Times New Roman" w:hAnsi="Times New Roman" w:cs="Times New Roman"/>
          <w:sz w:val="24"/>
          <w:szCs w:val="24"/>
        </w:rPr>
      </w:pPr>
    </w:p>
    <w:p w14:paraId="1549E1A3" w14:textId="3FCBE950" w:rsidR="00331199" w:rsidRPr="00331199" w:rsidRDefault="00331199" w:rsidP="00C80E81">
      <w:pPr>
        <w:rPr>
          <w:rFonts w:ascii="Times New Roman" w:hAnsi="Times New Roman" w:cs="Times New Roman"/>
          <w:b/>
          <w:sz w:val="24"/>
          <w:szCs w:val="24"/>
        </w:rPr>
      </w:pPr>
      <w:r w:rsidRPr="00331199">
        <w:rPr>
          <w:rFonts w:ascii="Times New Roman" w:hAnsi="Times New Roman" w:cs="Times New Roman"/>
          <w:b/>
          <w:sz w:val="24"/>
          <w:szCs w:val="24"/>
        </w:rPr>
        <w:t>Page 9</w:t>
      </w:r>
      <w:r w:rsidRPr="00331199">
        <w:rPr>
          <w:rFonts w:ascii="Times New Roman" w:hAnsi="Times New Roman" w:cs="Times New Roman"/>
          <w:b/>
          <w:sz w:val="24"/>
          <w:szCs w:val="24"/>
        </w:rPr>
        <w:tab/>
      </w:r>
      <w:r w:rsidRPr="00331199">
        <w:rPr>
          <w:rFonts w:ascii="Times New Roman" w:hAnsi="Times New Roman" w:cs="Times New Roman"/>
          <w:b/>
          <w:sz w:val="24"/>
          <w:szCs w:val="24"/>
        </w:rPr>
        <w:tab/>
        <w:t>Section IV</w:t>
      </w:r>
      <w:r w:rsidRPr="00331199">
        <w:rPr>
          <w:rFonts w:ascii="Times New Roman" w:hAnsi="Times New Roman" w:cs="Times New Roman"/>
          <w:b/>
          <w:sz w:val="24"/>
          <w:szCs w:val="24"/>
        </w:rPr>
        <w:tab/>
        <w:t>B. Benchtop Interference Susceptibility Tests</w:t>
      </w:r>
      <w:r w:rsidRPr="00331199">
        <w:rPr>
          <w:rFonts w:ascii="Times New Roman" w:hAnsi="Times New Roman" w:cs="Times New Roman"/>
          <w:b/>
          <w:sz w:val="24"/>
          <w:szCs w:val="24"/>
        </w:rPr>
        <w:tab/>
        <w:t>5-Test Approach</w:t>
      </w:r>
      <w:r w:rsidRPr="00331199">
        <w:rPr>
          <w:rFonts w:ascii="Times New Roman" w:hAnsi="Times New Roman" w:cs="Times New Roman"/>
          <w:b/>
          <w:sz w:val="24"/>
          <w:szCs w:val="24"/>
        </w:rPr>
        <w:tab/>
        <w:t>1</w:t>
      </w:r>
      <w:r w:rsidRPr="00331199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331199">
        <w:rPr>
          <w:rFonts w:ascii="Times New Roman" w:hAnsi="Times New Roman" w:cs="Times New Roman"/>
          <w:b/>
          <w:sz w:val="24"/>
          <w:szCs w:val="24"/>
        </w:rPr>
        <w:t xml:space="preserve"> Paragraph </w:t>
      </w:r>
      <w:r w:rsidRPr="00331199">
        <w:rPr>
          <w:rFonts w:ascii="Times New Roman" w:hAnsi="Times New Roman" w:cs="Times New Roman"/>
          <w:b/>
          <w:sz w:val="24"/>
          <w:szCs w:val="24"/>
        </w:rPr>
        <w:tab/>
        <w:t>Last Bullet</w:t>
      </w:r>
    </w:p>
    <w:p w14:paraId="0CC2662D" w14:textId="742B0E1C" w:rsidR="00331199" w:rsidRDefault="00331199" w:rsidP="00C80E81">
      <w:pPr>
        <w:rPr>
          <w:rFonts w:ascii="Times New Roman" w:hAnsi="Times New Roman" w:cs="Times New Roman"/>
          <w:i/>
          <w:sz w:val="24"/>
          <w:szCs w:val="24"/>
        </w:rPr>
      </w:pPr>
      <w:r w:rsidRPr="00331199">
        <w:rPr>
          <w:rFonts w:ascii="Times New Roman" w:hAnsi="Times New Roman" w:cs="Times New Roman"/>
          <w:i/>
          <w:sz w:val="24"/>
          <w:szCs w:val="24"/>
        </w:rPr>
        <w:t>“(proposed U-NII-4 channel 175)”</w:t>
      </w:r>
    </w:p>
    <w:p w14:paraId="32C92C94" w14:textId="75C67DAD" w:rsidR="00331199" w:rsidRDefault="00331199" w:rsidP="00C80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Reminder that U-NII-4 Channel 175 is not the same frequency than DSRC Channel 175.</w:t>
      </w:r>
    </w:p>
    <w:p w14:paraId="7416B8A3" w14:textId="26B64485" w:rsidR="00331199" w:rsidRDefault="00331199" w:rsidP="00C80E81">
      <w:pPr>
        <w:rPr>
          <w:rFonts w:ascii="Times New Roman" w:hAnsi="Times New Roman" w:cs="Times New Roman"/>
          <w:sz w:val="24"/>
          <w:szCs w:val="24"/>
        </w:rPr>
      </w:pPr>
    </w:p>
    <w:p w14:paraId="396F6D2C" w14:textId="2E6A451A" w:rsidR="00331199" w:rsidRPr="002F2316" w:rsidRDefault="00D3089A" w:rsidP="00C80E81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2F2316">
        <w:rPr>
          <w:rFonts w:ascii="Times New Roman" w:hAnsi="Times New Roman" w:cs="Times New Roman"/>
          <w:b/>
          <w:sz w:val="24"/>
          <w:szCs w:val="24"/>
          <w:lang w:val="fr-FR"/>
        </w:rPr>
        <w:t xml:space="preserve">Page 10 </w:t>
      </w:r>
      <w:r w:rsidRPr="002F2316">
        <w:rPr>
          <w:rFonts w:ascii="Times New Roman" w:hAnsi="Times New Roman" w:cs="Times New Roman"/>
          <w:b/>
          <w:sz w:val="24"/>
          <w:szCs w:val="24"/>
          <w:lang w:val="fr-FR"/>
        </w:rPr>
        <w:tab/>
        <w:t>Section IV</w:t>
      </w:r>
      <w:r w:rsidRPr="002F2316">
        <w:rPr>
          <w:rFonts w:ascii="Times New Roman" w:hAnsi="Times New Roman" w:cs="Times New Roman"/>
          <w:b/>
          <w:sz w:val="24"/>
          <w:szCs w:val="24"/>
          <w:lang w:val="fr-FR"/>
        </w:rPr>
        <w:tab/>
        <w:t>C. Interférence Mitigation Tests</w:t>
      </w:r>
      <w:r w:rsidRPr="002F2316">
        <w:rPr>
          <w:rFonts w:ascii="Times New Roman" w:hAnsi="Times New Roman" w:cs="Times New Roman"/>
          <w:b/>
          <w:sz w:val="24"/>
          <w:szCs w:val="24"/>
          <w:lang w:val="fr-FR"/>
        </w:rPr>
        <w:tab/>
        <w:t>1 Re-</w:t>
      </w:r>
      <w:proofErr w:type="spellStart"/>
      <w:r w:rsidRPr="002F2316">
        <w:rPr>
          <w:rFonts w:ascii="Times New Roman" w:hAnsi="Times New Roman" w:cs="Times New Roman"/>
          <w:b/>
          <w:sz w:val="24"/>
          <w:szCs w:val="24"/>
          <w:lang w:val="fr-FR"/>
        </w:rPr>
        <w:t>channelization</w:t>
      </w:r>
      <w:proofErr w:type="spellEnd"/>
      <w:r w:rsidRPr="002F2316">
        <w:rPr>
          <w:rFonts w:ascii="Times New Roman" w:hAnsi="Times New Roman" w:cs="Times New Roman"/>
          <w:b/>
          <w:sz w:val="24"/>
          <w:szCs w:val="24"/>
          <w:lang w:val="fr-FR"/>
        </w:rPr>
        <w:t xml:space="preserve"> Mitigation </w:t>
      </w:r>
      <w:r w:rsidR="002F2316" w:rsidRPr="002F2316">
        <w:rPr>
          <w:rFonts w:ascii="Times New Roman" w:hAnsi="Times New Roman" w:cs="Times New Roman"/>
          <w:b/>
          <w:sz w:val="24"/>
          <w:szCs w:val="24"/>
          <w:lang w:val="fr-FR"/>
        </w:rPr>
        <w:t>Stratégie</w:t>
      </w:r>
      <w:r w:rsidRPr="002F2316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="002F2316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2F2316">
        <w:rPr>
          <w:rFonts w:ascii="Times New Roman" w:hAnsi="Times New Roman" w:cs="Times New Roman"/>
          <w:b/>
          <w:sz w:val="24"/>
          <w:szCs w:val="24"/>
          <w:lang w:val="fr-FR"/>
        </w:rPr>
        <w:t xml:space="preserve">1st </w:t>
      </w:r>
      <w:proofErr w:type="spellStart"/>
      <w:r w:rsidR="002F2316" w:rsidRPr="002F2316">
        <w:rPr>
          <w:rFonts w:ascii="Times New Roman" w:hAnsi="Times New Roman" w:cs="Times New Roman"/>
          <w:b/>
          <w:sz w:val="24"/>
          <w:szCs w:val="24"/>
          <w:lang w:val="fr-FR"/>
        </w:rPr>
        <w:t>Paragraph</w:t>
      </w:r>
      <w:proofErr w:type="spellEnd"/>
      <w:r w:rsidR="002F2316">
        <w:rPr>
          <w:rFonts w:ascii="Times New Roman" w:hAnsi="Times New Roman" w:cs="Times New Roman"/>
          <w:b/>
          <w:sz w:val="24"/>
          <w:szCs w:val="24"/>
          <w:lang w:val="fr-FR"/>
        </w:rPr>
        <w:t> :</w:t>
      </w:r>
    </w:p>
    <w:p w14:paraId="7365EDEE" w14:textId="74D66F6E" w:rsidR="00D3089A" w:rsidRPr="002F2316" w:rsidRDefault="002F2316" w:rsidP="00C80E81">
      <w:pPr>
        <w:rPr>
          <w:rFonts w:ascii="Times New Roman" w:hAnsi="Times New Roman" w:cs="Times New Roman"/>
          <w:i/>
          <w:sz w:val="24"/>
          <w:szCs w:val="24"/>
        </w:rPr>
      </w:pPr>
      <w:r w:rsidRPr="002F2316">
        <w:rPr>
          <w:rFonts w:ascii="Times New Roman" w:hAnsi="Times New Roman" w:cs="Times New Roman"/>
          <w:i/>
          <w:sz w:val="24"/>
          <w:szCs w:val="24"/>
        </w:rPr>
        <w:t>“</w:t>
      </w:r>
      <w:r w:rsidR="00D3089A" w:rsidRPr="002F2316">
        <w:rPr>
          <w:rFonts w:ascii="Times New Roman" w:hAnsi="Times New Roman" w:cs="Times New Roman"/>
          <w:i/>
          <w:sz w:val="24"/>
          <w:szCs w:val="24"/>
        </w:rPr>
        <w:t>the strategy proposes to move the channel currently dedicated to Public-Safety V2V messaging (i.e., channel 172) onto one of the three upper channels above 5895 MHz</w:t>
      </w:r>
      <w:r w:rsidRPr="002F2316">
        <w:rPr>
          <w:rFonts w:ascii="Times New Roman" w:hAnsi="Times New Roman" w:cs="Times New Roman"/>
          <w:i/>
          <w:sz w:val="24"/>
          <w:szCs w:val="24"/>
        </w:rPr>
        <w:t>”</w:t>
      </w:r>
    </w:p>
    <w:p w14:paraId="23BEAB87" w14:textId="5A5960F2" w:rsidR="00E443EE" w:rsidRDefault="002F2316" w:rsidP="00C80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DSRC Channel 172 is not dedicated to Public-</w:t>
      </w:r>
      <w:proofErr w:type="gramStart"/>
      <w:r>
        <w:rPr>
          <w:rFonts w:ascii="Times New Roman" w:hAnsi="Times New Roman" w:cs="Times New Roman"/>
          <w:sz w:val="24"/>
          <w:szCs w:val="24"/>
        </w:rPr>
        <w:t>Safety, but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43EE" w:rsidRPr="00E443EE">
        <w:rPr>
          <w:rFonts w:ascii="Times New Roman" w:hAnsi="Times New Roman" w:cs="Times New Roman"/>
          <w:i/>
          <w:sz w:val="24"/>
          <w:szCs w:val="24"/>
        </w:rPr>
        <w:t>designated fo</w:t>
      </w:r>
      <w:r w:rsidR="00F81DD6">
        <w:rPr>
          <w:rFonts w:ascii="Times New Roman" w:hAnsi="Times New Roman" w:cs="Times New Roman"/>
          <w:i/>
          <w:sz w:val="24"/>
          <w:szCs w:val="24"/>
        </w:rPr>
        <w:t>r</w:t>
      </w:r>
      <w:r w:rsidR="00E443EE" w:rsidRPr="00E443EE">
        <w:rPr>
          <w:rFonts w:ascii="Times New Roman" w:hAnsi="Times New Roman" w:cs="Times New Roman"/>
          <w:i/>
          <w:sz w:val="24"/>
          <w:szCs w:val="24"/>
        </w:rPr>
        <w:t xml:space="preserve"> public safety applications involving safety of life and property (ref: 47 CFR 377 (b 2))</w:t>
      </w:r>
      <w:r w:rsidR="00E443EE">
        <w:rPr>
          <w:rFonts w:ascii="Times New Roman" w:hAnsi="Times New Roman" w:cs="Times New Roman"/>
          <w:sz w:val="24"/>
          <w:szCs w:val="24"/>
        </w:rPr>
        <w:t xml:space="preserve">”.  </w:t>
      </w:r>
      <w:proofErr w:type="gramStart"/>
      <w:r w:rsidR="00E443EE">
        <w:rPr>
          <w:rFonts w:ascii="Times New Roman" w:hAnsi="Times New Roman" w:cs="Times New Roman"/>
          <w:sz w:val="24"/>
          <w:szCs w:val="24"/>
        </w:rPr>
        <w:t>By definition, these</w:t>
      </w:r>
      <w:proofErr w:type="gramEnd"/>
      <w:r w:rsidR="00E443EE">
        <w:rPr>
          <w:rFonts w:ascii="Times New Roman" w:hAnsi="Times New Roman" w:cs="Times New Roman"/>
          <w:sz w:val="24"/>
          <w:szCs w:val="24"/>
        </w:rPr>
        <w:t xml:space="preserve"> applications have the highest priority.</w:t>
      </w:r>
    </w:p>
    <w:p w14:paraId="1D721B43" w14:textId="7A125F6E" w:rsidR="006200CA" w:rsidRDefault="006200CA" w:rsidP="00C80E81">
      <w:pPr>
        <w:rPr>
          <w:rFonts w:ascii="Times New Roman" w:hAnsi="Times New Roman" w:cs="Times New Roman"/>
          <w:sz w:val="24"/>
          <w:szCs w:val="24"/>
        </w:rPr>
      </w:pPr>
    </w:p>
    <w:p w14:paraId="433411C2" w14:textId="74F969E6" w:rsidR="001F4EBF" w:rsidRDefault="001F4EBF" w:rsidP="00B54F91">
      <w:pPr>
        <w:rPr>
          <w:rFonts w:ascii="Times New Roman" w:hAnsi="Times New Roman" w:cs="Times New Roman"/>
        </w:rPr>
      </w:pPr>
      <w:r w:rsidRPr="00E443EE">
        <w:rPr>
          <w:rFonts w:ascii="Times New Roman" w:hAnsi="Times New Roman" w:cs="Times New Roman"/>
          <w:b/>
          <w:sz w:val="24"/>
          <w:szCs w:val="24"/>
        </w:rPr>
        <w:t xml:space="preserve">Page 10 </w:t>
      </w:r>
      <w:r w:rsidRPr="00E443EE">
        <w:rPr>
          <w:rFonts w:ascii="Times New Roman" w:hAnsi="Times New Roman" w:cs="Times New Roman"/>
          <w:b/>
          <w:sz w:val="24"/>
          <w:szCs w:val="24"/>
        </w:rPr>
        <w:tab/>
        <w:t>Section IV</w:t>
      </w:r>
      <w:r w:rsidRPr="00923D2C">
        <w:rPr>
          <w:rFonts w:ascii="Times New Roman" w:hAnsi="Times New Roman" w:cs="Times New Roman"/>
          <w:sz w:val="24"/>
          <w:szCs w:val="24"/>
        </w:rPr>
        <w:tab/>
        <w:t xml:space="preserve">C </w:t>
      </w:r>
      <w:proofErr w:type="spellStart"/>
      <w:r w:rsidRPr="00923D2C">
        <w:rPr>
          <w:rFonts w:ascii="Times New Roman" w:hAnsi="Times New Roman" w:cs="Times New Roman"/>
          <w:b/>
          <w:sz w:val="24"/>
          <w:szCs w:val="24"/>
        </w:rPr>
        <w:t>Interférence</w:t>
      </w:r>
      <w:proofErr w:type="spellEnd"/>
      <w:r w:rsidRPr="00923D2C">
        <w:rPr>
          <w:rFonts w:ascii="Times New Roman" w:hAnsi="Times New Roman" w:cs="Times New Roman"/>
          <w:b/>
          <w:sz w:val="24"/>
          <w:szCs w:val="24"/>
        </w:rPr>
        <w:t xml:space="preserve"> Mitigation Tests</w:t>
      </w:r>
      <w:r w:rsidRPr="00923D2C">
        <w:rPr>
          <w:rFonts w:ascii="Times New Roman" w:hAnsi="Times New Roman" w:cs="Times New Roman"/>
          <w:b/>
          <w:sz w:val="24"/>
          <w:szCs w:val="24"/>
        </w:rPr>
        <w:tab/>
        <w:t>2 Detect and Vacate Mitigation Strategy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3</w:t>
      </w:r>
      <w:proofErr w:type="gramStart"/>
      <w:r w:rsidRPr="001F4EBF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b/>
          <w:sz w:val="24"/>
          <w:szCs w:val="24"/>
        </w:rPr>
        <w:t xml:space="preserve">  Paragraph</w:t>
      </w:r>
      <w:proofErr w:type="gramEnd"/>
    </w:p>
    <w:p w14:paraId="6BA48F12" w14:textId="23118466" w:rsidR="001F4EBF" w:rsidRDefault="001F4EBF" w:rsidP="00B54F91">
      <w:pPr>
        <w:rPr>
          <w:rFonts w:ascii="Times New Roman" w:hAnsi="Times New Roman" w:cs="Times New Roman"/>
        </w:rPr>
      </w:pPr>
    </w:p>
    <w:p w14:paraId="77D90A85" w14:textId="47416009" w:rsidR="001F4EBF" w:rsidRDefault="00E443EE" w:rsidP="001F4EB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“…</w:t>
      </w:r>
      <w:r w:rsidR="001F4EBF" w:rsidRPr="001F4EBF">
        <w:rPr>
          <w:rFonts w:ascii="Times New Roman" w:hAnsi="Times New Roman" w:cs="Times New Roman"/>
          <w:i/>
        </w:rPr>
        <w:t>and is intended to be independent of, and concurrent to, traditional CCA operation as specified in the 802.11ac standard</w:t>
      </w:r>
      <w:r>
        <w:rPr>
          <w:rFonts w:ascii="Times New Roman" w:hAnsi="Times New Roman" w:cs="Times New Roman"/>
          <w:i/>
        </w:rPr>
        <w:t>”</w:t>
      </w:r>
      <w:r w:rsidR="001F4EBF" w:rsidRPr="001F4EBF">
        <w:rPr>
          <w:rFonts w:ascii="Times New Roman" w:hAnsi="Times New Roman" w:cs="Times New Roman"/>
          <w:i/>
        </w:rPr>
        <w:t xml:space="preserve">.  </w:t>
      </w:r>
    </w:p>
    <w:p w14:paraId="2DFC1E4D" w14:textId="71E7CE1C" w:rsidR="001F4EBF" w:rsidRPr="001F4EBF" w:rsidRDefault="001F4EBF" w:rsidP="001F4E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CCA/CD is not exclusive to IEEE 802.11ac; it was already specified in </w:t>
      </w:r>
      <w:r w:rsidR="006D2D9B">
        <w:rPr>
          <w:rFonts w:ascii="Times New Roman" w:hAnsi="Times New Roman" w:cs="Times New Roman"/>
        </w:rPr>
        <w:t>IEEE 802.11-</w:t>
      </w:r>
      <w:r>
        <w:rPr>
          <w:rFonts w:ascii="Times New Roman" w:hAnsi="Times New Roman" w:cs="Times New Roman"/>
        </w:rPr>
        <w:t xml:space="preserve">2007.  </w:t>
      </w:r>
      <w:r w:rsidR="006D2D9B">
        <w:rPr>
          <w:rFonts w:ascii="Times New Roman" w:hAnsi="Times New Roman" w:cs="Times New Roman"/>
        </w:rPr>
        <w:t>While IEEE 802.11ac is mentioned here, it was published in 2013. That is one year after the reference IEEE 802.11-2012.  Therefore, 802.11-2012 could not contain the 802.11ac amendments.</w:t>
      </w:r>
    </w:p>
    <w:p w14:paraId="72111564" w14:textId="77777777" w:rsidR="001F4EBF" w:rsidRDefault="001F4EBF" w:rsidP="00B54F91">
      <w:pPr>
        <w:rPr>
          <w:rFonts w:ascii="Times New Roman" w:hAnsi="Times New Roman" w:cs="Times New Roman"/>
        </w:rPr>
      </w:pPr>
    </w:p>
    <w:p w14:paraId="7A1FF4A1" w14:textId="214AD716" w:rsidR="00B54F91" w:rsidRDefault="006D2D9B" w:rsidP="00227E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Any questions can be addressed to F. Simon – </w:t>
      </w:r>
      <w:hyperlink r:id="rId7" w:history="1">
        <w:r w:rsidRPr="003B1EDB">
          <w:rPr>
            <w:rStyle w:val="Hyperlink"/>
            <w:rFonts w:ascii="Times New Roman" w:hAnsi="Times New Roman" w:cs="Times New Roman"/>
            <w:sz w:val="24"/>
            <w:szCs w:val="24"/>
          </w:rPr>
          <w:t>fygsimon@gmail.com</w:t>
        </w:r>
      </w:hyperlink>
      <w:r>
        <w:rPr>
          <w:rFonts w:ascii="Times New Roman" w:hAnsi="Times New Roman" w:cs="Times New Roman"/>
          <w:sz w:val="24"/>
          <w:szCs w:val="24"/>
        </w:rPr>
        <w:t>; 301-404-1663</w:t>
      </w:r>
    </w:p>
    <w:p w14:paraId="00FFA24F" w14:textId="77777777" w:rsidR="00B54F91" w:rsidRPr="00227E2B" w:rsidRDefault="00B54F91" w:rsidP="00227E2B">
      <w:pPr>
        <w:rPr>
          <w:rFonts w:ascii="Times New Roman" w:hAnsi="Times New Roman" w:cs="Times New Roman"/>
          <w:sz w:val="24"/>
          <w:szCs w:val="24"/>
        </w:rPr>
      </w:pPr>
    </w:p>
    <w:p w14:paraId="55842E44" w14:textId="4AEFD752" w:rsidR="006200CA" w:rsidRDefault="006200CA" w:rsidP="00C80E81">
      <w:pPr>
        <w:rPr>
          <w:rFonts w:ascii="Times New Roman" w:hAnsi="Times New Roman" w:cs="Times New Roman"/>
          <w:sz w:val="24"/>
          <w:szCs w:val="24"/>
        </w:rPr>
      </w:pPr>
    </w:p>
    <w:sectPr w:rsidR="006200C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A3220" w14:textId="77777777" w:rsidR="0056594C" w:rsidRDefault="0056594C" w:rsidP="005E37B4">
      <w:pPr>
        <w:spacing w:after="0" w:line="240" w:lineRule="auto"/>
      </w:pPr>
      <w:r>
        <w:separator/>
      </w:r>
    </w:p>
  </w:endnote>
  <w:endnote w:type="continuationSeparator" w:id="0">
    <w:p w14:paraId="1CA747B0" w14:textId="77777777" w:rsidR="0056594C" w:rsidRDefault="0056594C" w:rsidP="005E3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3FD47" w14:textId="213D4D45" w:rsidR="00B85791" w:rsidRDefault="00B85791" w:rsidP="00B85791">
    <w:pPr>
      <w:pStyle w:val="Footer"/>
      <w:jc w:val="right"/>
    </w:pPr>
    <w:r>
      <w:t>Francois Yves Simon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76C91" w14:textId="77777777" w:rsidR="0056594C" w:rsidRDefault="0056594C" w:rsidP="005E37B4">
      <w:pPr>
        <w:spacing w:after="0" w:line="240" w:lineRule="auto"/>
      </w:pPr>
      <w:r>
        <w:separator/>
      </w:r>
    </w:p>
  </w:footnote>
  <w:footnote w:type="continuationSeparator" w:id="0">
    <w:p w14:paraId="407F2457" w14:textId="77777777" w:rsidR="0056594C" w:rsidRDefault="0056594C" w:rsidP="005E3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0D274" w14:textId="09B02017" w:rsidR="005E37B4" w:rsidRPr="00B85791" w:rsidRDefault="005E37B4" w:rsidP="00B85791">
    <w:pPr>
      <w:pStyle w:val="Header"/>
      <w:ind w:left="-540"/>
      <w:rPr>
        <w:rFonts w:ascii="Times New Roman" w:hAnsi="Times New Roman" w:cs="Times New Roman"/>
        <w:sz w:val="24"/>
        <w:szCs w:val="24"/>
      </w:rPr>
    </w:pPr>
    <w:r w:rsidRPr="00B85791">
      <w:rPr>
        <w:rFonts w:ascii="Times New Roman" w:hAnsi="Times New Roman" w:cs="Times New Roman"/>
        <w:sz w:val="24"/>
        <w:szCs w:val="24"/>
      </w:rPr>
      <w:t>FCC - ET Docket No. 13-</w:t>
    </w:r>
    <w:proofErr w:type="gramStart"/>
    <w:r w:rsidRPr="00B85791">
      <w:rPr>
        <w:rFonts w:ascii="Times New Roman" w:hAnsi="Times New Roman" w:cs="Times New Roman"/>
        <w:sz w:val="24"/>
        <w:szCs w:val="24"/>
      </w:rPr>
      <w:t>49</w:t>
    </w:r>
    <w:r w:rsidR="00B85791">
      <w:rPr>
        <w:rFonts w:ascii="Times New Roman" w:hAnsi="Times New Roman" w:cs="Times New Roman"/>
        <w:sz w:val="24"/>
        <w:szCs w:val="24"/>
      </w:rPr>
      <w:t xml:space="preserve">  -</w:t>
    </w:r>
    <w:proofErr w:type="gramEnd"/>
    <w:r w:rsidR="00B85791">
      <w:rPr>
        <w:rFonts w:ascii="Times New Roman" w:hAnsi="Times New Roman" w:cs="Times New Roman"/>
        <w:sz w:val="24"/>
        <w:szCs w:val="24"/>
      </w:rPr>
      <w:t xml:space="preserve">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D327F"/>
    <w:multiLevelType w:val="hybridMultilevel"/>
    <w:tmpl w:val="D41CF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A088B"/>
    <w:multiLevelType w:val="hybridMultilevel"/>
    <w:tmpl w:val="F6ACB430"/>
    <w:lvl w:ilvl="0" w:tplc="53CC3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6426E"/>
    <w:multiLevelType w:val="hybridMultilevel"/>
    <w:tmpl w:val="73761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7B4"/>
    <w:rsid w:val="00081340"/>
    <w:rsid w:val="000B40D6"/>
    <w:rsid w:val="000D42AB"/>
    <w:rsid w:val="001008E3"/>
    <w:rsid w:val="00105D70"/>
    <w:rsid w:val="001D65A5"/>
    <w:rsid w:val="001F4EBF"/>
    <w:rsid w:val="00205758"/>
    <w:rsid w:val="00227E2B"/>
    <w:rsid w:val="00245458"/>
    <w:rsid w:val="00246678"/>
    <w:rsid w:val="00247F86"/>
    <w:rsid w:val="002547EF"/>
    <w:rsid w:val="00254C13"/>
    <w:rsid w:val="002F2316"/>
    <w:rsid w:val="00326472"/>
    <w:rsid w:val="00331199"/>
    <w:rsid w:val="00357FFD"/>
    <w:rsid w:val="003C5921"/>
    <w:rsid w:val="00436EDE"/>
    <w:rsid w:val="004600EC"/>
    <w:rsid w:val="004C3169"/>
    <w:rsid w:val="004C7FCE"/>
    <w:rsid w:val="004E24DC"/>
    <w:rsid w:val="0056594C"/>
    <w:rsid w:val="005B4292"/>
    <w:rsid w:val="005E37B4"/>
    <w:rsid w:val="006200CA"/>
    <w:rsid w:val="00635E61"/>
    <w:rsid w:val="006457A9"/>
    <w:rsid w:val="006D2D9B"/>
    <w:rsid w:val="00797C84"/>
    <w:rsid w:val="007E0010"/>
    <w:rsid w:val="00884690"/>
    <w:rsid w:val="008A5364"/>
    <w:rsid w:val="00923D2C"/>
    <w:rsid w:val="00947060"/>
    <w:rsid w:val="00A142B2"/>
    <w:rsid w:val="00AB398B"/>
    <w:rsid w:val="00B54F91"/>
    <w:rsid w:val="00B85791"/>
    <w:rsid w:val="00C80E81"/>
    <w:rsid w:val="00D3089A"/>
    <w:rsid w:val="00DA2E06"/>
    <w:rsid w:val="00E443EE"/>
    <w:rsid w:val="00F51700"/>
    <w:rsid w:val="00F81DD6"/>
    <w:rsid w:val="00F93EA9"/>
    <w:rsid w:val="00FC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AE2B3"/>
  <w15:chartTrackingRefBased/>
  <w15:docId w15:val="{4318DAF6-7207-4BC5-AE3F-654849D7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6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4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3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7B4"/>
  </w:style>
  <w:style w:type="paragraph" w:styleId="Footer">
    <w:name w:val="footer"/>
    <w:basedOn w:val="Normal"/>
    <w:link w:val="FooterChar"/>
    <w:uiPriority w:val="99"/>
    <w:unhideWhenUsed/>
    <w:rsid w:val="005E3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7B4"/>
  </w:style>
  <w:style w:type="character" w:styleId="Hyperlink">
    <w:name w:val="Hyperlink"/>
    <w:basedOn w:val="DefaultParagraphFont"/>
    <w:uiPriority w:val="99"/>
    <w:unhideWhenUsed/>
    <w:rsid w:val="00105D7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2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ygsimo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FF00"/>
      </a:dk1>
      <a:lt1>
        <a:sysClr val="window" lastClr="00000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Simon</dc:creator>
  <cp:keywords/>
  <dc:description/>
  <cp:lastModifiedBy>Francois Simon</cp:lastModifiedBy>
  <cp:revision>2</cp:revision>
  <dcterms:created xsi:type="dcterms:W3CDTF">2018-11-05T20:46:00Z</dcterms:created>
  <dcterms:modified xsi:type="dcterms:W3CDTF">2018-11-05T20:46:00Z</dcterms:modified>
</cp:coreProperties>
</file>