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6818E4"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bookmarkStart w:id="0" w:name="_GoBack"/>
      <w:bookmarkEnd w:id="0"/>
      <w:r w:rsidRPr="00104D9F">
        <w:rPr>
          <w:rFonts w:ascii="Cambria" w:hAnsi="Cambria"/>
          <w:color w:val="000000"/>
          <w:sz w:val="22"/>
          <w:szCs w:val="22"/>
        </w:rPr>
        <w:t>Ms. Marlene H. Dortch</w:t>
      </w:r>
    </w:p>
    <w:p w14:paraId="498FAD88"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Secretary</w:t>
      </w:r>
    </w:p>
    <w:p w14:paraId="280117EB"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Federal Communications Commission</w:t>
      </w:r>
    </w:p>
    <w:p w14:paraId="4CFF6039"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445 12th Street, S.W.</w:t>
      </w:r>
    </w:p>
    <w:p w14:paraId="7C1B39FA"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Washington, DC  20554</w:t>
      </w:r>
    </w:p>
    <w:p w14:paraId="3B8C32C4"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 </w:t>
      </w:r>
    </w:p>
    <w:p w14:paraId="0C84684A" w14:textId="77777777" w:rsidR="00E852B0" w:rsidRPr="00236CDE" w:rsidRDefault="00E852B0" w:rsidP="00E852B0">
      <w:pPr>
        <w:pStyle w:val="NormalWeb"/>
        <w:shd w:val="clear" w:color="auto" w:fill="FFFFFF"/>
        <w:spacing w:before="0" w:beforeAutospacing="0" w:after="0" w:afterAutospacing="0"/>
        <w:rPr>
          <w:rFonts w:ascii="Cambria" w:hAnsi="Cambria"/>
          <w:b/>
          <w:color w:val="000000"/>
          <w:sz w:val="22"/>
          <w:szCs w:val="22"/>
        </w:rPr>
      </w:pPr>
      <w:r w:rsidRPr="00236CDE">
        <w:rPr>
          <w:rFonts w:ascii="Cambria" w:hAnsi="Cambria"/>
          <w:b/>
          <w:color w:val="000000"/>
          <w:sz w:val="22"/>
          <w:szCs w:val="22"/>
        </w:rPr>
        <w:t xml:space="preserve">Re: Notice of Ex Parte Presentation Concerning </w:t>
      </w:r>
      <w:r w:rsidR="00630AE1" w:rsidRPr="00236CDE">
        <w:rPr>
          <w:rFonts w:ascii="Cambria" w:hAnsi="Cambria"/>
          <w:b/>
          <w:color w:val="000000"/>
          <w:sz w:val="22"/>
          <w:szCs w:val="22"/>
        </w:rPr>
        <w:t>Broadcast Media Ownership Reform</w:t>
      </w:r>
    </w:p>
    <w:p w14:paraId="4EA1A59D"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 </w:t>
      </w:r>
    </w:p>
    <w:p w14:paraId="2A5B63DC"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On Monday, November 6</w:t>
      </w:r>
      <w:r w:rsidRPr="00104D9F">
        <w:rPr>
          <w:rFonts w:ascii="Cambria" w:hAnsi="Cambria"/>
          <w:color w:val="000000"/>
          <w:sz w:val="22"/>
          <w:szCs w:val="22"/>
          <w:vertAlign w:val="superscript"/>
        </w:rPr>
        <w:t>th</w:t>
      </w:r>
      <w:r w:rsidRPr="00104D9F">
        <w:rPr>
          <w:rFonts w:ascii="Cambria" w:hAnsi="Cambria"/>
          <w:color w:val="000000"/>
          <w:sz w:val="22"/>
          <w:szCs w:val="22"/>
        </w:rPr>
        <w:t xml:space="preserve">, Katie McAuliffe, Executive Director of Digital Liberty and Federal Affairs Manager at Americans for Tax Reform, </w:t>
      </w:r>
      <w:r w:rsidR="00E2225A" w:rsidRPr="00104D9F">
        <w:rPr>
          <w:rFonts w:ascii="Cambria" w:hAnsi="Cambria"/>
          <w:color w:val="000000"/>
          <w:sz w:val="22"/>
          <w:szCs w:val="22"/>
        </w:rPr>
        <w:t>had a call</w:t>
      </w:r>
      <w:r w:rsidRPr="00104D9F">
        <w:rPr>
          <w:rFonts w:ascii="Cambria" w:hAnsi="Cambria"/>
          <w:color w:val="000000"/>
          <w:sz w:val="22"/>
          <w:szCs w:val="22"/>
        </w:rPr>
        <w:t xml:space="preserve"> with David Grossman</w:t>
      </w:r>
      <w:r w:rsidR="00AB3486">
        <w:rPr>
          <w:rFonts w:ascii="Cambria" w:hAnsi="Cambria"/>
          <w:color w:val="000000"/>
          <w:sz w:val="22"/>
          <w:szCs w:val="22"/>
        </w:rPr>
        <w:t>, Chief of Staff</w:t>
      </w:r>
      <w:r w:rsidRPr="00104D9F">
        <w:rPr>
          <w:rFonts w:ascii="Cambria" w:hAnsi="Cambria"/>
          <w:color w:val="000000"/>
          <w:sz w:val="22"/>
          <w:szCs w:val="22"/>
        </w:rPr>
        <w:t xml:space="preserve"> of Commissioner Clyburn’s Office</w:t>
      </w:r>
      <w:r w:rsidR="00AB3486">
        <w:rPr>
          <w:rFonts w:ascii="Cambria" w:hAnsi="Cambria"/>
          <w:color w:val="000000"/>
          <w:sz w:val="22"/>
          <w:szCs w:val="22"/>
        </w:rPr>
        <w:t>, regarding</w:t>
      </w:r>
      <w:r w:rsidRPr="00104D9F">
        <w:rPr>
          <w:rFonts w:ascii="Cambria" w:hAnsi="Cambria"/>
          <w:color w:val="000000"/>
          <w:sz w:val="22"/>
          <w:szCs w:val="22"/>
        </w:rPr>
        <w:t xml:space="preserve"> </w:t>
      </w:r>
      <w:r w:rsidR="00E2225A" w:rsidRPr="00104D9F">
        <w:rPr>
          <w:rFonts w:ascii="Cambria" w:hAnsi="Cambria"/>
          <w:color w:val="000000"/>
          <w:sz w:val="22"/>
          <w:szCs w:val="22"/>
        </w:rPr>
        <w:t>broadcast media ownership reform.</w:t>
      </w:r>
      <w:r w:rsidRPr="00104D9F">
        <w:rPr>
          <w:rFonts w:ascii="Cambria" w:hAnsi="Cambria"/>
          <w:color w:val="000000"/>
          <w:sz w:val="22"/>
          <w:szCs w:val="22"/>
        </w:rPr>
        <w:t xml:space="preserve"> </w:t>
      </w:r>
    </w:p>
    <w:p w14:paraId="0F12B103" w14:textId="77777777" w:rsidR="00021A29" w:rsidRPr="00104D9F" w:rsidRDefault="00021A29" w:rsidP="00E852B0">
      <w:pPr>
        <w:pStyle w:val="NormalWeb"/>
        <w:shd w:val="clear" w:color="auto" w:fill="FFFFFF"/>
        <w:spacing w:before="0" w:beforeAutospacing="0" w:after="0" w:afterAutospacing="0"/>
        <w:rPr>
          <w:rFonts w:ascii="Cambria" w:hAnsi="Cambria"/>
          <w:color w:val="000000"/>
          <w:sz w:val="22"/>
          <w:szCs w:val="22"/>
        </w:rPr>
      </w:pPr>
    </w:p>
    <w:p w14:paraId="5B1D7B82" w14:textId="77777777" w:rsidR="00021A29" w:rsidRPr="00104D9F" w:rsidRDefault="00021A29"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We discussed the position of Americans for Tax Reform and Digital Liberty that g</w:t>
      </w:r>
      <w:r w:rsidRPr="00104D9F">
        <w:rPr>
          <w:rFonts w:ascii="Cambria" w:hAnsi="Cambria"/>
          <w:color w:val="000000"/>
          <w:sz w:val="22"/>
          <w:szCs w:val="22"/>
        </w:rPr>
        <w:t xml:space="preserve">iven the changes in the media market </w:t>
      </w:r>
      <w:r w:rsidRPr="00104D9F">
        <w:rPr>
          <w:rFonts w:ascii="Cambria" w:hAnsi="Cambria"/>
          <w:color w:val="000000"/>
          <w:sz w:val="22"/>
          <w:szCs w:val="22"/>
        </w:rPr>
        <w:t>as a whole since 1975</w:t>
      </w:r>
      <w:r w:rsidRPr="00104D9F">
        <w:rPr>
          <w:rFonts w:ascii="Cambria" w:hAnsi="Cambria"/>
          <w:color w:val="000000"/>
          <w:sz w:val="22"/>
          <w:szCs w:val="22"/>
        </w:rPr>
        <w:t>, we think it is time to change</w:t>
      </w:r>
      <w:r w:rsidRPr="00104D9F">
        <w:rPr>
          <w:rFonts w:ascii="Cambria" w:hAnsi="Cambria"/>
          <w:color w:val="000000"/>
          <w:sz w:val="22"/>
          <w:szCs w:val="22"/>
        </w:rPr>
        <w:t xml:space="preserve"> </w:t>
      </w:r>
      <w:r w:rsidRPr="00104D9F">
        <w:rPr>
          <w:rFonts w:ascii="Cambria" w:hAnsi="Cambria"/>
          <w:color w:val="000000"/>
          <w:sz w:val="22"/>
          <w:szCs w:val="22"/>
        </w:rPr>
        <w:t xml:space="preserve">the restrictions on the ability of broadcast stations and newspapers to have common owners, of stations to have joint sales agreements, and the number of stations one entity can own in a market. </w:t>
      </w:r>
    </w:p>
    <w:p w14:paraId="151805A4" w14:textId="77777777" w:rsidR="00021A29" w:rsidRPr="00104D9F" w:rsidRDefault="00021A29" w:rsidP="00021A29">
      <w:pPr>
        <w:pStyle w:val="NormalWeb"/>
        <w:shd w:val="clear" w:color="auto" w:fill="FFFFFF"/>
        <w:rPr>
          <w:rFonts w:ascii="Cambria" w:hAnsi="Cambria"/>
          <w:color w:val="000000"/>
          <w:sz w:val="22"/>
          <w:szCs w:val="22"/>
        </w:rPr>
      </w:pPr>
      <w:r w:rsidRPr="00104D9F">
        <w:rPr>
          <w:rFonts w:ascii="Cambria" w:hAnsi="Cambria"/>
          <w:color w:val="000000"/>
          <w:sz w:val="22"/>
          <w:szCs w:val="22"/>
        </w:rPr>
        <w:t>In</w:t>
      </w:r>
      <w:r w:rsidR="0008671B" w:rsidRPr="00104D9F">
        <w:rPr>
          <w:rFonts w:ascii="Cambria" w:hAnsi="Cambria"/>
          <w:color w:val="000000"/>
          <w:sz w:val="22"/>
          <w:szCs w:val="22"/>
        </w:rPr>
        <w:t xml:space="preserve"> terms of cross ownership, news</w:t>
      </w:r>
      <w:r w:rsidRPr="00104D9F">
        <w:rPr>
          <w:rFonts w:ascii="Cambria" w:hAnsi="Cambria"/>
          <w:color w:val="000000"/>
          <w:sz w:val="22"/>
          <w:szCs w:val="22"/>
        </w:rPr>
        <w:t>papers are fading</w:t>
      </w:r>
      <w:r w:rsidR="0008671B" w:rsidRPr="00104D9F">
        <w:rPr>
          <w:rFonts w:ascii="Cambria" w:hAnsi="Cambria"/>
          <w:color w:val="000000"/>
          <w:sz w:val="22"/>
          <w:szCs w:val="22"/>
        </w:rPr>
        <w:t xml:space="preserve"> at the expense of local news. We do not believe the rules from 1975 are working to foster local news in the current media environment. </w:t>
      </w:r>
      <w:r w:rsidRPr="00104D9F">
        <w:rPr>
          <w:rFonts w:ascii="Cambria" w:hAnsi="Cambria"/>
          <w:color w:val="000000"/>
          <w:sz w:val="22"/>
          <w:szCs w:val="22"/>
        </w:rPr>
        <w:t>A broadcast</w:t>
      </w:r>
      <w:r w:rsidRPr="00104D9F">
        <w:rPr>
          <w:rFonts w:ascii="Cambria" w:hAnsi="Cambria"/>
          <w:color w:val="000000"/>
          <w:sz w:val="22"/>
          <w:szCs w:val="22"/>
        </w:rPr>
        <w:t xml:space="preserve"> station can’t own a published</w:t>
      </w:r>
      <w:r w:rsidRPr="00104D9F">
        <w:rPr>
          <w:rFonts w:ascii="Cambria" w:hAnsi="Cambria"/>
          <w:color w:val="000000"/>
          <w:sz w:val="22"/>
          <w:szCs w:val="22"/>
        </w:rPr>
        <w:t xml:space="preserve"> newspaper, if a print edition comes out 4 or more times a </w:t>
      </w:r>
      <w:r w:rsidRPr="00104D9F">
        <w:rPr>
          <w:rFonts w:ascii="Cambria" w:hAnsi="Cambria"/>
          <w:color w:val="000000"/>
          <w:sz w:val="22"/>
          <w:szCs w:val="22"/>
        </w:rPr>
        <w:t xml:space="preserve">week, but </w:t>
      </w:r>
      <w:r w:rsidR="00236CDE">
        <w:rPr>
          <w:rFonts w:ascii="Cambria" w:hAnsi="Cambria"/>
          <w:color w:val="000000"/>
          <w:sz w:val="22"/>
          <w:szCs w:val="22"/>
        </w:rPr>
        <w:t xml:space="preserve">other modern </w:t>
      </w:r>
      <w:r w:rsidRPr="00104D9F">
        <w:rPr>
          <w:rFonts w:ascii="Cambria" w:hAnsi="Cambria"/>
          <w:color w:val="000000"/>
          <w:sz w:val="22"/>
          <w:szCs w:val="22"/>
        </w:rPr>
        <w:t>outlets</w:t>
      </w:r>
      <w:r w:rsidR="00236CDE">
        <w:rPr>
          <w:rFonts w:ascii="Cambria" w:hAnsi="Cambria"/>
          <w:color w:val="000000"/>
          <w:sz w:val="22"/>
          <w:szCs w:val="22"/>
        </w:rPr>
        <w:t>, like cable and online,</w:t>
      </w:r>
      <w:r w:rsidRPr="00104D9F">
        <w:rPr>
          <w:rFonts w:ascii="Cambria" w:hAnsi="Cambria"/>
          <w:color w:val="000000"/>
          <w:sz w:val="22"/>
          <w:szCs w:val="22"/>
        </w:rPr>
        <w:t xml:space="preserve"> publish</w:t>
      </w:r>
      <w:r w:rsidRPr="00104D9F">
        <w:rPr>
          <w:rFonts w:ascii="Cambria" w:hAnsi="Cambria"/>
          <w:color w:val="000000"/>
          <w:sz w:val="22"/>
          <w:szCs w:val="22"/>
        </w:rPr>
        <w:t xml:space="preserve"> 24 hours a day</w:t>
      </w:r>
      <w:r w:rsidRPr="00104D9F">
        <w:rPr>
          <w:rFonts w:ascii="Cambria" w:hAnsi="Cambria"/>
          <w:color w:val="000000"/>
          <w:sz w:val="22"/>
          <w:szCs w:val="22"/>
        </w:rPr>
        <w:t xml:space="preserve"> and are not subject to these types of ownership restrictions</w:t>
      </w:r>
      <w:r w:rsidRPr="00104D9F">
        <w:rPr>
          <w:rFonts w:ascii="Cambria" w:hAnsi="Cambria"/>
          <w:color w:val="000000"/>
          <w:sz w:val="22"/>
          <w:szCs w:val="22"/>
        </w:rPr>
        <w:t xml:space="preserve">. </w:t>
      </w:r>
    </w:p>
    <w:p w14:paraId="559D2F21" w14:textId="77777777" w:rsidR="00021A29" w:rsidRPr="00104D9F" w:rsidRDefault="0008671B" w:rsidP="00021A29">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Joint sales agreements make local media more attractive in an increasingly competitive pool for advertising dollars. As websites</w:t>
      </w:r>
      <w:r w:rsidR="00021A29" w:rsidRPr="00104D9F">
        <w:rPr>
          <w:rFonts w:ascii="Cambria" w:hAnsi="Cambria"/>
          <w:color w:val="000000"/>
          <w:sz w:val="22"/>
          <w:szCs w:val="22"/>
        </w:rPr>
        <w:t>, social networks, YouTube, podcasts, Amazon Prime and other sources to stay informed and entertained</w:t>
      </w:r>
      <w:r w:rsidRPr="00104D9F">
        <w:rPr>
          <w:rFonts w:ascii="Cambria" w:hAnsi="Cambria"/>
          <w:color w:val="000000"/>
          <w:sz w:val="22"/>
          <w:szCs w:val="22"/>
        </w:rPr>
        <w:t xml:space="preserve"> continue to grow in popularity</w:t>
      </w:r>
      <w:r w:rsidR="00021A29" w:rsidRPr="00104D9F">
        <w:rPr>
          <w:rFonts w:ascii="Cambria" w:hAnsi="Cambria"/>
          <w:color w:val="000000"/>
          <w:sz w:val="22"/>
          <w:szCs w:val="22"/>
        </w:rPr>
        <w:t xml:space="preserve">, advertising revenue has dipped for both television and radio stations. </w:t>
      </w:r>
    </w:p>
    <w:p w14:paraId="0A25FAEE" w14:textId="77777777" w:rsidR="00E852B0" w:rsidRPr="00104D9F" w:rsidRDefault="00104D9F" w:rsidP="00104D9F">
      <w:pPr>
        <w:pStyle w:val="NormalWeb"/>
        <w:shd w:val="clear" w:color="auto" w:fill="FFFFFF"/>
        <w:rPr>
          <w:rFonts w:ascii="Cambria" w:hAnsi="Cambria"/>
          <w:color w:val="000000"/>
          <w:sz w:val="22"/>
          <w:szCs w:val="22"/>
        </w:rPr>
      </w:pPr>
      <w:r w:rsidRPr="00104D9F">
        <w:rPr>
          <w:rFonts w:ascii="Cambria" w:hAnsi="Cambria"/>
          <w:color w:val="000000"/>
          <w:sz w:val="22"/>
          <w:szCs w:val="22"/>
        </w:rPr>
        <w:t>We believe that updated rules, examining ownership of more than one station in a broadcast market on a case-by-case basis rather than the eight voices test, will allow the FCC the flexibility to take into consideration the varying composition of media markets across the country.</w:t>
      </w:r>
    </w:p>
    <w:p w14:paraId="6E182C30" w14:textId="77777777" w:rsidR="00E852B0" w:rsidRPr="00104D9F" w:rsidRDefault="00104D9F"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These changes will promote local news availability and maintain a diversity of voices across the entire media market.</w:t>
      </w:r>
      <w:r w:rsidR="00E852B0" w:rsidRPr="00104D9F">
        <w:rPr>
          <w:rFonts w:ascii="Cambria" w:hAnsi="Cambria"/>
          <w:color w:val="000000"/>
          <w:sz w:val="22"/>
          <w:szCs w:val="22"/>
        </w:rPr>
        <w:t> </w:t>
      </w:r>
    </w:p>
    <w:p w14:paraId="30642254" w14:textId="77777777" w:rsidR="00104D9F" w:rsidRPr="00104D9F" w:rsidRDefault="00104D9F" w:rsidP="00E852B0">
      <w:pPr>
        <w:pStyle w:val="NormalWeb"/>
        <w:shd w:val="clear" w:color="auto" w:fill="FFFFFF"/>
        <w:spacing w:before="0" w:beforeAutospacing="0" w:after="0" w:afterAutospacing="0"/>
        <w:rPr>
          <w:rFonts w:ascii="Cambria" w:hAnsi="Cambria"/>
          <w:color w:val="000000"/>
          <w:sz w:val="22"/>
          <w:szCs w:val="22"/>
        </w:rPr>
      </w:pPr>
    </w:p>
    <w:p w14:paraId="0C85B1C8" w14:textId="77777777" w:rsidR="00104D9F" w:rsidRPr="00104D9F" w:rsidRDefault="00104D9F"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Thank you for your consideration.</w:t>
      </w:r>
    </w:p>
    <w:p w14:paraId="00020127" w14:textId="77777777" w:rsidR="00104D9F" w:rsidRPr="00104D9F" w:rsidRDefault="00104D9F" w:rsidP="00E852B0">
      <w:pPr>
        <w:pStyle w:val="NormalWeb"/>
        <w:shd w:val="clear" w:color="auto" w:fill="FFFFFF"/>
        <w:spacing w:before="0" w:beforeAutospacing="0" w:after="0" w:afterAutospacing="0"/>
        <w:rPr>
          <w:rFonts w:ascii="Cambria" w:hAnsi="Cambria"/>
          <w:color w:val="000000"/>
          <w:sz w:val="22"/>
          <w:szCs w:val="22"/>
        </w:rPr>
      </w:pPr>
    </w:p>
    <w:p w14:paraId="67F2F12F"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Regards,</w:t>
      </w:r>
    </w:p>
    <w:p w14:paraId="6E1B84DE"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 </w:t>
      </w:r>
    </w:p>
    <w:p w14:paraId="30C53CD3"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Katie McAuliffe</w:t>
      </w:r>
    </w:p>
    <w:p w14:paraId="19BB2E04"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Executive Director, Digital Liberty</w:t>
      </w:r>
    </w:p>
    <w:p w14:paraId="3CE10E3E"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Federal Affairs Manager, Americans for Tax Reform</w:t>
      </w:r>
    </w:p>
    <w:p w14:paraId="20EC429B"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722 12</w:t>
      </w:r>
      <w:r w:rsidRPr="00104D9F">
        <w:rPr>
          <w:rFonts w:ascii="Cambria" w:hAnsi="Cambria"/>
          <w:color w:val="000000"/>
          <w:sz w:val="22"/>
          <w:szCs w:val="22"/>
          <w:vertAlign w:val="superscript"/>
        </w:rPr>
        <w:t>th</w:t>
      </w:r>
      <w:r w:rsidRPr="00104D9F">
        <w:rPr>
          <w:rFonts w:ascii="Cambria" w:hAnsi="Cambria"/>
          <w:color w:val="000000"/>
          <w:sz w:val="22"/>
          <w:szCs w:val="22"/>
        </w:rPr>
        <w:t> Street NW, Fourth Floor</w:t>
      </w:r>
    </w:p>
    <w:p w14:paraId="22C4053C"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Washington, D.C. 20005</w:t>
      </w:r>
    </w:p>
    <w:p w14:paraId="550988DE" w14:textId="77777777" w:rsidR="00E852B0" w:rsidRPr="00104D9F" w:rsidRDefault="00E852B0" w:rsidP="00E852B0">
      <w:pPr>
        <w:pStyle w:val="NormalWeb"/>
        <w:shd w:val="clear" w:color="auto" w:fill="FFFFFF"/>
        <w:spacing w:before="0" w:beforeAutospacing="0" w:after="0" w:afterAutospacing="0"/>
        <w:rPr>
          <w:rFonts w:ascii="Cambria" w:hAnsi="Cambria"/>
          <w:color w:val="000000"/>
          <w:sz w:val="22"/>
          <w:szCs w:val="22"/>
        </w:rPr>
      </w:pPr>
      <w:r w:rsidRPr="00104D9F">
        <w:rPr>
          <w:rFonts w:ascii="Cambria" w:hAnsi="Cambria"/>
          <w:color w:val="000000"/>
          <w:sz w:val="22"/>
          <w:szCs w:val="22"/>
        </w:rPr>
        <w:t>202-785-0266</w:t>
      </w:r>
    </w:p>
    <w:p w14:paraId="69D47DB8" w14:textId="77777777" w:rsidR="00B53EE7" w:rsidRDefault="00F10DF1"/>
    <w:sectPr w:rsidR="00B53EE7" w:rsidSect="009E31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2B0"/>
    <w:rsid w:val="00021A29"/>
    <w:rsid w:val="0008671B"/>
    <w:rsid w:val="000F2D02"/>
    <w:rsid w:val="00104D9F"/>
    <w:rsid w:val="00236CDE"/>
    <w:rsid w:val="00630AE1"/>
    <w:rsid w:val="009E313A"/>
    <w:rsid w:val="00AB3486"/>
    <w:rsid w:val="00E2225A"/>
    <w:rsid w:val="00E852B0"/>
    <w:rsid w:val="00F10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96762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852B0"/>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016893">
      <w:bodyDiv w:val="1"/>
      <w:marLeft w:val="0"/>
      <w:marRight w:val="0"/>
      <w:marTop w:val="0"/>
      <w:marBottom w:val="0"/>
      <w:divBdr>
        <w:top w:val="none" w:sz="0" w:space="0" w:color="auto"/>
        <w:left w:val="none" w:sz="0" w:space="0" w:color="auto"/>
        <w:bottom w:val="none" w:sz="0" w:space="0" w:color="auto"/>
        <w:right w:val="none" w:sz="0" w:space="0" w:color="auto"/>
      </w:divBdr>
    </w:div>
    <w:div w:id="17607870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328</Words>
  <Characters>1875</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McAuliffe</dc:creator>
  <cp:keywords/>
  <dc:description/>
  <cp:lastModifiedBy>Katie McAuliffe</cp:lastModifiedBy>
  <cp:revision>1</cp:revision>
  <dcterms:created xsi:type="dcterms:W3CDTF">2017-11-06T21:40:00Z</dcterms:created>
  <dcterms:modified xsi:type="dcterms:W3CDTF">2017-11-06T22:26:00Z</dcterms:modified>
</cp:coreProperties>
</file>