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r>
        <w:rPr>
          <w:rFonts w:cs="Arial"/>
          <w:sz w:val="24"/>
          <w:szCs w:val="24"/>
        </w:rPr>
        <w:t>November 8, 2017</w:t>
      </w: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r>
        <w:rPr>
          <w:rFonts w:cs="Arial"/>
          <w:sz w:val="24"/>
          <w:szCs w:val="24"/>
        </w:rPr>
        <w:t>Marlene H. Dortch</w:t>
      </w:r>
    </w:p>
    <w:p w:rsidR="00F96074" w:rsidRDefault="00F96074" w:rsidP="00F96074">
      <w:pPr>
        <w:pStyle w:val="BodyText"/>
        <w:spacing w:before="0"/>
        <w:rPr>
          <w:rFonts w:cs="Arial"/>
          <w:sz w:val="24"/>
          <w:szCs w:val="24"/>
        </w:rPr>
      </w:pPr>
      <w:r>
        <w:rPr>
          <w:rFonts w:cs="Arial"/>
          <w:sz w:val="24"/>
          <w:szCs w:val="24"/>
        </w:rPr>
        <w:t>Office of the Secretary</w:t>
      </w:r>
    </w:p>
    <w:p w:rsidR="00F96074" w:rsidRDefault="00F96074" w:rsidP="00F96074">
      <w:pPr>
        <w:pStyle w:val="BodyText"/>
        <w:spacing w:before="0"/>
        <w:rPr>
          <w:rFonts w:cs="Arial"/>
          <w:sz w:val="24"/>
          <w:szCs w:val="24"/>
        </w:rPr>
      </w:pPr>
      <w:r>
        <w:rPr>
          <w:rFonts w:cs="Arial"/>
          <w:sz w:val="24"/>
          <w:szCs w:val="24"/>
        </w:rPr>
        <w:t>Federal Communications Commission</w:t>
      </w:r>
    </w:p>
    <w:p w:rsidR="00F96074" w:rsidRDefault="00F96074" w:rsidP="00F96074">
      <w:pPr>
        <w:pStyle w:val="BodyText"/>
        <w:spacing w:before="0"/>
        <w:rPr>
          <w:rFonts w:cs="Arial"/>
          <w:sz w:val="24"/>
          <w:szCs w:val="24"/>
        </w:rPr>
      </w:pPr>
      <w:r>
        <w:rPr>
          <w:rFonts w:cs="Arial"/>
          <w:sz w:val="24"/>
          <w:szCs w:val="24"/>
        </w:rPr>
        <w:t>445 12</w:t>
      </w:r>
      <w:r>
        <w:rPr>
          <w:rFonts w:cs="Arial"/>
          <w:sz w:val="24"/>
          <w:szCs w:val="24"/>
          <w:vertAlign w:val="superscript"/>
        </w:rPr>
        <w:t>th</w:t>
      </w:r>
      <w:r>
        <w:rPr>
          <w:rFonts w:cs="Arial"/>
          <w:sz w:val="24"/>
          <w:szCs w:val="24"/>
        </w:rPr>
        <w:t xml:space="preserve"> Street, SW</w:t>
      </w:r>
    </w:p>
    <w:p w:rsidR="00F96074" w:rsidRDefault="00F96074" w:rsidP="00F96074">
      <w:pPr>
        <w:pStyle w:val="BodyText"/>
        <w:spacing w:before="0"/>
        <w:rPr>
          <w:rFonts w:cs="Arial"/>
          <w:sz w:val="24"/>
          <w:szCs w:val="24"/>
        </w:rPr>
      </w:pPr>
      <w:r>
        <w:rPr>
          <w:rFonts w:cs="Arial"/>
          <w:sz w:val="24"/>
          <w:szCs w:val="24"/>
        </w:rPr>
        <w:t>Washington, DC 20554</w:t>
      </w: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r>
        <w:rPr>
          <w:rFonts w:cs="Arial"/>
          <w:sz w:val="24"/>
          <w:szCs w:val="24"/>
        </w:rPr>
        <w:t>Universal Service Administrative Company (USAC)</w:t>
      </w:r>
    </w:p>
    <w:p w:rsidR="00F96074" w:rsidRDefault="00F96074" w:rsidP="00F96074">
      <w:pPr>
        <w:pStyle w:val="BodyText"/>
        <w:spacing w:before="0"/>
        <w:rPr>
          <w:rFonts w:cs="Arial"/>
          <w:sz w:val="24"/>
          <w:szCs w:val="24"/>
        </w:rPr>
      </w:pPr>
      <w:r>
        <w:rPr>
          <w:rFonts w:cs="Arial"/>
          <w:sz w:val="24"/>
          <w:szCs w:val="24"/>
        </w:rPr>
        <w:t>Vice President, High Cost Division</w:t>
      </w:r>
    </w:p>
    <w:p w:rsidR="00F96074" w:rsidRDefault="00F96074" w:rsidP="00F96074">
      <w:pPr>
        <w:pStyle w:val="BodyText"/>
        <w:spacing w:before="0"/>
        <w:rPr>
          <w:rFonts w:cs="Arial"/>
          <w:sz w:val="24"/>
          <w:szCs w:val="24"/>
        </w:rPr>
      </w:pPr>
      <w:r>
        <w:rPr>
          <w:rFonts w:cs="Arial"/>
          <w:sz w:val="24"/>
          <w:szCs w:val="24"/>
        </w:rPr>
        <w:t>700 12th Street, NW, Suite 900</w:t>
      </w:r>
    </w:p>
    <w:p w:rsidR="00F96074" w:rsidRDefault="00F96074" w:rsidP="00F96074">
      <w:pPr>
        <w:pStyle w:val="BodyText"/>
        <w:spacing w:before="0"/>
        <w:rPr>
          <w:rFonts w:cs="Arial"/>
          <w:sz w:val="24"/>
          <w:szCs w:val="24"/>
        </w:rPr>
      </w:pPr>
      <w:r>
        <w:rPr>
          <w:rFonts w:cs="Arial"/>
          <w:sz w:val="24"/>
          <w:szCs w:val="24"/>
        </w:rPr>
        <w:t>Washington, DC 20005</w:t>
      </w:r>
    </w:p>
    <w:p w:rsidR="00F96074" w:rsidRDefault="00F96074" w:rsidP="00F96074">
      <w:pPr>
        <w:pStyle w:val="BodyText"/>
        <w:spacing w:before="0"/>
        <w:rPr>
          <w:rFonts w:cs="Arial"/>
          <w:sz w:val="24"/>
          <w:szCs w:val="24"/>
        </w:rPr>
      </w:pPr>
    </w:p>
    <w:p w:rsidR="00F96074" w:rsidRDefault="00F96074" w:rsidP="00F96074">
      <w:pPr>
        <w:pStyle w:val="BodyText"/>
        <w:spacing w:before="0"/>
        <w:ind w:left="495" w:hanging="495"/>
        <w:rPr>
          <w:rFonts w:cs="Arial"/>
          <w:sz w:val="24"/>
          <w:szCs w:val="24"/>
        </w:rPr>
      </w:pPr>
      <w:r>
        <w:rPr>
          <w:rFonts w:cs="Arial"/>
          <w:sz w:val="24"/>
          <w:szCs w:val="24"/>
        </w:rPr>
        <w:t>Re:</w:t>
      </w:r>
      <w:r>
        <w:rPr>
          <w:rFonts w:cs="Arial"/>
          <w:sz w:val="24"/>
          <w:szCs w:val="24"/>
        </w:rPr>
        <w:tab/>
        <w:t xml:space="preserve">CC Docket No. 96-45/WC Docket No. 14-58, Annual State Certification Of Support For Eligible Telecommunications Carriers (ETC) Pursuant to 47 C.F.R. § 54.314. </w:t>
      </w:r>
    </w:p>
    <w:p w:rsidR="00F96074" w:rsidRDefault="00F96074" w:rsidP="00F96074">
      <w:pPr>
        <w:pStyle w:val="BodyText"/>
        <w:spacing w:before="0"/>
        <w:ind w:firstLine="516"/>
        <w:rPr>
          <w:rFonts w:cs="Arial"/>
          <w:sz w:val="24"/>
          <w:szCs w:val="24"/>
        </w:rPr>
      </w:pPr>
    </w:p>
    <w:p w:rsidR="00F96074" w:rsidRDefault="00F96074" w:rsidP="00F96074">
      <w:pPr>
        <w:pStyle w:val="BodyText"/>
        <w:spacing w:before="0"/>
        <w:rPr>
          <w:rFonts w:cs="Arial"/>
          <w:sz w:val="24"/>
          <w:szCs w:val="24"/>
        </w:rPr>
      </w:pPr>
      <w:r>
        <w:rPr>
          <w:rFonts w:cs="Arial"/>
          <w:sz w:val="24"/>
          <w:szCs w:val="24"/>
        </w:rPr>
        <w:t>Dear Ms. Dortch and USAC:</w:t>
      </w: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r>
        <w:rPr>
          <w:rFonts w:cs="Arial"/>
          <w:sz w:val="24"/>
          <w:szCs w:val="24"/>
        </w:rPr>
        <w:t xml:space="preserve">Pursuant to the requirements of 47 C.F.R. § 54.314, the Iowa Utilities Board (Board) hereby certifies to the Federal Communications Commission and the Universal Service Administrative Company that, based upon the information available to the Board, the telecommunications carrier included in this letter is eligible to receive federal high-cost support for the program years cited. </w:t>
      </w: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r>
        <w:rPr>
          <w:rFonts w:cs="Arial"/>
          <w:sz w:val="24"/>
          <w:szCs w:val="24"/>
        </w:rPr>
        <w:t xml:space="preserve">The Board certifies that </w:t>
      </w:r>
      <w:r>
        <w:rPr>
          <w:rFonts w:cs="Arial"/>
          <w:color w:val="000000"/>
          <w:sz w:val="24"/>
          <w:szCs w:val="24"/>
        </w:rPr>
        <w:t>all federal high-cost support provided to Winnebago Cooperative Telecom Association (Study Area Code 351338) within Iowa was used in the preceding calendar year (2016) and will be used in the coming calendar year (2018) only for the provision, maintenance, and upgrading of facilities and services for which the support is intended.</w:t>
      </w:r>
      <w:r>
        <w:rPr>
          <w:rStyle w:val="FootnoteReference"/>
          <w:rFonts w:cs="Arial"/>
          <w:color w:val="000000"/>
          <w:sz w:val="24"/>
          <w:szCs w:val="24"/>
        </w:rPr>
        <w:footnoteReference w:id="1"/>
      </w:r>
      <w:r>
        <w:rPr>
          <w:rFonts w:cs="Arial"/>
          <w:sz w:val="24"/>
          <w:szCs w:val="24"/>
        </w:rPr>
        <w:t xml:space="preserve">  The Board bases this certification on the individual carrier sworn affidavit filed with the Board.</w:t>
      </w: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color w:val="000000"/>
          <w:sz w:val="24"/>
          <w:szCs w:val="24"/>
        </w:rPr>
      </w:pPr>
      <w:r>
        <w:rPr>
          <w:rFonts w:cs="Arial"/>
          <w:sz w:val="24"/>
          <w:szCs w:val="24"/>
        </w:rPr>
        <w:lastRenderedPageBreak/>
        <w:t xml:space="preserve">This certification letter covers the new study area (351338) assigned to </w:t>
      </w:r>
      <w:r>
        <w:rPr>
          <w:rFonts w:cs="Arial"/>
          <w:color w:val="000000"/>
          <w:sz w:val="24"/>
          <w:szCs w:val="24"/>
        </w:rPr>
        <w:t xml:space="preserve">Winnebago Cooperative Telecom Association </w:t>
      </w:r>
      <w:r>
        <w:rPr>
          <w:rFonts w:cs="Arial"/>
          <w:sz w:val="24"/>
          <w:szCs w:val="24"/>
        </w:rPr>
        <w:t xml:space="preserve">as a result of the transfer of control of the local exchange service areas (Bancroft and Lakota) to </w:t>
      </w:r>
      <w:r>
        <w:rPr>
          <w:rFonts w:cs="Arial"/>
          <w:color w:val="000000"/>
          <w:sz w:val="24"/>
          <w:szCs w:val="24"/>
        </w:rPr>
        <w:t>Winnebago Cooperative Telecom Association from Heartland Telecommunications Company of Iowa, d/b/a Premiere Communications.</w:t>
      </w:r>
      <w:r>
        <w:rPr>
          <w:rStyle w:val="FootnoteReference"/>
          <w:rFonts w:cs="Arial"/>
          <w:color w:val="000000"/>
          <w:sz w:val="24"/>
          <w:szCs w:val="24"/>
        </w:rPr>
        <w:footnoteReference w:id="2"/>
      </w:r>
    </w:p>
    <w:p w:rsidR="00F96074" w:rsidRDefault="00F96074" w:rsidP="00F96074">
      <w:pPr>
        <w:pStyle w:val="BodyText"/>
        <w:spacing w:before="0"/>
        <w:rPr>
          <w:rFonts w:cs="Arial"/>
          <w:sz w:val="24"/>
          <w:szCs w:val="24"/>
        </w:rPr>
      </w:pPr>
    </w:p>
    <w:p w:rsidR="00F96074" w:rsidRDefault="00F96074" w:rsidP="00F96074">
      <w:pPr>
        <w:ind w:right="-14"/>
        <w:rPr>
          <w:rFonts w:cs="Arial"/>
          <w:szCs w:val="24"/>
        </w:rPr>
      </w:pPr>
      <w:r>
        <w:rPr>
          <w:rFonts w:cs="Arial"/>
          <w:szCs w:val="24"/>
        </w:rPr>
        <w:t xml:space="preserve">If you have questions concerning this matter, please contact Jim </w:t>
      </w:r>
      <w:proofErr w:type="spellStart"/>
      <w:r>
        <w:rPr>
          <w:rFonts w:cs="Arial"/>
          <w:szCs w:val="24"/>
        </w:rPr>
        <w:t>Langenberg</w:t>
      </w:r>
      <w:proofErr w:type="spellEnd"/>
      <w:r>
        <w:rPr>
          <w:rFonts w:cs="Arial"/>
          <w:szCs w:val="24"/>
        </w:rPr>
        <w:t>, a member of the Iowa Utilities Board's staff at (515) 725-7327 or e-mail jim.langenberg@iub.iowa.gov.</w:t>
      </w:r>
    </w:p>
    <w:p w:rsidR="00F96074" w:rsidRDefault="00F96074" w:rsidP="00F96074">
      <w:pPr>
        <w:pStyle w:val="BodyText"/>
        <w:spacing w:before="0"/>
        <w:rPr>
          <w:rFonts w:cs="Arial"/>
          <w:sz w:val="24"/>
          <w:szCs w:val="24"/>
        </w:rPr>
      </w:pPr>
    </w:p>
    <w:p w:rsidR="00F96074" w:rsidRDefault="00F96074" w:rsidP="00F96074">
      <w:pPr>
        <w:pStyle w:val="BodyText"/>
        <w:spacing w:before="0"/>
        <w:rPr>
          <w:rFonts w:cs="Arial"/>
          <w:sz w:val="24"/>
          <w:szCs w:val="24"/>
        </w:rPr>
      </w:pPr>
      <w:r>
        <w:rPr>
          <w:rFonts w:cs="Arial"/>
          <w:sz w:val="24"/>
          <w:szCs w:val="24"/>
        </w:rPr>
        <w:t>Sincerely,</w:t>
      </w:r>
    </w:p>
    <w:p w:rsidR="00F96074" w:rsidRDefault="00F96074" w:rsidP="00F96074">
      <w:pPr>
        <w:pStyle w:val="BodyText"/>
        <w:spacing w:before="0"/>
        <w:rPr>
          <w:rFonts w:cs="Arial"/>
          <w:sz w:val="24"/>
          <w:szCs w:val="24"/>
        </w:rPr>
      </w:pPr>
    </w:p>
    <w:p w:rsidR="00F96074" w:rsidRDefault="006F6C13" w:rsidP="00F96074">
      <w:pPr>
        <w:pStyle w:val="BodyText"/>
        <w:spacing w:before="0"/>
        <w:rPr>
          <w:rFonts w:cs="Arial"/>
          <w:i/>
          <w:sz w:val="24"/>
          <w:szCs w:val="24"/>
        </w:rPr>
      </w:pPr>
      <w:r>
        <w:rPr>
          <w:rFonts w:cs="Arial"/>
          <w:i/>
          <w:sz w:val="24"/>
          <w:szCs w:val="24"/>
        </w:rPr>
        <w:t xml:space="preserve">  /s/ Larry Stevens</w:t>
      </w:r>
      <w:bookmarkStart w:id="0" w:name="_GoBack"/>
      <w:bookmarkEnd w:id="0"/>
    </w:p>
    <w:p w:rsidR="00F96074" w:rsidRDefault="00F96074" w:rsidP="00F96074">
      <w:pPr>
        <w:pStyle w:val="BodyText"/>
        <w:spacing w:before="0"/>
        <w:rPr>
          <w:rFonts w:cs="Arial"/>
          <w:i/>
          <w:sz w:val="24"/>
          <w:szCs w:val="24"/>
        </w:rPr>
      </w:pPr>
    </w:p>
    <w:p w:rsidR="00F96074" w:rsidRDefault="00F96074" w:rsidP="00F96074">
      <w:pPr>
        <w:pStyle w:val="BodyText"/>
        <w:spacing w:before="0"/>
        <w:rPr>
          <w:rFonts w:cs="Arial"/>
          <w:i/>
          <w:sz w:val="24"/>
          <w:szCs w:val="24"/>
        </w:rPr>
      </w:pPr>
      <w:r>
        <w:rPr>
          <w:rFonts w:cs="Arial"/>
          <w:i/>
          <w:sz w:val="24"/>
          <w:szCs w:val="24"/>
        </w:rPr>
        <w:t>Larry Stevens</w:t>
      </w:r>
    </w:p>
    <w:p w:rsidR="00F96074" w:rsidRDefault="00F96074" w:rsidP="00F96074">
      <w:pPr>
        <w:pStyle w:val="BodyText"/>
        <w:spacing w:before="0"/>
        <w:rPr>
          <w:rFonts w:cs="Arial"/>
          <w:sz w:val="24"/>
          <w:szCs w:val="24"/>
        </w:rPr>
      </w:pPr>
      <w:r>
        <w:rPr>
          <w:rFonts w:cs="Arial"/>
          <w:i/>
          <w:sz w:val="24"/>
          <w:szCs w:val="24"/>
        </w:rPr>
        <w:t>Utility Specialist</w:t>
      </w:r>
    </w:p>
    <w:p w:rsidR="00F96074" w:rsidRDefault="00F96074" w:rsidP="00F96074">
      <w:pPr>
        <w:pStyle w:val="BodyText"/>
        <w:spacing w:before="0"/>
        <w:rPr>
          <w:rFonts w:cs="Arial"/>
          <w:sz w:val="24"/>
          <w:szCs w:val="24"/>
        </w:rPr>
      </w:pPr>
    </w:p>
    <w:p w:rsidR="002377D7" w:rsidRPr="00F96074" w:rsidRDefault="00F96074" w:rsidP="00F96074">
      <w:pPr>
        <w:pStyle w:val="BodyText"/>
        <w:spacing w:before="0"/>
        <w:rPr>
          <w:rFonts w:cs="Arial"/>
          <w:sz w:val="24"/>
          <w:szCs w:val="24"/>
        </w:rPr>
        <w:sectPr w:rsidR="002377D7" w:rsidRPr="00F96074" w:rsidSect="002475C4">
          <w:headerReference w:type="even" r:id="rId7"/>
          <w:headerReference w:type="default" r:id="rId8"/>
          <w:footerReference w:type="even" r:id="rId9"/>
          <w:footerReference w:type="default" r:id="rId10"/>
          <w:headerReference w:type="first" r:id="rId11"/>
          <w:footerReference w:type="first" r:id="rId12"/>
          <w:pgSz w:w="12240" w:h="15840" w:code="1"/>
          <w:pgMar w:top="1440" w:right="720" w:bottom="360" w:left="1080" w:header="720" w:footer="360" w:gutter="0"/>
          <w:cols w:space="720"/>
          <w:titlePg/>
          <w:docGrid w:linePitch="360"/>
        </w:sectPr>
      </w:pPr>
      <w:r>
        <w:rPr>
          <w:rFonts w:cs="Arial"/>
          <w:sz w:val="24"/>
          <w:szCs w:val="24"/>
        </w:rPr>
        <w:t>/</w:t>
      </w:r>
      <w:proofErr w:type="spellStart"/>
      <w:r>
        <w:rPr>
          <w:rFonts w:cs="Arial"/>
          <w:sz w:val="24"/>
          <w:szCs w:val="24"/>
        </w:rPr>
        <w:t>jl</w:t>
      </w:r>
      <w:proofErr w:type="spellEnd"/>
    </w:p>
    <w:p w:rsidR="00676DAA" w:rsidRDefault="00676DAA" w:rsidP="0042361C"/>
    <w:sectPr w:rsidR="00676DAA" w:rsidSect="002377D7">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440" w:right="1440" w:bottom="360" w:left="1440" w:header="72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074" w:rsidRDefault="00F96074" w:rsidP="005941AE">
      <w:r>
        <w:separator/>
      </w:r>
    </w:p>
  </w:endnote>
  <w:endnote w:type="continuationSeparator" w:id="0">
    <w:p w:rsidR="00F96074" w:rsidRDefault="00F96074" w:rsidP="00594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A6" w:rsidRDefault="00E077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0DD" w:rsidRPr="00127394" w:rsidRDefault="00F630DD">
    <w:pPr>
      <w:rPr>
        <w:sz w:val="18"/>
      </w:rPr>
    </w:pPr>
  </w:p>
  <w:p w:rsidR="00F630DD" w:rsidRPr="00127394" w:rsidRDefault="00F630DD" w:rsidP="00127394">
    <w:pPr>
      <w:pStyle w:val="Footer"/>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D92" w:rsidRPr="00B10A1A" w:rsidRDefault="001521DA" w:rsidP="00003BB5">
    <w:pPr>
      <w:pStyle w:val="BodyText"/>
      <w:tabs>
        <w:tab w:val="left" w:pos="2037"/>
        <w:tab w:val="left" w:pos="2285"/>
        <w:tab w:val="left" w:pos="4590"/>
        <w:tab w:val="left" w:pos="4840"/>
        <w:tab w:val="left" w:pos="5993"/>
        <w:tab w:val="left" w:pos="6480"/>
        <w:tab w:val="left" w:pos="8554"/>
        <w:tab w:val="left" w:pos="8802"/>
      </w:tabs>
      <w:spacing w:before="240"/>
      <w:jc w:val="center"/>
      <w:rPr>
        <w:color w:val="343433"/>
        <w:w w:val="95"/>
      </w:rPr>
    </w:pPr>
    <w:r>
      <w:rPr>
        <w:noProof/>
        <w:color w:val="343433"/>
      </w:rPr>
      <mc:AlternateContent>
        <mc:Choice Requires="wps">
          <w:drawing>
            <wp:anchor distT="0" distB="0" distL="114300" distR="114300" simplePos="0" relativeHeight="251669504" behindDoc="0" locked="0" layoutInCell="1" allowOverlap="1" wp14:anchorId="4E886BCB" wp14:editId="629C3538">
              <wp:simplePos x="0" y="0"/>
              <wp:positionH relativeFrom="column">
                <wp:posOffset>0</wp:posOffset>
              </wp:positionH>
              <wp:positionV relativeFrom="paragraph">
                <wp:posOffset>22860</wp:posOffset>
              </wp:positionV>
              <wp:extent cx="6629400" cy="0"/>
              <wp:effectExtent l="0" t="19050" r="0" b="19050"/>
              <wp:wrapNone/>
              <wp:docPr id="14" name="Horizontal Bar" descr="Green line separating agency address/contact information from body of letter." title="Green line - bottom"/>
              <wp:cNvGraphicFramePr/>
              <a:graphic xmlns:a="http://schemas.openxmlformats.org/drawingml/2006/main">
                <a:graphicData uri="http://schemas.microsoft.com/office/word/2010/wordprocessingShape">
                  <wps:wsp>
                    <wps:cNvCnPr/>
                    <wps:spPr>
                      <a:xfrm>
                        <a:off x="0" y="0"/>
                        <a:ext cx="6629400" cy="0"/>
                      </a:xfrm>
                      <a:prstGeom prst="line">
                        <a:avLst/>
                      </a:prstGeom>
                      <a:ln w="31750">
                        <a:solidFill>
                          <a:srgbClr val="8DC63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Horizontal Bar" o:spid="_x0000_s1026" alt="Title: Green line - bottom - Description: Green line separating agency address/contact information from body of letter."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8pt" to="52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" strokecolor="#8dc63f" strokeweight="2.5pt"/>
          </w:pict>
        </mc:Fallback>
      </mc:AlternateContent>
    </w:r>
    <w:r w:rsidR="002A1AD7">
      <w:rPr>
        <w:color w:val="343433"/>
        <w:w w:val="95"/>
      </w:rPr>
      <w:t>1375 E. Court</w:t>
    </w:r>
    <w:r w:rsidR="002A1AD7">
      <w:rPr>
        <w:color w:val="343433"/>
        <w:spacing w:val="1"/>
        <w:w w:val="95"/>
      </w:rPr>
      <w:t xml:space="preserve"> </w:t>
    </w:r>
    <w:r w:rsidR="002A1AD7">
      <w:rPr>
        <w:color w:val="343433"/>
        <w:spacing w:val="-1"/>
        <w:w w:val="95"/>
      </w:rPr>
      <w:t>Ave.,</w:t>
    </w:r>
    <w:r w:rsidR="002A1AD7">
      <w:rPr>
        <w:color w:val="343433"/>
        <w:w w:val="95"/>
      </w:rPr>
      <w:t xml:space="preserve"> Rm</w:t>
    </w:r>
    <w:r w:rsidR="002A1AD7">
      <w:rPr>
        <w:color w:val="343433"/>
        <w:spacing w:val="1"/>
        <w:w w:val="95"/>
      </w:rPr>
      <w:t xml:space="preserve"> </w:t>
    </w:r>
    <w:r w:rsidR="002A1AD7">
      <w:rPr>
        <w:color w:val="343433"/>
        <w:w w:val="95"/>
      </w:rPr>
      <w:t>69</w:t>
    </w:r>
    <w:r w:rsidR="002A1AD7">
      <w:rPr>
        <w:color w:val="343433"/>
        <w:w w:val="95"/>
      </w:rPr>
      <w:tab/>
      <w:t>|</w:t>
    </w:r>
    <w:r w:rsidR="002A1AD7">
      <w:rPr>
        <w:color w:val="343433"/>
        <w:w w:val="95"/>
      </w:rPr>
      <w:tab/>
      <w:t>Des</w:t>
    </w:r>
    <w:r w:rsidR="002A1AD7">
      <w:rPr>
        <w:color w:val="343433"/>
        <w:spacing w:val="4"/>
        <w:w w:val="95"/>
      </w:rPr>
      <w:t xml:space="preserve"> </w:t>
    </w:r>
    <w:r w:rsidR="002A1AD7">
      <w:rPr>
        <w:color w:val="343433"/>
        <w:w w:val="95"/>
      </w:rPr>
      <w:t>Moines,</w:t>
    </w:r>
    <w:r w:rsidR="002A1AD7">
      <w:rPr>
        <w:color w:val="343433"/>
        <w:spacing w:val="3"/>
        <w:w w:val="95"/>
      </w:rPr>
      <w:t xml:space="preserve"> </w:t>
    </w:r>
    <w:r w:rsidR="002A1AD7">
      <w:rPr>
        <w:color w:val="343433"/>
        <w:w w:val="95"/>
      </w:rPr>
      <w:t>Iowa</w:t>
    </w:r>
    <w:r w:rsidR="002A1AD7">
      <w:rPr>
        <w:color w:val="343433"/>
        <w:spacing w:val="4"/>
        <w:w w:val="95"/>
      </w:rPr>
      <w:t xml:space="preserve"> </w:t>
    </w:r>
    <w:r w:rsidR="002A1AD7">
      <w:rPr>
        <w:color w:val="343433"/>
        <w:w w:val="95"/>
      </w:rPr>
      <w:t>50319-0069</w:t>
    </w:r>
    <w:r w:rsidR="002A1AD7">
      <w:rPr>
        <w:color w:val="343433"/>
        <w:w w:val="95"/>
      </w:rPr>
      <w:tab/>
      <w:t>|</w:t>
    </w:r>
    <w:r w:rsidR="002A1AD7">
      <w:rPr>
        <w:color w:val="343433"/>
        <w:w w:val="95"/>
      </w:rPr>
      <w:tab/>
      <w:t>515.725.7300</w:t>
    </w:r>
    <w:r w:rsidR="002A1AD7">
      <w:rPr>
        <w:color w:val="343433"/>
        <w:w w:val="95"/>
      </w:rPr>
      <w:tab/>
      <w:t>|</w:t>
    </w:r>
    <w:r w:rsidR="002A1AD7">
      <w:rPr>
        <w:color w:val="343433"/>
        <w:w w:val="95"/>
      </w:rPr>
      <w:tab/>
      <w:t xml:space="preserve">Email: </w:t>
    </w:r>
    <w:r w:rsidR="000F6D92" w:rsidRPr="000F6D92">
      <w:rPr>
        <w:color w:val="343433"/>
        <w:w w:val="95"/>
      </w:rPr>
      <w:t>iub@iub.iowa.gov</w:t>
    </w:r>
    <w:r w:rsidR="002A1AD7">
      <w:rPr>
        <w:color w:val="343433"/>
        <w:w w:val="95"/>
      </w:rPr>
      <w:tab/>
      <w:t>|</w:t>
    </w:r>
    <w:r w:rsidR="002A1AD7">
      <w:rPr>
        <w:color w:val="343433"/>
        <w:w w:val="95"/>
      </w:rPr>
      <w:tab/>
      <w:t>Fax</w:t>
    </w:r>
    <w:r w:rsidR="002A1AD7">
      <w:rPr>
        <w:color w:val="343433"/>
        <w:spacing w:val="4"/>
        <w:w w:val="95"/>
      </w:rPr>
      <w:t xml:space="preserve"> </w:t>
    </w:r>
    <w:r w:rsidR="002A1AD7">
      <w:rPr>
        <w:color w:val="343433"/>
        <w:w w:val="95"/>
      </w:rPr>
      <w:t>515.725.7399</w:t>
    </w:r>
  </w:p>
  <w:p w:rsidR="000A652D" w:rsidRPr="00AB2F7E" w:rsidRDefault="002A1AD7" w:rsidP="00B60DF7">
    <w:pPr>
      <w:spacing w:before="141"/>
      <w:ind w:left="4860" w:right="504"/>
      <w:rPr>
        <w:b/>
        <w:i/>
        <w:color w:val="343433"/>
        <w:w w:val="95"/>
        <w:sz w:val="22"/>
      </w:rPr>
    </w:pPr>
    <w:r w:rsidRPr="00AB2F7E">
      <w:rPr>
        <w:b/>
        <w:i/>
        <w:color w:val="343433"/>
        <w:w w:val="95"/>
        <w:sz w:val="22"/>
      </w:rPr>
      <w:t>iub.iowa.gov</w:t>
    </w:r>
  </w:p>
  <w:p w:rsidR="007F316A" w:rsidRPr="007F316A" w:rsidRDefault="007F316A" w:rsidP="007F316A">
    <w:pPr>
      <w:pStyle w:val="Footer"/>
      <w:spacing w:before="120"/>
      <w:jc w:val="center"/>
      <w:rPr>
        <w:rFonts w:cs="Arial"/>
        <w:sz w:val="16"/>
      </w:rPr>
    </w:pPr>
    <w:r w:rsidRPr="007F316A">
      <w:rPr>
        <w:rFonts w:cs="Arial"/>
        <w:i/>
        <w:iCs/>
        <w:sz w:val="16"/>
      </w:rPr>
      <w:t>To see what state Government is accomplishing for Iowans, go to:</w:t>
    </w:r>
    <w:r w:rsidRPr="007F316A">
      <w:rPr>
        <w:rFonts w:cs="Arial"/>
        <w:sz w:val="16"/>
      </w:rPr>
      <w:t xml:space="preserve"> www.resultsiowa.org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Default="0042361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Pr="00127394" w:rsidRDefault="0042361C">
    <w:pPr>
      <w:rPr>
        <w:sz w:val="18"/>
      </w:rPr>
    </w:pPr>
  </w:p>
  <w:p w:rsidR="0042361C" w:rsidRPr="00127394" w:rsidRDefault="0042361C" w:rsidP="00127394">
    <w:pPr>
      <w:pStyle w:val="Footer"/>
      <w:rPr>
        <w:sz w:val="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Pr="00B10A1A" w:rsidRDefault="0042361C" w:rsidP="00003BB5">
    <w:pPr>
      <w:pStyle w:val="BodyText"/>
      <w:tabs>
        <w:tab w:val="left" w:pos="2037"/>
        <w:tab w:val="left" w:pos="2285"/>
        <w:tab w:val="left" w:pos="4590"/>
        <w:tab w:val="left" w:pos="4840"/>
        <w:tab w:val="left" w:pos="5993"/>
        <w:tab w:val="left" w:pos="6480"/>
        <w:tab w:val="left" w:pos="8554"/>
        <w:tab w:val="left" w:pos="8802"/>
      </w:tabs>
      <w:spacing w:before="240"/>
      <w:jc w:val="center"/>
      <w:rPr>
        <w:color w:val="343433"/>
        <w:w w:val="95"/>
      </w:rPr>
    </w:pPr>
    <w:r>
      <w:rPr>
        <w:noProof/>
        <w:color w:val="343433"/>
      </w:rPr>
      <mc:AlternateContent>
        <mc:Choice Requires="wps">
          <w:drawing>
            <wp:anchor distT="0" distB="0" distL="114300" distR="114300" simplePos="0" relativeHeight="251673600" behindDoc="0" locked="0" layoutInCell="1" allowOverlap="1" wp14:anchorId="6C4ED230" wp14:editId="26E279B2">
              <wp:simplePos x="0" y="0"/>
              <wp:positionH relativeFrom="column">
                <wp:posOffset>0</wp:posOffset>
              </wp:positionH>
              <wp:positionV relativeFrom="paragraph">
                <wp:posOffset>22860</wp:posOffset>
              </wp:positionV>
              <wp:extent cx="6629400" cy="0"/>
              <wp:effectExtent l="0" t="19050" r="0" b="19050"/>
              <wp:wrapNone/>
              <wp:docPr id="3" name="Horizontal Bar" descr="Green line separating agency address/contact information from body of letter." title="Green line - bottom"/>
              <wp:cNvGraphicFramePr/>
              <a:graphic xmlns:a="http://schemas.openxmlformats.org/drawingml/2006/main">
                <a:graphicData uri="http://schemas.microsoft.com/office/word/2010/wordprocessingShape">
                  <wps:wsp>
                    <wps:cNvCnPr/>
                    <wps:spPr>
                      <a:xfrm>
                        <a:off x="0" y="0"/>
                        <a:ext cx="6629400" cy="0"/>
                      </a:xfrm>
                      <a:prstGeom prst="line">
                        <a:avLst/>
                      </a:prstGeom>
                      <a:ln w="31750">
                        <a:solidFill>
                          <a:srgbClr val="8DC63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Horizontal Bar" o:spid="_x0000_s1026" alt="Title: Green line - bottom - Description: Green line separating agency address/contact information from body of letter."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8pt" to="52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" strokecolor="#8dc63f" strokeweight="2.5pt"/>
          </w:pict>
        </mc:Fallback>
      </mc:AlternateContent>
    </w:r>
    <w:r>
      <w:rPr>
        <w:color w:val="343433"/>
        <w:w w:val="95"/>
      </w:rPr>
      <w:t>1375 E. Court</w:t>
    </w:r>
    <w:r>
      <w:rPr>
        <w:color w:val="343433"/>
        <w:spacing w:val="1"/>
        <w:w w:val="95"/>
      </w:rPr>
      <w:t xml:space="preserve"> </w:t>
    </w:r>
    <w:r>
      <w:rPr>
        <w:color w:val="343433"/>
        <w:spacing w:val="-1"/>
        <w:w w:val="95"/>
      </w:rPr>
      <w:t>Ave.,</w:t>
    </w:r>
    <w:r>
      <w:rPr>
        <w:color w:val="343433"/>
        <w:w w:val="95"/>
      </w:rPr>
      <w:t xml:space="preserve"> Rm</w:t>
    </w:r>
    <w:r>
      <w:rPr>
        <w:color w:val="343433"/>
        <w:spacing w:val="1"/>
        <w:w w:val="95"/>
      </w:rPr>
      <w:t xml:space="preserve"> </w:t>
    </w:r>
    <w:r>
      <w:rPr>
        <w:color w:val="343433"/>
        <w:w w:val="95"/>
      </w:rPr>
      <w:t>69</w:t>
    </w:r>
    <w:r>
      <w:rPr>
        <w:color w:val="343433"/>
        <w:w w:val="95"/>
      </w:rPr>
      <w:tab/>
      <w:t>|</w:t>
    </w:r>
    <w:r>
      <w:rPr>
        <w:color w:val="343433"/>
        <w:w w:val="95"/>
      </w:rPr>
      <w:tab/>
      <w:t>Des</w:t>
    </w:r>
    <w:r>
      <w:rPr>
        <w:color w:val="343433"/>
        <w:spacing w:val="4"/>
        <w:w w:val="95"/>
      </w:rPr>
      <w:t xml:space="preserve"> </w:t>
    </w:r>
    <w:r>
      <w:rPr>
        <w:color w:val="343433"/>
        <w:w w:val="95"/>
      </w:rPr>
      <w:t>Moines,</w:t>
    </w:r>
    <w:r>
      <w:rPr>
        <w:color w:val="343433"/>
        <w:spacing w:val="3"/>
        <w:w w:val="95"/>
      </w:rPr>
      <w:t xml:space="preserve"> </w:t>
    </w:r>
    <w:r>
      <w:rPr>
        <w:color w:val="343433"/>
        <w:w w:val="95"/>
      </w:rPr>
      <w:t>Iowa</w:t>
    </w:r>
    <w:r>
      <w:rPr>
        <w:color w:val="343433"/>
        <w:spacing w:val="4"/>
        <w:w w:val="95"/>
      </w:rPr>
      <w:t xml:space="preserve"> </w:t>
    </w:r>
    <w:r>
      <w:rPr>
        <w:color w:val="343433"/>
        <w:w w:val="95"/>
      </w:rPr>
      <w:t>50319-0069</w:t>
    </w:r>
    <w:r>
      <w:rPr>
        <w:color w:val="343433"/>
        <w:w w:val="95"/>
      </w:rPr>
      <w:tab/>
      <w:t>|</w:t>
    </w:r>
    <w:r>
      <w:rPr>
        <w:color w:val="343433"/>
        <w:w w:val="95"/>
      </w:rPr>
      <w:tab/>
      <w:t>515.725.7300</w:t>
    </w:r>
    <w:r>
      <w:rPr>
        <w:color w:val="343433"/>
        <w:w w:val="95"/>
      </w:rPr>
      <w:tab/>
      <w:t>|</w:t>
    </w:r>
    <w:r>
      <w:rPr>
        <w:color w:val="343433"/>
        <w:w w:val="95"/>
      </w:rPr>
      <w:tab/>
      <w:t xml:space="preserve">Email: </w:t>
    </w:r>
    <w:r w:rsidRPr="000F6D92">
      <w:rPr>
        <w:color w:val="343433"/>
        <w:w w:val="95"/>
      </w:rPr>
      <w:t>iub@iub.iowa.gov</w:t>
    </w:r>
    <w:r>
      <w:rPr>
        <w:color w:val="343433"/>
        <w:w w:val="95"/>
      </w:rPr>
      <w:tab/>
      <w:t>|</w:t>
    </w:r>
    <w:r>
      <w:rPr>
        <w:color w:val="343433"/>
        <w:w w:val="95"/>
      </w:rPr>
      <w:tab/>
      <w:t>Fax</w:t>
    </w:r>
    <w:r>
      <w:rPr>
        <w:color w:val="343433"/>
        <w:spacing w:val="4"/>
        <w:w w:val="95"/>
      </w:rPr>
      <w:t xml:space="preserve"> </w:t>
    </w:r>
    <w:r>
      <w:rPr>
        <w:color w:val="343433"/>
        <w:w w:val="95"/>
      </w:rPr>
      <w:t>515.725.7399</w:t>
    </w:r>
  </w:p>
  <w:p w:rsidR="0042361C" w:rsidRPr="00AB2F7E" w:rsidRDefault="0042361C" w:rsidP="00B60DF7">
    <w:pPr>
      <w:spacing w:before="141"/>
      <w:ind w:left="4860" w:right="504"/>
      <w:rPr>
        <w:b/>
        <w:i/>
        <w:color w:val="343433"/>
        <w:w w:val="95"/>
        <w:sz w:val="22"/>
      </w:rPr>
    </w:pPr>
    <w:r w:rsidRPr="00AB2F7E">
      <w:rPr>
        <w:b/>
        <w:i/>
        <w:color w:val="343433"/>
        <w:w w:val="95"/>
        <w:sz w:val="22"/>
      </w:rPr>
      <w:t>iub.iowa.gov</w:t>
    </w:r>
  </w:p>
  <w:p w:rsidR="0042361C" w:rsidRPr="007F316A" w:rsidRDefault="0042361C" w:rsidP="007F316A">
    <w:pPr>
      <w:pStyle w:val="Footer"/>
      <w:spacing w:before="120"/>
      <w:jc w:val="center"/>
      <w:rPr>
        <w:rFonts w:cs="Arial"/>
        <w:sz w:val="16"/>
      </w:rPr>
    </w:pPr>
    <w:r w:rsidRPr="007F316A">
      <w:rPr>
        <w:rFonts w:cs="Arial"/>
        <w:i/>
        <w:iCs/>
        <w:sz w:val="16"/>
      </w:rPr>
      <w:t>To see what state Government is accomplishing for Iowans, go to:</w:t>
    </w:r>
    <w:r w:rsidRPr="007F316A">
      <w:rPr>
        <w:rFonts w:cs="Arial"/>
        <w:sz w:val="16"/>
      </w:rPr>
      <w:t xml:space="preserve"> www.resultsiowa.org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074" w:rsidRDefault="00F96074" w:rsidP="005941AE">
      <w:r>
        <w:separator/>
      </w:r>
    </w:p>
  </w:footnote>
  <w:footnote w:type="continuationSeparator" w:id="0">
    <w:p w:rsidR="00F96074" w:rsidRDefault="00F96074" w:rsidP="005941AE">
      <w:r>
        <w:continuationSeparator/>
      </w:r>
    </w:p>
  </w:footnote>
  <w:footnote w:id="1">
    <w:p w:rsidR="00F96074" w:rsidRDefault="00F96074" w:rsidP="00F96074">
      <w:pPr>
        <w:pStyle w:val="FootnoteText"/>
      </w:pPr>
      <w:r>
        <w:rPr>
          <w:rStyle w:val="FootnoteReference"/>
        </w:rPr>
        <w:footnoteRef/>
      </w:r>
      <w:r>
        <w:t xml:space="preserve"> </w:t>
      </w:r>
      <w:proofErr w:type="gramStart"/>
      <w:r>
        <w:t>47 C.F.R. §54.314(a) (“</w:t>
      </w:r>
      <w:r>
        <w:rPr>
          <w:i/>
        </w:rPr>
        <w:t>Certification</w:t>
      </w:r>
      <w:r>
        <w:t>.</w:t>
      </w:r>
      <w:proofErr w:type="gramEnd"/>
      <w:r>
        <w:t xml:space="preserve">  States that desire eligible telecommunications carriers to receive support pursuant to the high-cost program must file an annual certification with the Administrator and the Commission stating that all federal high-cost support provided to such carriers within that State was used in the preceding calendar year and will be used in the coming calendar year only for the provision, maintenance, and upgrading of facilities and services for which the support is intended.  High-cost support shall only be provided to the extent that the State has filed the requisite certification pursuant to this section.”).  </w:t>
      </w:r>
    </w:p>
  </w:footnote>
  <w:footnote w:id="2">
    <w:p w:rsidR="00F96074" w:rsidRDefault="00F96074" w:rsidP="00F96074">
      <w:pPr>
        <w:pStyle w:val="FootnoteText"/>
      </w:pPr>
      <w:r>
        <w:rPr>
          <w:rStyle w:val="FootnoteReference"/>
        </w:rPr>
        <w:footnoteRef/>
      </w:r>
      <w:r>
        <w:t xml:space="preserve"> See Order Acknowledging Transfer of Control and Approving Transfer of Customers, Recognizing Corporate Name Change, and Issuing Amended Certificate, In re: Docket No. SPU-2016-0006, issued August 31, 2016.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A6" w:rsidRDefault="00E077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A6" w:rsidRDefault="00E077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52D" w:rsidRPr="00B54672" w:rsidRDefault="00D20BB0" w:rsidP="004370F3">
    <w:pPr>
      <w:pStyle w:val="Header"/>
      <w:tabs>
        <w:tab w:val="clear" w:pos="4680"/>
        <w:tab w:val="clear" w:pos="9360"/>
      </w:tabs>
      <w:spacing w:before="61" w:line="259" w:lineRule="auto"/>
      <w:ind w:left="7740" w:right="259"/>
      <w:rPr>
        <w:b/>
        <w:i/>
        <w:sz w:val="16"/>
      </w:rPr>
    </w:pPr>
    <w:r w:rsidRPr="00B54672">
      <w:rPr>
        <w:noProof/>
        <w:sz w:val="20"/>
      </w:rPr>
      <mc:AlternateContent>
        <mc:Choice Requires="wps">
          <w:drawing>
            <wp:anchor distT="0" distB="0" distL="114300" distR="114300" simplePos="0" relativeHeight="251663360" behindDoc="0" locked="0" layoutInCell="1" allowOverlap="1" wp14:anchorId="13FD31B7" wp14:editId="7368E3F6">
              <wp:simplePos x="0" y="0"/>
              <wp:positionH relativeFrom="page">
                <wp:posOffset>5486400</wp:posOffset>
              </wp:positionH>
              <wp:positionV relativeFrom="paragraph">
                <wp:posOffset>45720</wp:posOffset>
              </wp:positionV>
              <wp:extent cx="0" cy="777240"/>
              <wp:effectExtent l="19050" t="0" r="19050" b="3810"/>
              <wp:wrapNone/>
              <wp:docPr id="2" name="Vertical Bar" descr="Green line separating leadership text from logo graphic." title="Green Line"/>
              <wp:cNvGraphicFramePr/>
              <a:graphic xmlns:a="http://schemas.openxmlformats.org/drawingml/2006/main">
                <a:graphicData uri="http://schemas.microsoft.com/office/word/2010/wordprocessingShape">
                  <wps:wsp>
                    <wps:cNvCnPr/>
                    <wps:spPr>
                      <a:xfrm>
                        <a:off x="0" y="0"/>
                        <a:ext cx="0" cy="777240"/>
                      </a:xfrm>
                      <a:prstGeom prst="line">
                        <a:avLst/>
                      </a:prstGeom>
                      <a:ln w="31750">
                        <a:solidFill>
                          <a:srgbClr val="8DC73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Vertical Bar" o:spid="_x0000_s1026" alt="Title: Green Line - Description: Green line separating leadership text from logo graphic." style="position:absolute;z-index:25166336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 from="6in,3.6pt" to="6in,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" strokecolor="#8dc73f" strokeweight="2.5pt">
              <w10:wrap anchorx="page"/>
            </v:line>
          </w:pict>
        </mc:Fallback>
      </mc:AlternateContent>
    </w:r>
    <w:r w:rsidR="000A652D" w:rsidRPr="00B54672">
      <w:rPr>
        <w:noProof/>
        <w:sz w:val="20"/>
      </w:rPr>
      <w:drawing>
        <wp:anchor distT="0" distB="0" distL="114300" distR="114300" simplePos="0" relativeHeight="251664384" behindDoc="1" locked="0" layoutInCell="1" allowOverlap="1" wp14:anchorId="19FE5433" wp14:editId="4CF0D782">
          <wp:simplePos x="0" y="0"/>
          <wp:positionH relativeFrom="page">
            <wp:posOffset>685800</wp:posOffset>
          </wp:positionH>
          <wp:positionV relativeFrom="paragraph">
            <wp:posOffset>100330</wp:posOffset>
          </wp:positionV>
          <wp:extent cx="2852928" cy="722376"/>
          <wp:effectExtent l="0" t="0" r="5080" b="1905"/>
          <wp:wrapThrough wrapText="bothSides">
            <wp:wrapPolygon edited="0">
              <wp:start x="0" y="0"/>
              <wp:lineTo x="0" y="21087"/>
              <wp:lineTo x="21494" y="21087"/>
              <wp:lineTo x="21494" y="0"/>
              <wp:lineTo x="0" y="0"/>
            </wp:wrapPolygon>
          </wp:wrapThrough>
          <wp:docPr id="8" name="Logo Graphic" descr="Iowa Utilities Board logo" title="IU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UB Logo Web Ready.jpg"/>
                  <pic:cNvPicPr/>
                </pic:nvPicPr>
                <pic:blipFill>
                  <a:blip r:embed="rId1">
                    <a:extLst>
                      <a:ext uri="{28A0092B-C50C-407E-A947-70E740481C1C}">
                        <a14:useLocalDpi xmlns:a14="http://schemas.microsoft.com/office/drawing/2010/main" val="0"/>
                      </a:ext>
                    </a:extLst>
                  </a:blip>
                  <a:stretch>
                    <a:fillRect/>
                  </a:stretch>
                </pic:blipFill>
                <pic:spPr>
                  <a:xfrm>
                    <a:off x="0" y="0"/>
                    <a:ext cx="2852928" cy="722376"/>
                  </a:xfrm>
                  <a:prstGeom prst="rect">
                    <a:avLst/>
                  </a:prstGeom>
                </pic:spPr>
              </pic:pic>
            </a:graphicData>
          </a:graphic>
          <wp14:sizeRelH relativeFrom="margin">
            <wp14:pctWidth>0</wp14:pctWidth>
          </wp14:sizeRelH>
          <wp14:sizeRelV relativeFrom="margin">
            <wp14:pctHeight>0</wp14:pctHeight>
          </wp14:sizeRelV>
        </wp:anchor>
      </w:drawing>
    </w:r>
    <w:r w:rsidR="000A652D" w:rsidRPr="00B54672">
      <w:rPr>
        <w:b/>
        <w:i/>
        <w:sz w:val="16"/>
      </w:rPr>
      <w:t xml:space="preserve">Governor </w:t>
    </w:r>
    <w:r w:rsidR="00777BAA">
      <w:rPr>
        <w:b/>
        <w:i/>
        <w:sz w:val="16"/>
      </w:rPr>
      <w:t>Kim Reynolds</w:t>
    </w:r>
  </w:p>
  <w:p w:rsidR="000A652D" w:rsidRPr="00B54672" w:rsidRDefault="00E077A6" w:rsidP="004370F3">
    <w:pPr>
      <w:pStyle w:val="Header"/>
      <w:tabs>
        <w:tab w:val="clear" w:pos="4680"/>
        <w:tab w:val="clear" w:pos="9360"/>
      </w:tabs>
      <w:spacing w:line="259" w:lineRule="auto"/>
      <w:ind w:left="7740"/>
      <w:rPr>
        <w:b/>
        <w:i/>
        <w:sz w:val="16"/>
      </w:rPr>
    </w:pPr>
    <w:r w:rsidRPr="00B54672">
      <w:rPr>
        <w:b/>
        <w:i/>
        <w:sz w:val="16"/>
      </w:rPr>
      <w:t xml:space="preserve">Lt. Governor </w:t>
    </w:r>
    <w:r>
      <w:rPr>
        <w:b/>
        <w:i/>
        <w:sz w:val="16"/>
      </w:rPr>
      <w:t>Adam Gregg</w:t>
    </w:r>
  </w:p>
  <w:p w:rsidR="000A652D" w:rsidRPr="00B54672" w:rsidRDefault="000A652D" w:rsidP="004370F3">
    <w:pPr>
      <w:pStyle w:val="Header"/>
      <w:tabs>
        <w:tab w:val="clear" w:pos="4680"/>
        <w:tab w:val="clear" w:pos="9360"/>
        <w:tab w:val="left" w:pos="7200"/>
      </w:tabs>
      <w:spacing w:line="259" w:lineRule="auto"/>
      <w:ind w:left="7740"/>
      <w:rPr>
        <w:b/>
        <w:i/>
        <w:sz w:val="16"/>
      </w:rPr>
    </w:pPr>
  </w:p>
  <w:p w:rsidR="00776DBC" w:rsidRDefault="00776DBC" w:rsidP="00776DBC">
    <w:pPr>
      <w:pStyle w:val="Header"/>
      <w:tabs>
        <w:tab w:val="clear" w:pos="4680"/>
        <w:tab w:val="clear" w:pos="9360"/>
      </w:tabs>
      <w:spacing w:line="259" w:lineRule="auto"/>
      <w:ind w:left="7740"/>
      <w:rPr>
        <w:i/>
        <w:sz w:val="16"/>
      </w:rPr>
    </w:pPr>
    <w:r>
      <w:rPr>
        <w:i/>
        <w:sz w:val="16"/>
      </w:rPr>
      <w:t>Geri D. Huser, Chair</w:t>
    </w:r>
  </w:p>
  <w:p w:rsidR="00776DBC" w:rsidRDefault="00776DBC" w:rsidP="00776DBC">
    <w:pPr>
      <w:pStyle w:val="Header"/>
      <w:tabs>
        <w:tab w:val="clear" w:pos="4680"/>
        <w:tab w:val="clear" w:pos="9360"/>
      </w:tabs>
      <w:spacing w:line="259" w:lineRule="auto"/>
      <w:ind w:left="7740"/>
      <w:rPr>
        <w:i/>
        <w:sz w:val="16"/>
      </w:rPr>
    </w:pPr>
    <w:r w:rsidRPr="00B54672">
      <w:rPr>
        <w:i/>
        <w:sz w:val="16"/>
      </w:rPr>
      <w:t>Nick Wagner, Board Member</w:t>
    </w:r>
  </w:p>
  <w:p w:rsidR="00776DBC" w:rsidRPr="00B54672" w:rsidRDefault="00776DBC" w:rsidP="00776DBC">
    <w:pPr>
      <w:pStyle w:val="Header"/>
      <w:tabs>
        <w:tab w:val="clear" w:pos="4680"/>
        <w:tab w:val="clear" w:pos="9360"/>
      </w:tabs>
      <w:spacing w:line="259" w:lineRule="auto"/>
      <w:ind w:left="7740"/>
      <w:rPr>
        <w:i/>
        <w:sz w:val="16"/>
      </w:rPr>
    </w:pPr>
    <w:r>
      <w:rPr>
        <w:i/>
        <w:sz w:val="16"/>
      </w:rPr>
      <w:t>Richard W. Lozier, Jr., Board Member</w:t>
    </w:r>
  </w:p>
  <w:p w:rsidR="000A652D" w:rsidRDefault="000A652D">
    <w:pPr>
      <w:pStyle w:val="Header"/>
    </w:pPr>
  </w:p>
  <w:p w:rsidR="00670507" w:rsidRDefault="00670507">
    <w:pPr>
      <w:pStyle w:val="Header"/>
    </w:pPr>
  </w:p>
  <w:p w:rsidR="00D20BB0" w:rsidRDefault="00D20BB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Default="0042361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Default="0042361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61C" w:rsidRPr="00B54672" w:rsidRDefault="0042361C" w:rsidP="004370F3">
    <w:pPr>
      <w:pStyle w:val="Header"/>
      <w:tabs>
        <w:tab w:val="clear" w:pos="4680"/>
        <w:tab w:val="clear" w:pos="9360"/>
      </w:tabs>
      <w:spacing w:before="61" w:line="259" w:lineRule="auto"/>
      <w:ind w:left="7740" w:right="259"/>
      <w:rPr>
        <w:b/>
        <w:i/>
        <w:sz w:val="16"/>
      </w:rPr>
    </w:pPr>
    <w:r w:rsidRPr="00B54672">
      <w:rPr>
        <w:noProof/>
        <w:sz w:val="20"/>
      </w:rPr>
      <mc:AlternateContent>
        <mc:Choice Requires="wps">
          <w:drawing>
            <wp:anchor distT="0" distB="0" distL="114300" distR="114300" simplePos="0" relativeHeight="251671552" behindDoc="0" locked="0" layoutInCell="1" allowOverlap="1" wp14:anchorId="3AD890D5" wp14:editId="21390230">
              <wp:simplePos x="0" y="0"/>
              <wp:positionH relativeFrom="page">
                <wp:posOffset>5486400</wp:posOffset>
              </wp:positionH>
              <wp:positionV relativeFrom="paragraph">
                <wp:posOffset>45720</wp:posOffset>
              </wp:positionV>
              <wp:extent cx="0" cy="777240"/>
              <wp:effectExtent l="19050" t="0" r="19050" b="3810"/>
              <wp:wrapNone/>
              <wp:docPr id="1" name="Vertical Bar" descr="Green line separating leadership text from logo graphic." title="Green Line"/>
              <wp:cNvGraphicFramePr/>
              <a:graphic xmlns:a="http://schemas.openxmlformats.org/drawingml/2006/main">
                <a:graphicData uri="http://schemas.microsoft.com/office/word/2010/wordprocessingShape">
                  <wps:wsp>
                    <wps:cNvCnPr/>
                    <wps:spPr>
                      <a:xfrm>
                        <a:off x="0" y="0"/>
                        <a:ext cx="0" cy="777240"/>
                      </a:xfrm>
                      <a:prstGeom prst="line">
                        <a:avLst/>
                      </a:prstGeom>
                      <a:ln w="31750">
                        <a:solidFill>
                          <a:srgbClr val="8DC73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Vertical Bar" o:spid="_x0000_s1026" alt="Title: Green Line - Description: Green line separating leadership text from logo graphic." style="position:absolute;z-index:25167155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 from="6in,3.6pt" to="6in,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" strokecolor="#8dc73f" strokeweight="2.5pt">
              <w10:wrap anchorx="page"/>
            </v:line>
          </w:pict>
        </mc:Fallback>
      </mc:AlternateContent>
    </w:r>
    <w:r w:rsidRPr="00B54672">
      <w:rPr>
        <w:noProof/>
        <w:sz w:val="20"/>
      </w:rPr>
      <w:drawing>
        <wp:anchor distT="0" distB="0" distL="114300" distR="114300" simplePos="0" relativeHeight="251672576" behindDoc="1" locked="0" layoutInCell="1" allowOverlap="1" wp14:anchorId="2315B7DE" wp14:editId="133B7D9E">
          <wp:simplePos x="0" y="0"/>
          <wp:positionH relativeFrom="page">
            <wp:posOffset>685800</wp:posOffset>
          </wp:positionH>
          <wp:positionV relativeFrom="paragraph">
            <wp:posOffset>100330</wp:posOffset>
          </wp:positionV>
          <wp:extent cx="2852928" cy="722376"/>
          <wp:effectExtent l="0" t="0" r="5080" b="1905"/>
          <wp:wrapThrough wrapText="bothSides">
            <wp:wrapPolygon edited="0">
              <wp:start x="0" y="0"/>
              <wp:lineTo x="0" y="21087"/>
              <wp:lineTo x="21494" y="21087"/>
              <wp:lineTo x="21494" y="0"/>
              <wp:lineTo x="0" y="0"/>
            </wp:wrapPolygon>
          </wp:wrapThrough>
          <wp:docPr id="4" name="Logo Graphic" descr="Iowa Utilities Board logo" title="IU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UB Logo Web Ready.jpg"/>
                  <pic:cNvPicPr/>
                </pic:nvPicPr>
                <pic:blipFill>
                  <a:blip r:embed="rId1">
                    <a:extLst>
                      <a:ext uri="{28A0092B-C50C-407E-A947-70E740481C1C}">
                        <a14:useLocalDpi xmlns:a14="http://schemas.microsoft.com/office/drawing/2010/main" val="0"/>
                      </a:ext>
                    </a:extLst>
                  </a:blip>
                  <a:stretch>
                    <a:fillRect/>
                  </a:stretch>
                </pic:blipFill>
                <pic:spPr>
                  <a:xfrm>
                    <a:off x="0" y="0"/>
                    <a:ext cx="2852928" cy="722376"/>
                  </a:xfrm>
                  <a:prstGeom prst="rect">
                    <a:avLst/>
                  </a:prstGeom>
                </pic:spPr>
              </pic:pic>
            </a:graphicData>
          </a:graphic>
          <wp14:sizeRelH relativeFrom="margin">
            <wp14:pctWidth>0</wp14:pctWidth>
          </wp14:sizeRelH>
          <wp14:sizeRelV relativeFrom="margin">
            <wp14:pctHeight>0</wp14:pctHeight>
          </wp14:sizeRelV>
        </wp:anchor>
      </w:drawing>
    </w:r>
    <w:r w:rsidRPr="00B54672">
      <w:rPr>
        <w:b/>
        <w:i/>
        <w:sz w:val="16"/>
      </w:rPr>
      <w:t>Governor Terry E. Branstad</w:t>
    </w:r>
  </w:p>
  <w:p w:rsidR="0042361C" w:rsidRPr="00B54672" w:rsidRDefault="0042361C" w:rsidP="004370F3">
    <w:pPr>
      <w:pStyle w:val="Header"/>
      <w:tabs>
        <w:tab w:val="clear" w:pos="4680"/>
        <w:tab w:val="clear" w:pos="9360"/>
      </w:tabs>
      <w:spacing w:line="259" w:lineRule="auto"/>
      <w:ind w:left="7740"/>
      <w:rPr>
        <w:b/>
        <w:i/>
        <w:sz w:val="16"/>
      </w:rPr>
    </w:pPr>
    <w:r w:rsidRPr="00B54672">
      <w:rPr>
        <w:b/>
        <w:i/>
        <w:sz w:val="16"/>
      </w:rPr>
      <w:t>Lt. Governor Kim Reynolds</w:t>
    </w:r>
  </w:p>
  <w:p w:rsidR="0042361C" w:rsidRPr="00B54672" w:rsidRDefault="0042361C" w:rsidP="004370F3">
    <w:pPr>
      <w:pStyle w:val="Header"/>
      <w:tabs>
        <w:tab w:val="clear" w:pos="4680"/>
        <w:tab w:val="clear" w:pos="9360"/>
        <w:tab w:val="left" w:pos="7200"/>
      </w:tabs>
      <w:spacing w:line="259" w:lineRule="auto"/>
      <w:ind w:left="7740"/>
      <w:rPr>
        <w:b/>
        <w:i/>
        <w:sz w:val="16"/>
      </w:rPr>
    </w:pPr>
  </w:p>
  <w:p w:rsidR="0042361C" w:rsidRDefault="0042361C" w:rsidP="004370F3">
    <w:pPr>
      <w:pStyle w:val="Header"/>
      <w:tabs>
        <w:tab w:val="clear" w:pos="4680"/>
        <w:tab w:val="clear" w:pos="9360"/>
      </w:tabs>
      <w:spacing w:line="259" w:lineRule="auto"/>
      <w:ind w:left="7740"/>
      <w:rPr>
        <w:i/>
        <w:sz w:val="16"/>
      </w:rPr>
    </w:pPr>
    <w:r>
      <w:rPr>
        <w:i/>
        <w:sz w:val="16"/>
      </w:rPr>
      <w:t>Geri D. Huser, Chair</w:t>
    </w:r>
  </w:p>
  <w:p w:rsidR="0042361C" w:rsidRPr="00B54672" w:rsidRDefault="0042361C" w:rsidP="004370F3">
    <w:pPr>
      <w:pStyle w:val="Header"/>
      <w:tabs>
        <w:tab w:val="clear" w:pos="4680"/>
        <w:tab w:val="clear" w:pos="9360"/>
      </w:tabs>
      <w:spacing w:line="259" w:lineRule="auto"/>
      <w:ind w:left="7740"/>
      <w:rPr>
        <w:i/>
        <w:sz w:val="16"/>
      </w:rPr>
    </w:pPr>
    <w:r w:rsidRPr="00B54672">
      <w:rPr>
        <w:i/>
        <w:sz w:val="16"/>
      </w:rPr>
      <w:t xml:space="preserve">Elizabeth S. Jacobs, </w:t>
    </w:r>
    <w:r>
      <w:rPr>
        <w:i/>
        <w:sz w:val="16"/>
      </w:rPr>
      <w:t>Board Member</w:t>
    </w:r>
  </w:p>
  <w:p w:rsidR="0042361C" w:rsidRPr="00B54672" w:rsidRDefault="0042361C" w:rsidP="004370F3">
    <w:pPr>
      <w:pStyle w:val="Header"/>
      <w:tabs>
        <w:tab w:val="clear" w:pos="4680"/>
        <w:tab w:val="clear" w:pos="9360"/>
      </w:tabs>
      <w:spacing w:line="259" w:lineRule="auto"/>
      <w:ind w:left="7740"/>
      <w:rPr>
        <w:i/>
        <w:sz w:val="16"/>
      </w:rPr>
    </w:pPr>
    <w:r w:rsidRPr="00B54672">
      <w:rPr>
        <w:i/>
        <w:sz w:val="16"/>
      </w:rPr>
      <w:t>Nick Wagner, Board Member</w:t>
    </w:r>
  </w:p>
  <w:p w:rsidR="0042361C" w:rsidRDefault="0042361C">
    <w:pPr>
      <w:pStyle w:val="Header"/>
    </w:pPr>
  </w:p>
  <w:p w:rsidR="0042361C" w:rsidRDefault="0042361C">
    <w:pPr>
      <w:pStyle w:val="Header"/>
    </w:pPr>
  </w:p>
  <w:p w:rsidR="0042361C" w:rsidRDefault="004236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readOnly"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74"/>
    <w:rsid w:val="00003BB5"/>
    <w:rsid w:val="000444D4"/>
    <w:rsid w:val="00083529"/>
    <w:rsid w:val="000A0F6C"/>
    <w:rsid w:val="000A652D"/>
    <w:rsid w:val="000F396F"/>
    <w:rsid w:val="000F6D92"/>
    <w:rsid w:val="00122394"/>
    <w:rsid w:val="00127394"/>
    <w:rsid w:val="001521DA"/>
    <w:rsid w:val="001C6814"/>
    <w:rsid w:val="002377D7"/>
    <w:rsid w:val="002475C4"/>
    <w:rsid w:val="002A1AD7"/>
    <w:rsid w:val="002D7B50"/>
    <w:rsid w:val="00346943"/>
    <w:rsid w:val="00367AB9"/>
    <w:rsid w:val="003A5C84"/>
    <w:rsid w:val="003E4877"/>
    <w:rsid w:val="003E7173"/>
    <w:rsid w:val="004065B5"/>
    <w:rsid w:val="0042361C"/>
    <w:rsid w:val="004370F3"/>
    <w:rsid w:val="004943B6"/>
    <w:rsid w:val="005941AE"/>
    <w:rsid w:val="005F5A8B"/>
    <w:rsid w:val="0062283F"/>
    <w:rsid w:val="00670507"/>
    <w:rsid w:val="00676DAA"/>
    <w:rsid w:val="006B57EA"/>
    <w:rsid w:val="006B6B5A"/>
    <w:rsid w:val="006D533C"/>
    <w:rsid w:val="006F6C13"/>
    <w:rsid w:val="00752759"/>
    <w:rsid w:val="00776DBC"/>
    <w:rsid w:val="00777702"/>
    <w:rsid w:val="00777BAA"/>
    <w:rsid w:val="007C2880"/>
    <w:rsid w:val="007C6966"/>
    <w:rsid w:val="007E2E98"/>
    <w:rsid w:val="007F316A"/>
    <w:rsid w:val="007F6DF6"/>
    <w:rsid w:val="00865941"/>
    <w:rsid w:val="008C305D"/>
    <w:rsid w:val="008E5305"/>
    <w:rsid w:val="00913AE0"/>
    <w:rsid w:val="00947199"/>
    <w:rsid w:val="00955C42"/>
    <w:rsid w:val="00973136"/>
    <w:rsid w:val="00985982"/>
    <w:rsid w:val="009B54D6"/>
    <w:rsid w:val="009F000C"/>
    <w:rsid w:val="009F653B"/>
    <w:rsid w:val="00AB2F7E"/>
    <w:rsid w:val="00AB445E"/>
    <w:rsid w:val="00B01A94"/>
    <w:rsid w:val="00B10A1A"/>
    <w:rsid w:val="00B54672"/>
    <w:rsid w:val="00B60DF7"/>
    <w:rsid w:val="00BD54C6"/>
    <w:rsid w:val="00C50901"/>
    <w:rsid w:val="00CA4672"/>
    <w:rsid w:val="00CD534D"/>
    <w:rsid w:val="00D04EB6"/>
    <w:rsid w:val="00D20BB0"/>
    <w:rsid w:val="00D527A6"/>
    <w:rsid w:val="00DD7AE6"/>
    <w:rsid w:val="00E077A6"/>
    <w:rsid w:val="00E95523"/>
    <w:rsid w:val="00F1020F"/>
    <w:rsid w:val="00F630DD"/>
    <w:rsid w:val="00F76FAC"/>
    <w:rsid w:val="00F960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074"/>
    <w:pPr>
      <w:spacing w:after="0" w:line="240" w:lineRule="auto"/>
    </w:pPr>
    <w:rPr>
      <w:rFonts w:ascii="Arial" w:hAnsi="Arial" w:cs="Times New Roman"/>
      <w:sz w:val="24"/>
      <w:szCs w:val="20"/>
    </w:rPr>
  </w:style>
  <w:style w:type="paragraph" w:styleId="Heading1">
    <w:name w:val="heading 1"/>
    <w:next w:val="Normal"/>
    <w:link w:val="Heading1Char"/>
    <w:uiPriority w:val="9"/>
    <w:qFormat/>
    <w:rsid w:val="009B54D6"/>
    <w:pPr>
      <w:keepNext/>
      <w:keepLines/>
      <w:shd w:val="clear" w:color="auto" w:fill="EEECE1" w:themeFill="background2"/>
      <w:spacing w:after="60" w:line="240" w:lineRule="auto"/>
      <w:outlineLvl w:val="0"/>
    </w:pPr>
    <w:rPr>
      <w:rFonts w:ascii="Arial" w:eastAsiaTheme="majorEastAsia" w:hAnsi="Arial" w:cstheme="majorBidi"/>
      <w:b/>
      <w:bCs/>
      <w:color w:val="000000" w:themeColor="text1"/>
      <w:spacing w:val="20"/>
      <w:sz w:val="24"/>
      <w:szCs w:val="28"/>
    </w:rPr>
  </w:style>
  <w:style w:type="paragraph" w:styleId="Heading2">
    <w:name w:val="heading 2"/>
    <w:aliases w:val="TOC New Articles Heading 1"/>
    <w:basedOn w:val="Heading1"/>
    <w:next w:val="Normal"/>
    <w:link w:val="Heading2Char"/>
    <w:uiPriority w:val="9"/>
    <w:unhideWhenUsed/>
    <w:qFormat/>
    <w:rsid w:val="00F76FAC"/>
    <w:pPr>
      <w:shd w:val="clear" w:color="auto" w:fill="auto"/>
      <w:tabs>
        <w:tab w:val="right" w:leader="dot" w:pos="9360"/>
      </w:tabs>
      <w:outlineLvl w:val="1"/>
    </w:pPr>
    <w:rPr>
      <w:rFonts w:ascii="Arial Black" w:hAnsi="Arial Black"/>
      <w:b w:val="0"/>
      <w:bCs w:val="0"/>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4D6"/>
    <w:rPr>
      <w:rFonts w:ascii="Arial" w:eastAsiaTheme="majorEastAsia" w:hAnsi="Arial" w:cstheme="majorBidi"/>
      <w:b/>
      <w:bCs/>
      <w:color w:val="000000" w:themeColor="text1"/>
      <w:spacing w:val="20"/>
      <w:sz w:val="24"/>
      <w:szCs w:val="28"/>
      <w:shd w:val="clear" w:color="auto" w:fill="EEECE1" w:themeFill="background2"/>
    </w:rPr>
  </w:style>
  <w:style w:type="character" w:customStyle="1" w:styleId="Heading2Char">
    <w:name w:val="Heading 2 Char"/>
    <w:aliases w:val="TOC New Articles Heading 1 Char"/>
    <w:basedOn w:val="DefaultParagraphFont"/>
    <w:link w:val="Heading2"/>
    <w:uiPriority w:val="9"/>
    <w:rsid w:val="00F76FAC"/>
    <w:rPr>
      <w:rFonts w:ascii="Arial Black" w:eastAsiaTheme="majorEastAsia" w:hAnsi="Arial Black" w:cstheme="majorBidi"/>
      <w:color w:val="000000" w:themeColor="text1"/>
      <w:spacing w:val="20"/>
      <w:sz w:val="20"/>
      <w:szCs w:val="26"/>
    </w:rPr>
  </w:style>
  <w:style w:type="paragraph" w:styleId="Header">
    <w:name w:val="header"/>
    <w:basedOn w:val="Normal"/>
    <w:link w:val="HeaderChar"/>
    <w:uiPriority w:val="99"/>
    <w:unhideWhenUsed/>
    <w:rsid w:val="005941AE"/>
    <w:pPr>
      <w:tabs>
        <w:tab w:val="center" w:pos="4680"/>
        <w:tab w:val="right" w:pos="9360"/>
      </w:tabs>
    </w:pPr>
  </w:style>
  <w:style w:type="character" w:customStyle="1" w:styleId="HeaderChar">
    <w:name w:val="Header Char"/>
    <w:basedOn w:val="DefaultParagraphFont"/>
    <w:link w:val="Header"/>
    <w:uiPriority w:val="99"/>
    <w:rsid w:val="005941AE"/>
    <w:rPr>
      <w:rFonts w:ascii="Arial" w:hAnsi="Arial" w:cs="Times New Roman"/>
      <w:sz w:val="24"/>
      <w:szCs w:val="20"/>
    </w:rPr>
  </w:style>
  <w:style w:type="paragraph" w:styleId="Footer">
    <w:name w:val="footer"/>
    <w:basedOn w:val="Normal"/>
    <w:link w:val="FooterChar"/>
    <w:unhideWhenUsed/>
    <w:rsid w:val="005941AE"/>
    <w:pPr>
      <w:tabs>
        <w:tab w:val="center" w:pos="4680"/>
        <w:tab w:val="right" w:pos="9360"/>
      </w:tabs>
    </w:pPr>
  </w:style>
  <w:style w:type="character" w:customStyle="1" w:styleId="FooterChar">
    <w:name w:val="Footer Char"/>
    <w:basedOn w:val="DefaultParagraphFont"/>
    <w:link w:val="Footer"/>
    <w:rsid w:val="005941AE"/>
    <w:rPr>
      <w:rFonts w:ascii="Arial" w:hAnsi="Arial" w:cs="Times New Roman"/>
      <w:sz w:val="24"/>
      <w:szCs w:val="20"/>
    </w:rPr>
  </w:style>
  <w:style w:type="paragraph" w:styleId="BalloonText">
    <w:name w:val="Balloon Text"/>
    <w:basedOn w:val="Normal"/>
    <w:link w:val="BalloonTextChar"/>
    <w:uiPriority w:val="99"/>
    <w:semiHidden/>
    <w:unhideWhenUsed/>
    <w:rsid w:val="005941AE"/>
    <w:rPr>
      <w:rFonts w:ascii="Tahoma" w:hAnsi="Tahoma" w:cs="Tahoma"/>
      <w:sz w:val="16"/>
      <w:szCs w:val="16"/>
    </w:rPr>
  </w:style>
  <w:style w:type="character" w:customStyle="1" w:styleId="BalloonTextChar">
    <w:name w:val="Balloon Text Char"/>
    <w:basedOn w:val="DefaultParagraphFont"/>
    <w:link w:val="BalloonText"/>
    <w:uiPriority w:val="99"/>
    <w:semiHidden/>
    <w:rsid w:val="005941AE"/>
    <w:rPr>
      <w:rFonts w:ascii="Tahoma" w:hAnsi="Tahoma" w:cs="Tahoma"/>
      <w:sz w:val="16"/>
      <w:szCs w:val="16"/>
    </w:rPr>
  </w:style>
  <w:style w:type="table" w:styleId="TableGrid">
    <w:name w:val="Table Grid"/>
    <w:basedOn w:val="TableNormal"/>
    <w:uiPriority w:val="59"/>
    <w:rsid w:val="00F63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30DD"/>
    <w:rPr>
      <w:color w:val="0000FF" w:themeColor="hyperlink"/>
      <w:u w:val="single"/>
    </w:rPr>
  </w:style>
  <w:style w:type="paragraph" w:styleId="BodyText">
    <w:name w:val="Body Text"/>
    <w:basedOn w:val="Normal"/>
    <w:link w:val="BodyTextChar"/>
    <w:uiPriority w:val="1"/>
    <w:qFormat/>
    <w:rsid w:val="00913AE0"/>
    <w:pPr>
      <w:widowControl w:val="0"/>
      <w:spacing w:before="80"/>
    </w:pPr>
    <w:rPr>
      <w:rFonts w:eastAsia="Arial" w:cstheme="minorBidi"/>
      <w:sz w:val="16"/>
      <w:szCs w:val="16"/>
    </w:rPr>
  </w:style>
  <w:style w:type="character" w:customStyle="1" w:styleId="BodyTextChar">
    <w:name w:val="Body Text Char"/>
    <w:basedOn w:val="DefaultParagraphFont"/>
    <w:link w:val="BodyText"/>
    <w:uiPriority w:val="1"/>
    <w:rsid w:val="00913AE0"/>
    <w:rPr>
      <w:rFonts w:ascii="Arial" w:eastAsia="Arial" w:hAnsi="Arial"/>
      <w:sz w:val="16"/>
      <w:szCs w:val="16"/>
    </w:rPr>
  </w:style>
  <w:style w:type="paragraph" w:styleId="FootnoteText">
    <w:name w:val="footnote text"/>
    <w:basedOn w:val="Normal"/>
    <w:link w:val="FootnoteTextChar"/>
    <w:semiHidden/>
    <w:unhideWhenUsed/>
    <w:rsid w:val="00F96074"/>
    <w:rPr>
      <w:rFonts w:ascii="Times New Roman" w:hAnsi="Times New Roman"/>
      <w:sz w:val="20"/>
    </w:rPr>
  </w:style>
  <w:style w:type="character" w:customStyle="1" w:styleId="FootnoteTextChar">
    <w:name w:val="Footnote Text Char"/>
    <w:basedOn w:val="DefaultParagraphFont"/>
    <w:link w:val="FootnoteText"/>
    <w:semiHidden/>
    <w:rsid w:val="00F96074"/>
    <w:rPr>
      <w:rFonts w:ascii="Times New Roman" w:hAnsi="Times New Roman" w:cs="Times New Roman"/>
      <w:sz w:val="20"/>
      <w:szCs w:val="20"/>
    </w:rPr>
  </w:style>
  <w:style w:type="character" w:styleId="FootnoteReference">
    <w:name w:val="footnote reference"/>
    <w:basedOn w:val="DefaultParagraphFont"/>
    <w:semiHidden/>
    <w:unhideWhenUsed/>
    <w:rsid w:val="00F960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074"/>
    <w:pPr>
      <w:spacing w:after="0" w:line="240" w:lineRule="auto"/>
    </w:pPr>
    <w:rPr>
      <w:rFonts w:ascii="Arial" w:hAnsi="Arial" w:cs="Times New Roman"/>
      <w:sz w:val="24"/>
      <w:szCs w:val="20"/>
    </w:rPr>
  </w:style>
  <w:style w:type="paragraph" w:styleId="Heading1">
    <w:name w:val="heading 1"/>
    <w:next w:val="Normal"/>
    <w:link w:val="Heading1Char"/>
    <w:uiPriority w:val="9"/>
    <w:qFormat/>
    <w:rsid w:val="009B54D6"/>
    <w:pPr>
      <w:keepNext/>
      <w:keepLines/>
      <w:shd w:val="clear" w:color="auto" w:fill="EEECE1" w:themeFill="background2"/>
      <w:spacing w:after="60" w:line="240" w:lineRule="auto"/>
      <w:outlineLvl w:val="0"/>
    </w:pPr>
    <w:rPr>
      <w:rFonts w:ascii="Arial" w:eastAsiaTheme="majorEastAsia" w:hAnsi="Arial" w:cstheme="majorBidi"/>
      <w:b/>
      <w:bCs/>
      <w:color w:val="000000" w:themeColor="text1"/>
      <w:spacing w:val="20"/>
      <w:sz w:val="24"/>
      <w:szCs w:val="28"/>
    </w:rPr>
  </w:style>
  <w:style w:type="paragraph" w:styleId="Heading2">
    <w:name w:val="heading 2"/>
    <w:aliases w:val="TOC New Articles Heading 1"/>
    <w:basedOn w:val="Heading1"/>
    <w:next w:val="Normal"/>
    <w:link w:val="Heading2Char"/>
    <w:uiPriority w:val="9"/>
    <w:unhideWhenUsed/>
    <w:qFormat/>
    <w:rsid w:val="00F76FAC"/>
    <w:pPr>
      <w:shd w:val="clear" w:color="auto" w:fill="auto"/>
      <w:tabs>
        <w:tab w:val="right" w:leader="dot" w:pos="9360"/>
      </w:tabs>
      <w:outlineLvl w:val="1"/>
    </w:pPr>
    <w:rPr>
      <w:rFonts w:ascii="Arial Black" w:hAnsi="Arial Black"/>
      <w:b w:val="0"/>
      <w:bCs w:val="0"/>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4D6"/>
    <w:rPr>
      <w:rFonts w:ascii="Arial" w:eastAsiaTheme="majorEastAsia" w:hAnsi="Arial" w:cstheme="majorBidi"/>
      <w:b/>
      <w:bCs/>
      <w:color w:val="000000" w:themeColor="text1"/>
      <w:spacing w:val="20"/>
      <w:sz w:val="24"/>
      <w:szCs w:val="28"/>
      <w:shd w:val="clear" w:color="auto" w:fill="EEECE1" w:themeFill="background2"/>
    </w:rPr>
  </w:style>
  <w:style w:type="character" w:customStyle="1" w:styleId="Heading2Char">
    <w:name w:val="Heading 2 Char"/>
    <w:aliases w:val="TOC New Articles Heading 1 Char"/>
    <w:basedOn w:val="DefaultParagraphFont"/>
    <w:link w:val="Heading2"/>
    <w:uiPriority w:val="9"/>
    <w:rsid w:val="00F76FAC"/>
    <w:rPr>
      <w:rFonts w:ascii="Arial Black" w:eastAsiaTheme="majorEastAsia" w:hAnsi="Arial Black" w:cstheme="majorBidi"/>
      <w:color w:val="000000" w:themeColor="text1"/>
      <w:spacing w:val="20"/>
      <w:sz w:val="20"/>
      <w:szCs w:val="26"/>
    </w:rPr>
  </w:style>
  <w:style w:type="paragraph" w:styleId="Header">
    <w:name w:val="header"/>
    <w:basedOn w:val="Normal"/>
    <w:link w:val="HeaderChar"/>
    <w:uiPriority w:val="99"/>
    <w:unhideWhenUsed/>
    <w:rsid w:val="005941AE"/>
    <w:pPr>
      <w:tabs>
        <w:tab w:val="center" w:pos="4680"/>
        <w:tab w:val="right" w:pos="9360"/>
      </w:tabs>
    </w:pPr>
  </w:style>
  <w:style w:type="character" w:customStyle="1" w:styleId="HeaderChar">
    <w:name w:val="Header Char"/>
    <w:basedOn w:val="DefaultParagraphFont"/>
    <w:link w:val="Header"/>
    <w:uiPriority w:val="99"/>
    <w:rsid w:val="005941AE"/>
    <w:rPr>
      <w:rFonts w:ascii="Arial" w:hAnsi="Arial" w:cs="Times New Roman"/>
      <w:sz w:val="24"/>
      <w:szCs w:val="20"/>
    </w:rPr>
  </w:style>
  <w:style w:type="paragraph" w:styleId="Footer">
    <w:name w:val="footer"/>
    <w:basedOn w:val="Normal"/>
    <w:link w:val="FooterChar"/>
    <w:unhideWhenUsed/>
    <w:rsid w:val="005941AE"/>
    <w:pPr>
      <w:tabs>
        <w:tab w:val="center" w:pos="4680"/>
        <w:tab w:val="right" w:pos="9360"/>
      </w:tabs>
    </w:pPr>
  </w:style>
  <w:style w:type="character" w:customStyle="1" w:styleId="FooterChar">
    <w:name w:val="Footer Char"/>
    <w:basedOn w:val="DefaultParagraphFont"/>
    <w:link w:val="Footer"/>
    <w:rsid w:val="005941AE"/>
    <w:rPr>
      <w:rFonts w:ascii="Arial" w:hAnsi="Arial" w:cs="Times New Roman"/>
      <w:sz w:val="24"/>
      <w:szCs w:val="20"/>
    </w:rPr>
  </w:style>
  <w:style w:type="paragraph" w:styleId="BalloonText">
    <w:name w:val="Balloon Text"/>
    <w:basedOn w:val="Normal"/>
    <w:link w:val="BalloonTextChar"/>
    <w:uiPriority w:val="99"/>
    <w:semiHidden/>
    <w:unhideWhenUsed/>
    <w:rsid w:val="005941AE"/>
    <w:rPr>
      <w:rFonts w:ascii="Tahoma" w:hAnsi="Tahoma" w:cs="Tahoma"/>
      <w:sz w:val="16"/>
      <w:szCs w:val="16"/>
    </w:rPr>
  </w:style>
  <w:style w:type="character" w:customStyle="1" w:styleId="BalloonTextChar">
    <w:name w:val="Balloon Text Char"/>
    <w:basedOn w:val="DefaultParagraphFont"/>
    <w:link w:val="BalloonText"/>
    <w:uiPriority w:val="99"/>
    <w:semiHidden/>
    <w:rsid w:val="005941AE"/>
    <w:rPr>
      <w:rFonts w:ascii="Tahoma" w:hAnsi="Tahoma" w:cs="Tahoma"/>
      <w:sz w:val="16"/>
      <w:szCs w:val="16"/>
    </w:rPr>
  </w:style>
  <w:style w:type="table" w:styleId="TableGrid">
    <w:name w:val="Table Grid"/>
    <w:basedOn w:val="TableNormal"/>
    <w:uiPriority w:val="59"/>
    <w:rsid w:val="00F63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30DD"/>
    <w:rPr>
      <w:color w:val="0000FF" w:themeColor="hyperlink"/>
      <w:u w:val="single"/>
    </w:rPr>
  </w:style>
  <w:style w:type="paragraph" w:styleId="BodyText">
    <w:name w:val="Body Text"/>
    <w:basedOn w:val="Normal"/>
    <w:link w:val="BodyTextChar"/>
    <w:uiPriority w:val="1"/>
    <w:qFormat/>
    <w:rsid w:val="00913AE0"/>
    <w:pPr>
      <w:widowControl w:val="0"/>
      <w:spacing w:before="80"/>
    </w:pPr>
    <w:rPr>
      <w:rFonts w:eastAsia="Arial" w:cstheme="minorBidi"/>
      <w:sz w:val="16"/>
      <w:szCs w:val="16"/>
    </w:rPr>
  </w:style>
  <w:style w:type="character" w:customStyle="1" w:styleId="BodyTextChar">
    <w:name w:val="Body Text Char"/>
    <w:basedOn w:val="DefaultParagraphFont"/>
    <w:link w:val="BodyText"/>
    <w:uiPriority w:val="1"/>
    <w:rsid w:val="00913AE0"/>
    <w:rPr>
      <w:rFonts w:ascii="Arial" w:eastAsia="Arial" w:hAnsi="Arial"/>
      <w:sz w:val="16"/>
      <w:szCs w:val="16"/>
    </w:rPr>
  </w:style>
  <w:style w:type="paragraph" w:styleId="FootnoteText">
    <w:name w:val="footnote text"/>
    <w:basedOn w:val="Normal"/>
    <w:link w:val="FootnoteTextChar"/>
    <w:semiHidden/>
    <w:unhideWhenUsed/>
    <w:rsid w:val="00F96074"/>
    <w:rPr>
      <w:rFonts w:ascii="Times New Roman" w:hAnsi="Times New Roman"/>
      <w:sz w:val="20"/>
    </w:rPr>
  </w:style>
  <w:style w:type="character" w:customStyle="1" w:styleId="FootnoteTextChar">
    <w:name w:val="Footnote Text Char"/>
    <w:basedOn w:val="DefaultParagraphFont"/>
    <w:link w:val="FootnoteText"/>
    <w:semiHidden/>
    <w:rsid w:val="00F96074"/>
    <w:rPr>
      <w:rFonts w:ascii="Times New Roman" w:hAnsi="Times New Roman" w:cs="Times New Roman"/>
      <w:sz w:val="20"/>
      <w:szCs w:val="20"/>
    </w:rPr>
  </w:style>
  <w:style w:type="character" w:styleId="FootnoteReference">
    <w:name w:val="footnote reference"/>
    <w:basedOn w:val="DefaultParagraphFont"/>
    <w:semiHidden/>
    <w:unhideWhenUsed/>
    <w:rsid w:val="00F960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31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microsoft.com/office/2007/relationships/stylesWithEffects" Target="stylesWithEffect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iowa.gov.state.ia.us\data\IUBShared\IUB%20Shared%20Perm\Templates\Governor%20Reynolds\NEW%20IUB%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IUB Letterhead</Template>
  <TotalTime>0</TotalTime>
  <Pages>3</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State of Iowa</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Langenberg, Jim [IUB]</dc:creator>
  <cp:lastModifiedBy>Langenberg, Jim [IUB]</cp:lastModifiedBy>
  <cp:revision>2</cp:revision>
  <cp:lastPrinted>2013-12-18T20:08:00Z</cp:lastPrinted>
  <dcterms:created xsi:type="dcterms:W3CDTF">2017-11-08T16:25:00Z</dcterms:created>
  <dcterms:modified xsi:type="dcterms:W3CDTF">2017-11-08T16:25:00Z</dcterms:modified>
</cp:coreProperties>
</file>