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AC9" w:rsidRDefault="00FC62C2" w:rsidP="008A430A">
      <w:pPr>
        <w:pStyle w:val="NoSpacing"/>
      </w:pPr>
      <w:r>
        <w:t xml:space="preserve">BCAM TV has been providing public, educational and government programming to the town of Braintree since 2002. Our coverage and programming includes everything from town council meetings to historical ceremonies, to concerts and local artists, extensive coverage of high school athletics, to cooking and health shows to scholarship night and high school </w:t>
      </w:r>
      <w:proofErr w:type="gramStart"/>
      <w:r>
        <w:t>graduation ,</w:t>
      </w:r>
      <w:proofErr w:type="gramEnd"/>
      <w:r>
        <w:t xml:space="preserve"> to parades and local gardeners,</w:t>
      </w:r>
      <w:r w:rsidR="008149BC">
        <w:t xml:space="preserve"> to varieties of studio shows ,</w:t>
      </w:r>
      <w:r>
        <w:t xml:space="preserve"> to public safety and elementary school plays. BCAM TV is where local people have a voice, it is where skills are learned and careers for our high school students</w:t>
      </w:r>
      <w:r w:rsidR="008149BC">
        <w:t xml:space="preserve"> in the TV class</w:t>
      </w:r>
      <w:r>
        <w:t xml:space="preserve"> and college interns are forged. </w:t>
      </w:r>
      <w:r w:rsidR="008149BC">
        <w:t xml:space="preserve">Franchise fees make this possible. If these fees are significantly reduced or eliminated due to “In kind offset”, a valuable local asset will be gone. </w:t>
      </w:r>
      <w:r w:rsidR="00343D9E">
        <w:t>The biggest concern is that the cable companies will charge the “market value” of the PEG channels and the transmission of our programming against the franchise fees. The current license with Comcast clearly states in section 6.8 that “There will be no charges by the Licensee to the Town, its designee(s) and or PEG access users for use of the PEG access channels.” In section 6.9 when talking about transmission of our programming, the license states</w:t>
      </w:r>
      <w:r w:rsidR="009239F4">
        <w:t>.</w:t>
      </w:r>
      <w:r w:rsidR="00343D9E">
        <w:t xml:space="preserve">  “PEG Access programming shall be modulated…without charge to the Town o</w:t>
      </w:r>
      <w:r w:rsidR="009239F4">
        <w:t>r</w:t>
      </w:r>
      <w:r w:rsidR="00343D9E">
        <w:t xml:space="preserve"> its designee, for such purpose.” </w:t>
      </w:r>
      <w:r w:rsidR="002353B5">
        <w:t xml:space="preserve">Cable companies should not be able to charge perceived fair market value of the channels but only the cost of the channels as there has been no monetary value attributed to these channels since their inception. </w:t>
      </w:r>
      <w:r w:rsidR="001A5BDB">
        <w:t xml:space="preserve">Public access studios are a source of education, entertainment, freedom of speech, training and so much more. If this rule is allowed to go through, and PEG facilities </w:t>
      </w:r>
    </w:p>
    <w:p w:rsidR="008A430A" w:rsidRDefault="008A430A" w:rsidP="008A430A">
      <w:pPr>
        <w:pStyle w:val="NoSpacing"/>
      </w:pPr>
      <w:proofErr w:type="gramStart"/>
      <w:r>
        <w:t>cease</w:t>
      </w:r>
      <w:proofErr w:type="gramEnd"/>
      <w:r>
        <w:t xml:space="preserve"> to exist, a valuable piece of our hyper local media culture will be gone. </w:t>
      </w:r>
      <w:r w:rsidR="00024B84">
        <w:t>Please reconsider this rule and allow public access television</w:t>
      </w:r>
      <w:r w:rsidR="005213AE">
        <w:t xml:space="preserve"> facilities</w:t>
      </w:r>
      <w:bookmarkStart w:id="0" w:name="_GoBack"/>
      <w:bookmarkEnd w:id="0"/>
      <w:r w:rsidR="00024B84">
        <w:t xml:space="preserve"> to continue providing the valuable service that they provide.</w:t>
      </w:r>
    </w:p>
    <w:p w:rsidR="001A5BDB" w:rsidRDefault="001A5BDB"/>
    <w:sectPr w:rsidR="001A5B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2C2"/>
    <w:rsid w:val="00024B84"/>
    <w:rsid w:val="001A5BDB"/>
    <w:rsid w:val="002353B5"/>
    <w:rsid w:val="00343D9E"/>
    <w:rsid w:val="005213AE"/>
    <w:rsid w:val="006F5E66"/>
    <w:rsid w:val="00701AC9"/>
    <w:rsid w:val="0077241D"/>
    <w:rsid w:val="008149BC"/>
    <w:rsid w:val="008A430A"/>
    <w:rsid w:val="009239F4"/>
    <w:rsid w:val="00C76ACB"/>
    <w:rsid w:val="00CA2F8D"/>
    <w:rsid w:val="00FC62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E6A8B1-151C-465A-B673-2C1FB1EA8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A43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Wesley Rea</dc:creator>
  <cp:keywords/>
  <dc:description/>
  <cp:lastModifiedBy>Wesley Rea</cp:lastModifiedBy>
  <cp:revision>8</cp:revision>
  <dcterms:created xsi:type="dcterms:W3CDTF">2018-10-26T19:19:00Z</dcterms:created>
  <dcterms:modified xsi:type="dcterms:W3CDTF">2018-11-13T22:19:00Z</dcterms:modified>
</cp:coreProperties>
</file>