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DBA" w:rsidRDefault="00EA4DBA" w:rsidP="00EA4DBA">
      <w:pPr>
        <w:rPr>
          <w:b/>
        </w:rPr>
      </w:pPr>
      <w:r>
        <w:rPr>
          <w:b/>
        </w:rPr>
        <w:t>Re: Supplemental information – 02-6: File Number BP191106</w:t>
      </w:r>
    </w:p>
    <w:p w:rsidR="00EA4DBA" w:rsidRDefault="00EA4DBA" w:rsidP="00EA4DBA">
      <w:r>
        <w:t xml:space="preserve">To clarify some confusion regarding original comment on USAC appeals, although I received the quote for Internet service from a new provider that was less money than the current </w:t>
      </w:r>
      <w:proofErr w:type="gramStart"/>
      <w:r>
        <w:t>provider</w:t>
      </w:r>
      <w:proofErr w:type="gramEnd"/>
      <w:r>
        <w:t xml:space="preserve">, I was also waiting for quoted service for the phone portion of service that is not covered by USAC. Upon receiving the proposal from New Horizon and reviewing cost of service for Internet only, the proposal looked good, however we have our phone service provided over IP and </w:t>
      </w:r>
      <w:proofErr w:type="gramStart"/>
      <w:r>
        <w:t>there are other devices that are involved and add to the overall monthly cost</w:t>
      </w:r>
      <w:proofErr w:type="gramEnd"/>
      <w:r>
        <w:t xml:space="preserve">. I wanted to wait a bit to see what those services would be in comparison to phone service with Windstream. The </w:t>
      </w:r>
      <w:proofErr w:type="gramStart"/>
      <w:r>
        <w:t>28 day</w:t>
      </w:r>
      <w:proofErr w:type="gramEnd"/>
      <w:r>
        <w:t xml:space="preserve"> window was approaching and with other demands for my time such as online student testing in March (MCAS), I filed the 471 form and listed Windstream as the provider. After I filed the 471 form, the final cost of service for all services </w:t>
      </w:r>
      <w:proofErr w:type="gramStart"/>
      <w:r>
        <w:t>was received</w:t>
      </w:r>
      <w:proofErr w:type="gramEnd"/>
      <w:r>
        <w:t xml:space="preserve"> and New Horizon was clearly the more cost effective provider for all aspects of the phone and Internet services. I then discussed with Windstream the timeline to terminate with them and filed a question with USAC on how to file a SPIN change due to selecting the wrong provider. These actions were all within a month of filing the 471 form.</w:t>
      </w:r>
    </w:p>
    <w:p w:rsidR="00EA4DBA" w:rsidRPr="007072B2" w:rsidRDefault="00EA4DBA" w:rsidP="00EA4DBA">
      <w:r>
        <w:t xml:space="preserve">I do not have a clear answer as to why I indicated Windstream as the provider considering they were more expensive. This was an error on my part. There were multiple facets to both providers and I wanted to rectify this error. My initial discussion with USAC on April 10 made the process of filing a SPIN change to correct my error seemed like a viable and simple solution. </w:t>
      </w:r>
    </w:p>
    <w:p w:rsidR="008232A1" w:rsidRDefault="008232A1">
      <w:bookmarkStart w:id="0" w:name="_GoBack"/>
      <w:bookmarkEnd w:id="0"/>
    </w:p>
    <w:sectPr w:rsidR="008232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DBA"/>
    <w:rsid w:val="008232A1"/>
    <w:rsid w:val="00EA4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32FA20-69C3-4974-B58C-F93F7606D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D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Desautels, Kenneth</dc:creator>
  <cp:keywords/>
  <dc:description/>
  <cp:lastModifiedBy>Desautels, Kenneth</cp:lastModifiedBy>
  <cp:revision>1</cp:revision>
  <dcterms:created xsi:type="dcterms:W3CDTF">2019-11-14T13:25:00Z</dcterms:created>
  <dcterms:modified xsi:type="dcterms:W3CDTF">2019-11-14T13:25:00Z</dcterms:modified>
</cp:coreProperties>
</file>