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112" w:rsidRPr="00C92112" w:rsidRDefault="00797FE5">
      <w:pPr>
        <w:rPr>
          <w:u w:val="single"/>
        </w:rPr>
      </w:pPr>
      <w:r>
        <w:rPr>
          <w:u w:val="single"/>
        </w:rPr>
        <w:t xml:space="preserve">Urge </w:t>
      </w:r>
      <w:r w:rsidR="00C92112" w:rsidRPr="00C92112">
        <w:rPr>
          <w:u w:val="single"/>
        </w:rPr>
        <w:t xml:space="preserve">FCC </w:t>
      </w:r>
      <w:r>
        <w:rPr>
          <w:u w:val="single"/>
        </w:rPr>
        <w:t xml:space="preserve">to retain </w:t>
      </w:r>
      <w:bookmarkStart w:id="0" w:name="_GoBack"/>
      <w:bookmarkEnd w:id="0"/>
      <w:r w:rsidR="00C92112" w:rsidRPr="00C92112">
        <w:rPr>
          <w:u w:val="single"/>
        </w:rPr>
        <w:t>the Cable Access Franchise Fee.</w:t>
      </w:r>
    </w:p>
    <w:p w:rsidR="00C92112" w:rsidRDefault="00C92112"/>
    <w:p w:rsidR="009C7D68" w:rsidRDefault="00C92112" w:rsidP="00C92112">
      <w:pPr>
        <w:jc w:val="both"/>
      </w:pPr>
      <w:r>
        <w:t xml:space="preserve">     </w:t>
      </w:r>
      <w:r w:rsidR="0069381E">
        <w:t>Stow-TV is a small Local Access Cable Channel on both Comcast and Verizon cable services in Stow.  Our channels cover all the important government meetings, town events, many school events and various musical and athletic events that take place in our small town (about 7000 residents).  This service allows many in our town to share these events if they were not able to attend them in person because of work schedule, child care, or other events.</w:t>
      </w:r>
    </w:p>
    <w:p w:rsidR="0069381E" w:rsidRDefault="0069381E" w:rsidP="00C92112">
      <w:pPr>
        <w:jc w:val="both"/>
      </w:pPr>
    </w:p>
    <w:p w:rsidR="00C92112" w:rsidRDefault="00C92112" w:rsidP="00C92112">
      <w:pPr>
        <w:jc w:val="both"/>
      </w:pPr>
      <w:r>
        <w:t xml:space="preserve">     </w:t>
      </w:r>
      <w:r w:rsidR="0069381E">
        <w:t xml:space="preserve">These services are only possible because of the payment received from the cable providers </w:t>
      </w:r>
      <w:r w:rsidR="008142C4">
        <w:t xml:space="preserve">through the Cable Access Franchise Fee specified in our license with the Cable companies.  There is no practical way for Stow-TV to charge our cable subscribers for </w:t>
      </w:r>
      <w:r>
        <w:t xml:space="preserve">our service, and the likelihood of the Town providing scarce tax funds to fund our service is very low, almost zero.  Without the Cable Access Franchise fee, we would probably have no option other </w:t>
      </w:r>
      <w:proofErr w:type="spellStart"/>
      <w:r>
        <w:t>then</w:t>
      </w:r>
      <w:proofErr w:type="spellEnd"/>
      <w:r>
        <w:t xml:space="preserve"> to terminate our services which many in the town find helpful.</w:t>
      </w:r>
    </w:p>
    <w:p w:rsidR="00C92112" w:rsidRDefault="00C92112" w:rsidP="00C92112">
      <w:pPr>
        <w:jc w:val="both"/>
      </w:pPr>
    </w:p>
    <w:p w:rsidR="00C92112" w:rsidRDefault="00C92112" w:rsidP="00C92112">
      <w:pPr>
        <w:jc w:val="both"/>
      </w:pPr>
      <w:r>
        <w:t xml:space="preserve">     Stow-TV urges the FCC to retain the license required cable access franchise fee payments so that we can continue to provide our residents a useful way to share in our town events, meetings and other activities not covered by the Stow-TV channels.</w:t>
      </w:r>
    </w:p>
    <w:p w:rsidR="00C92112" w:rsidRDefault="00C92112"/>
    <w:p w:rsidR="00C92112" w:rsidRDefault="00C92112">
      <w:r>
        <w:t xml:space="preserve">Lewis </w:t>
      </w:r>
      <w:proofErr w:type="spellStart"/>
      <w:r>
        <w:t>Halprin</w:t>
      </w:r>
      <w:proofErr w:type="spellEnd"/>
    </w:p>
    <w:p w:rsidR="0069381E" w:rsidRDefault="00C92112">
      <w:r>
        <w:t>Stow-TV Producer and Technical Assistant</w:t>
      </w:r>
    </w:p>
    <w:sectPr w:rsidR="006938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81E"/>
    <w:rsid w:val="00491DFA"/>
    <w:rsid w:val="0069381E"/>
    <w:rsid w:val="00797FE5"/>
    <w:rsid w:val="008142C4"/>
    <w:rsid w:val="009C7D68"/>
    <w:rsid w:val="00C92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E2F85"/>
  <w15:chartTrackingRefBased/>
  <w15:docId w15:val="{FAD4F495-3493-4E74-A9DC-8F3B77239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1DFA"/>
    <w:rPr>
      <w:sz w:val="24"/>
      <w:szCs w:val="24"/>
    </w:rPr>
  </w:style>
  <w:style w:type="paragraph" w:styleId="Heading1">
    <w:name w:val="heading 1"/>
    <w:basedOn w:val="Normal"/>
    <w:next w:val="Normal"/>
    <w:link w:val="Heading1Char"/>
    <w:qFormat/>
    <w:rsid w:val="00491DFA"/>
    <w:pPr>
      <w:keepNext/>
      <w:outlineLvl w:val="0"/>
    </w:pPr>
    <w:rPr>
      <w:rFonts w:ascii="Arial Rounded MT Bold" w:hAnsi="Arial Rounded MT Bold"/>
      <w:b/>
      <w:bCs/>
      <w:sz w:val="20"/>
    </w:rPr>
  </w:style>
  <w:style w:type="paragraph" w:styleId="Heading2">
    <w:name w:val="heading 2"/>
    <w:basedOn w:val="Normal"/>
    <w:next w:val="Normal"/>
    <w:link w:val="Heading2Char"/>
    <w:qFormat/>
    <w:rsid w:val="00491DFA"/>
    <w:pPr>
      <w:keepNext/>
      <w:ind w:firstLine="720"/>
      <w:jc w:val="center"/>
      <w:outlineLvl w:val="1"/>
    </w:pPr>
    <w:rPr>
      <w:rFonts w:ascii="Comic Sans MS" w:hAnsi="Comic Sans MS"/>
      <w:b/>
      <w:bCs/>
      <w:i/>
      <w:iCs/>
      <w:sz w:val="40"/>
      <w:u w:val="single"/>
    </w:rPr>
  </w:style>
  <w:style w:type="paragraph" w:styleId="Heading3">
    <w:name w:val="heading 3"/>
    <w:basedOn w:val="Normal"/>
    <w:next w:val="Normal"/>
    <w:link w:val="Heading3Char"/>
    <w:qFormat/>
    <w:rsid w:val="00491DFA"/>
    <w:pPr>
      <w:keepNext/>
      <w:jc w:val="center"/>
      <w:outlineLvl w:val="2"/>
    </w:pPr>
    <w:rPr>
      <w:rFonts w:ascii="Comic Sans MS" w:hAnsi="Comic Sans MS"/>
      <w:b/>
      <w:bCs/>
      <w:sz w:val="4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1DFA"/>
    <w:rPr>
      <w:rFonts w:ascii="Arial Rounded MT Bold" w:hAnsi="Arial Rounded MT Bold"/>
      <w:b/>
      <w:bCs/>
      <w:szCs w:val="24"/>
    </w:rPr>
  </w:style>
  <w:style w:type="character" w:customStyle="1" w:styleId="Heading2Char">
    <w:name w:val="Heading 2 Char"/>
    <w:basedOn w:val="DefaultParagraphFont"/>
    <w:link w:val="Heading2"/>
    <w:rsid w:val="00491DFA"/>
    <w:rPr>
      <w:rFonts w:ascii="Comic Sans MS" w:hAnsi="Comic Sans MS"/>
      <w:b/>
      <w:bCs/>
      <w:i/>
      <w:iCs/>
      <w:sz w:val="40"/>
      <w:szCs w:val="24"/>
      <w:u w:val="single"/>
    </w:rPr>
  </w:style>
  <w:style w:type="character" w:customStyle="1" w:styleId="Heading3Char">
    <w:name w:val="Heading 3 Char"/>
    <w:basedOn w:val="DefaultParagraphFont"/>
    <w:link w:val="Heading3"/>
    <w:rsid w:val="00491DFA"/>
    <w:rPr>
      <w:rFonts w:ascii="Comic Sans MS" w:hAnsi="Comic Sans MS"/>
      <w:b/>
      <w:bCs/>
      <w:sz w:val="40"/>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200</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dc:creator>
  <cp:keywords/>
  <dc:description/>
  <cp:lastModifiedBy>Lew</cp:lastModifiedBy>
  <cp:revision>1</cp:revision>
  <dcterms:created xsi:type="dcterms:W3CDTF">2018-11-14T05:33:00Z</dcterms:created>
  <dcterms:modified xsi:type="dcterms:W3CDTF">2018-11-14T06:08:00Z</dcterms:modified>
</cp:coreProperties>
</file>