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5BEA7" w14:textId="52AF5AED" w:rsidR="0064541A" w:rsidRDefault="000D51B4">
      <w:pPr>
        <w:rPr>
          <w:rFonts w:ascii="Times New Roman" w:eastAsia="Times New Roman" w:hAnsi="Times New Roman" w:cs="Times New Roman"/>
          <w:sz w:val="24"/>
          <w:szCs w:val="24"/>
        </w:rPr>
      </w:pPr>
      <w:r>
        <w:rPr>
          <w:rFonts w:ascii="Times New Roman" w:eastAsia="Times New Roman" w:hAnsi="Times New Roman" w:cs="Times New Roman"/>
          <w:sz w:val="24"/>
          <w:szCs w:val="24"/>
        </w:rPr>
        <w:t>11/14/18</w:t>
      </w:r>
    </w:p>
    <w:p w14:paraId="361FF9B1" w14:textId="77777777" w:rsidR="0064541A" w:rsidRDefault="004A617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Honorable </w:t>
      </w:r>
      <w:proofErr w:type="spellStart"/>
      <w:r>
        <w:rPr>
          <w:rFonts w:ascii="Times New Roman" w:eastAsia="Times New Roman" w:hAnsi="Times New Roman" w:cs="Times New Roman"/>
          <w:color w:val="000000"/>
          <w:sz w:val="24"/>
          <w:szCs w:val="24"/>
        </w:rPr>
        <w:t>Ajit</w:t>
      </w:r>
      <w:proofErr w:type="spellEnd"/>
      <w:r>
        <w:rPr>
          <w:rFonts w:ascii="Times New Roman" w:eastAsia="Times New Roman" w:hAnsi="Times New Roman" w:cs="Times New Roman"/>
          <w:color w:val="000000"/>
          <w:sz w:val="24"/>
          <w:szCs w:val="24"/>
        </w:rPr>
        <w:t xml:space="preserve"> V. Pai</w:t>
      </w:r>
      <w:r>
        <w:rPr>
          <w:rFonts w:ascii="Times New Roman" w:eastAsia="Times New Roman" w:hAnsi="Times New Roman" w:cs="Times New Roman"/>
          <w:color w:val="000000"/>
          <w:sz w:val="24"/>
          <w:szCs w:val="24"/>
        </w:rPr>
        <w:br/>
        <w:t>Chairman</w:t>
      </w:r>
      <w:r>
        <w:rPr>
          <w:rFonts w:ascii="Times New Roman" w:eastAsia="Times New Roman" w:hAnsi="Times New Roman" w:cs="Times New Roman"/>
          <w:color w:val="000000"/>
          <w:sz w:val="24"/>
          <w:szCs w:val="24"/>
        </w:rPr>
        <w:br/>
        <w:t>Federal Communications Commission</w:t>
      </w:r>
    </w:p>
    <w:p w14:paraId="03BAB9DF" w14:textId="77777777" w:rsidR="0064541A" w:rsidRDefault="004A617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455 12</w:t>
      </w:r>
      <w:r>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Street, Southwest</w:t>
      </w:r>
      <w:r>
        <w:rPr>
          <w:rFonts w:ascii="Times New Roman" w:eastAsia="Times New Roman" w:hAnsi="Times New Roman" w:cs="Times New Roman"/>
          <w:color w:val="000000"/>
          <w:sz w:val="24"/>
          <w:szCs w:val="24"/>
        </w:rPr>
        <w:br/>
        <w:t>Washington, DC, 20544</w:t>
      </w:r>
      <w:r>
        <w:rPr>
          <w:rFonts w:ascii="Times New Roman" w:eastAsia="Times New Roman" w:hAnsi="Times New Roman" w:cs="Times New Roman"/>
          <w:color w:val="000000"/>
          <w:sz w:val="24"/>
          <w:szCs w:val="24"/>
        </w:rPr>
        <w:br/>
      </w:r>
    </w:p>
    <w:p w14:paraId="2D7946D3" w14:textId="77777777" w:rsidR="0064541A" w:rsidRDefault="004A617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Dear Chairman Pai,</w:t>
      </w:r>
    </w:p>
    <w:p w14:paraId="209EE9F1" w14:textId="77777777" w:rsidR="0064541A" w:rsidRDefault="0064541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B817B80" w14:textId="77777777" w:rsidR="0064541A" w:rsidRDefault="004A617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We write to express our concern about and disapproval of the proposals and tentative conclusions set forth in the FCC’s September 25 Further Notice of Proposed Rule Making in </w:t>
      </w:r>
      <w:r>
        <w:rPr>
          <w:rFonts w:ascii="Times New Roman" w:eastAsia="Times New Roman" w:hAnsi="Times New Roman" w:cs="Times New Roman"/>
          <w:i/>
          <w:color w:val="000000"/>
          <w:sz w:val="24"/>
          <w:szCs w:val="24"/>
        </w:rPr>
        <w:t>Implementation of Section 621(a)(1) of the Cable Communications Policy Act of 198</w:t>
      </w:r>
      <w:r>
        <w:rPr>
          <w:rFonts w:ascii="Times New Roman" w:eastAsia="Times New Roman" w:hAnsi="Times New Roman" w:cs="Times New Roman"/>
          <w:i/>
          <w:color w:val="000000"/>
          <w:sz w:val="24"/>
          <w:szCs w:val="24"/>
        </w:rPr>
        <w:t>4 as Amended by the Cable Television Consumer Protection and Competition Act of 1992</w:t>
      </w:r>
      <w:r>
        <w:rPr>
          <w:rFonts w:ascii="Times New Roman" w:eastAsia="Times New Roman" w:hAnsi="Times New Roman" w:cs="Times New Roman"/>
          <w:color w:val="000000"/>
          <w:sz w:val="24"/>
          <w:szCs w:val="24"/>
        </w:rPr>
        <w:t xml:space="preserve">, MB Docket 05- 311.  </w:t>
      </w:r>
    </w:p>
    <w:p w14:paraId="016B92C7" w14:textId="77777777" w:rsidR="0064541A" w:rsidRDefault="0064541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D9232C9" w14:textId="77777777" w:rsidR="000D51B4" w:rsidRDefault="000D51B4" w:rsidP="004A617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Salem Community Television is a Town Public - Educational - Government organization</w:t>
      </w:r>
    </w:p>
    <w:p w14:paraId="6CB3354A" w14:textId="77777777" w:rsidR="000D51B4" w:rsidRDefault="000D51B4" w:rsidP="004A617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that runs the community media center for the Town of Salem, New Hampshire. </w:t>
      </w:r>
    </w:p>
    <w:p w14:paraId="3507F8A8" w14:textId="7868853E" w:rsidR="000D51B4" w:rsidRDefault="000D51B4" w:rsidP="004A617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 are dedicated to providing the base necessities for functioning community media – physical</w:t>
      </w:r>
      <w:r w:rsidR="004A6175">
        <w:rPr>
          <w:rFonts w:ascii="Times New Roman" w:hAnsi="Times New Roman" w:cs="Times New Roman"/>
          <w:color w:val="000000"/>
          <w:sz w:val="24"/>
          <w:szCs w:val="24"/>
        </w:rPr>
        <w:t xml:space="preserve"> </w:t>
      </w:r>
      <w:r>
        <w:rPr>
          <w:rFonts w:ascii="Times New Roman" w:hAnsi="Times New Roman" w:cs="Times New Roman"/>
          <w:color w:val="000000"/>
          <w:sz w:val="24"/>
          <w:szCs w:val="24"/>
        </w:rPr>
        <w:t>space, staff, up-to-date equipment, local governance, broad multimedia training</w:t>
      </w:r>
    </w:p>
    <w:p w14:paraId="0DDB258B" w14:textId="77777777" w:rsidR="000D51B4" w:rsidRDefault="000D51B4" w:rsidP="004A617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14:paraId="2B3BF72D"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Town of Salem has one MVPD provider: Comcast provides three cable channels for use by Salem Community Television.</w:t>
      </w:r>
    </w:p>
    <w:p w14:paraId="36863D3C"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56E7F000"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SLC-6 (Salem Learning Channel) </w:t>
      </w:r>
      <w:proofErr w:type="gramStart"/>
      <w:r>
        <w:rPr>
          <w:rFonts w:ascii="Times New Roman" w:hAnsi="Times New Roman" w:cs="Times New Roman"/>
          <w:color w:val="000000"/>
          <w:sz w:val="24"/>
          <w:szCs w:val="24"/>
        </w:rPr>
        <w:t>-  the</w:t>
      </w:r>
      <w:proofErr w:type="gramEnd"/>
      <w:r>
        <w:rPr>
          <w:rFonts w:ascii="Times New Roman" w:hAnsi="Times New Roman" w:cs="Times New Roman"/>
          <w:color w:val="000000"/>
          <w:sz w:val="24"/>
          <w:szCs w:val="24"/>
        </w:rPr>
        <w:t xml:space="preserve"> Educational Channel, </w:t>
      </w:r>
    </w:p>
    <w:p w14:paraId="1AEF1B9A" w14:textId="6F9C120F"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SCTV-17 (Salem Community Television) - the </w:t>
      </w:r>
      <w:r w:rsidR="00561264">
        <w:rPr>
          <w:rFonts w:ascii="Times New Roman" w:hAnsi="Times New Roman" w:cs="Times New Roman"/>
          <w:color w:val="000000"/>
          <w:sz w:val="24"/>
          <w:szCs w:val="24"/>
        </w:rPr>
        <w:t>A</w:t>
      </w:r>
      <w:r>
        <w:rPr>
          <w:rFonts w:ascii="Times New Roman" w:hAnsi="Times New Roman" w:cs="Times New Roman"/>
          <w:color w:val="000000"/>
          <w:sz w:val="24"/>
          <w:szCs w:val="24"/>
        </w:rPr>
        <w:t xml:space="preserve">ccess </w:t>
      </w:r>
      <w:r w:rsidR="004A6175">
        <w:rPr>
          <w:rFonts w:ascii="Times New Roman" w:hAnsi="Times New Roman" w:cs="Times New Roman"/>
          <w:color w:val="000000"/>
          <w:sz w:val="24"/>
          <w:szCs w:val="24"/>
        </w:rPr>
        <w:t>C</w:t>
      </w:r>
      <w:r>
        <w:rPr>
          <w:rFonts w:ascii="Times New Roman" w:hAnsi="Times New Roman" w:cs="Times New Roman"/>
          <w:color w:val="000000"/>
          <w:sz w:val="24"/>
          <w:szCs w:val="24"/>
        </w:rPr>
        <w:t xml:space="preserve">hannel, and </w:t>
      </w:r>
    </w:p>
    <w:p w14:paraId="62029020"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SGC-23 (Salem Government Channel) - for cablecasting local municipal meetings </w:t>
      </w:r>
      <w:proofErr w:type="gramStart"/>
      <w:r>
        <w:rPr>
          <w:rFonts w:ascii="Times New Roman" w:hAnsi="Times New Roman" w:cs="Times New Roman"/>
          <w:color w:val="000000"/>
          <w:sz w:val="24"/>
          <w:szCs w:val="24"/>
        </w:rPr>
        <w:t>and  town</w:t>
      </w:r>
      <w:proofErr w:type="gramEnd"/>
      <w:r>
        <w:rPr>
          <w:rFonts w:ascii="Times New Roman" w:hAnsi="Times New Roman" w:cs="Times New Roman"/>
          <w:color w:val="000000"/>
          <w:sz w:val="24"/>
          <w:szCs w:val="24"/>
        </w:rPr>
        <w:t xml:space="preserve"> government information.</w:t>
      </w:r>
    </w:p>
    <w:p w14:paraId="176009C6"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p>
    <w:p w14:paraId="5A63A4DB"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These channels are placed on the lowest tier of cable provided. If residents only have</w:t>
      </w:r>
    </w:p>
    <w:p w14:paraId="3BB83AAD"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analog television sets they require a digital converter box to </w:t>
      </w:r>
      <w:proofErr w:type="gramStart"/>
      <w:r>
        <w:rPr>
          <w:rFonts w:ascii="Times New Roman" w:hAnsi="Times New Roman" w:cs="Times New Roman"/>
          <w:color w:val="000000"/>
          <w:sz w:val="24"/>
          <w:szCs w:val="24"/>
        </w:rPr>
        <w:t>receive  this</w:t>
      </w:r>
      <w:proofErr w:type="gramEnd"/>
      <w:r>
        <w:rPr>
          <w:rFonts w:ascii="Times New Roman" w:hAnsi="Times New Roman" w:cs="Times New Roman"/>
          <w:color w:val="000000"/>
          <w:sz w:val="24"/>
          <w:szCs w:val="24"/>
        </w:rPr>
        <w:t xml:space="preserve"> basic service.</w:t>
      </w:r>
    </w:p>
    <w:p w14:paraId="25AFE5E0"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p>
    <w:p w14:paraId="681292D9"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SCTV has been in operation for almost 42 years, with our first channel starting to cablecast in 1971. In the mid 1980's an educational channel was added, </w:t>
      </w:r>
      <w:proofErr w:type="gramStart"/>
      <w:r>
        <w:rPr>
          <w:rFonts w:ascii="Times New Roman" w:hAnsi="Times New Roman" w:cs="Times New Roman"/>
          <w:color w:val="000000"/>
          <w:sz w:val="24"/>
          <w:szCs w:val="24"/>
        </w:rPr>
        <w:t>and  a</w:t>
      </w:r>
      <w:proofErr w:type="gramEnd"/>
      <w:r>
        <w:rPr>
          <w:rFonts w:ascii="Times New Roman" w:hAnsi="Times New Roman" w:cs="Times New Roman"/>
          <w:color w:val="000000"/>
          <w:sz w:val="24"/>
          <w:szCs w:val="24"/>
        </w:rPr>
        <w:t xml:space="preserve"> government channel completed the PEG Access channels in 2005.</w:t>
      </w:r>
    </w:p>
    <w:p w14:paraId="2B986BD2"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p>
    <w:p w14:paraId="116D1ABA" w14:textId="765B2E91"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Unfortunately,</w:t>
      </w:r>
      <w:r>
        <w:rPr>
          <w:rFonts w:ascii="Times New Roman" w:hAnsi="Times New Roman" w:cs="Times New Roman"/>
          <w:color w:val="000000"/>
          <w:sz w:val="24"/>
          <w:szCs w:val="24"/>
        </w:rPr>
        <w:t xml:space="preserve"> our provider does not allow for distribution of our programming schedule</w:t>
      </w:r>
    </w:p>
    <w:p w14:paraId="21A71755"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on the system’s on-screen program guide. Residents must navigate to our web site to view </w:t>
      </w:r>
      <w:proofErr w:type="gramStart"/>
      <w:r>
        <w:rPr>
          <w:rFonts w:ascii="Times New Roman" w:hAnsi="Times New Roman" w:cs="Times New Roman"/>
          <w:color w:val="000000"/>
          <w:sz w:val="24"/>
          <w:szCs w:val="24"/>
        </w:rPr>
        <w:t>our</w:t>
      </w:r>
      <w:proofErr w:type="gramEnd"/>
    </w:p>
    <w:p w14:paraId="2236CF7A"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programming schedule, though we can provide all necessary data required for inclusion on an</w:t>
      </w:r>
    </w:p>
    <w:p w14:paraId="2BC24C9E"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on-screen program guide.</w:t>
      </w:r>
    </w:p>
    <w:p w14:paraId="5802264F"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p>
    <w:p w14:paraId="65848787"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SCTV's PEG programming has grown in utilization, viewership, relevance, variety, and quality.</w:t>
      </w:r>
    </w:p>
    <w:p w14:paraId="2850364A"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p>
    <w:p w14:paraId="283F6C1B"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Significant investment in station infrastructure was made following an increase in the franchise fee from 3% to 4% in 2005, allowing physical plant and computer upgrades.</w:t>
      </w:r>
    </w:p>
    <w:p w14:paraId="24231CA1"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p>
    <w:p w14:paraId="720E17A3"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Challenges in the NH legislature to change franchise regulation were defeated, which allowed local municipalities to continue individual negotiations with the cable company. In many cases, state wide boards have been detrimental to PEG access channels, causing many to be disbanded due to lack of leverage on local issue.</w:t>
      </w:r>
    </w:p>
    <w:p w14:paraId="21ADCF8A"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p>
    <w:p w14:paraId="23FF9669" w14:textId="53E5B7B1"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last </w:t>
      </w:r>
      <w:r>
        <w:rPr>
          <w:rFonts w:ascii="Times New Roman" w:hAnsi="Times New Roman" w:cs="Times New Roman"/>
          <w:color w:val="000000"/>
          <w:sz w:val="24"/>
          <w:szCs w:val="24"/>
        </w:rPr>
        <w:t>12</w:t>
      </w:r>
      <w:r>
        <w:rPr>
          <w:rFonts w:ascii="Times New Roman" w:hAnsi="Times New Roman" w:cs="Times New Roman"/>
          <w:color w:val="000000"/>
          <w:sz w:val="24"/>
          <w:szCs w:val="24"/>
        </w:rPr>
        <w:t xml:space="preserve"> years, SCTV has grown to embrace new technologies to become an information hub for the community, integrating programming, social media, and the internet to exchange ideas and information to the surrounding community. </w:t>
      </w:r>
    </w:p>
    <w:p w14:paraId="1F39F33E"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p>
    <w:p w14:paraId="0D3554BD"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Video On Demand </w:t>
      </w:r>
      <w:proofErr w:type="gramStart"/>
      <w:r>
        <w:rPr>
          <w:rFonts w:ascii="Times New Roman" w:hAnsi="Times New Roman" w:cs="Times New Roman"/>
          <w:color w:val="000000"/>
          <w:sz w:val="24"/>
          <w:szCs w:val="24"/>
        </w:rPr>
        <w:t>system  was</w:t>
      </w:r>
      <w:proofErr w:type="gramEnd"/>
      <w:r>
        <w:rPr>
          <w:rFonts w:ascii="Times New Roman" w:hAnsi="Times New Roman" w:cs="Times New Roman"/>
          <w:color w:val="000000"/>
          <w:sz w:val="24"/>
          <w:szCs w:val="24"/>
        </w:rPr>
        <w:t xml:space="preserve"> installed in 2006 which allows flexibility to the residents on when shows can be viewed. 3 channels are streamed on the web, so </w:t>
      </w:r>
      <w:proofErr w:type="gramStart"/>
      <w:r>
        <w:rPr>
          <w:rFonts w:ascii="Times New Roman" w:hAnsi="Times New Roman" w:cs="Times New Roman"/>
          <w:color w:val="000000"/>
          <w:sz w:val="24"/>
          <w:szCs w:val="24"/>
        </w:rPr>
        <w:t>all  residents</w:t>
      </w:r>
      <w:proofErr w:type="gramEnd"/>
      <w:r>
        <w:rPr>
          <w:rFonts w:ascii="Times New Roman" w:hAnsi="Times New Roman" w:cs="Times New Roman"/>
          <w:color w:val="000000"/>
          <w:sz w:val="24"/>
          <w:szCs w:val="24"/>
        </w:rPr>
        <w:t xml:space="preserve"> connected to the internet can view the government meetings as they happen.</w:t>
      </w:r>
    </w:p>
    <w:p w14:paraId="52008783"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p>
    <w:p w14:paraId="795B96E9"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Salem Community Television reports on local elections, covers local athletics events, parades, reports on municipal projects, creates new and varied programs by our residents, and gives local residents a destination to learn what is going on in their community, and a way for local groups to communicate their message to the rest of the community.</w:t>
      </w:r>
    </w:p>
    <w:p w14:paraId="49B95F2E"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p>
    <w:p w14:paraId="67854F56"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bookmarkStart w:id="0" w:name="_GoBack"/>
      <w:bookmarkEnd w:id="0"/>
      <w:r>
        <w:rPr>
          <w:rFonts w:ascii="Times New Roman" w:hAnsi="Times New Roman" w:cs="Times New Roman"/>
          <w:color w:val="000000"/>
          <w:sz w:val="24"/>
          <w:szCs w:val="24"/>
        </w:rPr>
        <w:t xml:space="preserve">One issue we've been discussing with Comcast is compression </w:t>
      </w:r>
      <w:proofErr w:type="gramStart"/>
      <w:r>
        <w:rPr>
          <w:rFonts w:ascii="Times New Roman" w:hAnsi="Times New Roman" w:cs="Times New Roman"/>
          <w:color w:val="000000"/>
          <w:sz w:val="24"/>
          <w:szCs w:val="24"/>
        </w:rPr>
        <w:t>of  the</w:t>
      </w:r>
      <w:proofErr w:type="gramEnd"/>
      <w:r>
        <w:rPr>
          <w:rFonts w:ascii="Times New Roman" w:hAnsi="Times New Roman" w:cs="Times New Roman"/>
          <w:color w:val="000000"/>
          <w:sz w:val="24"/>
          <w:szCs w:val="24"/>
        </w:rPr>
        <w:t xml:space="preserve"> signal, and  signal breakup because of the high level of compression that has been used for the PEG channels. We're in discussions with them to allow a higher bandwidth and HD signal availability, but currently there is no plan in place to allow the higher quality signal our channels send out to be picked up by people at home. Until there is a standard in place with Comcast, we'll continue to be sending a higher quality signal to the Comcast headend than makes it into the home.</w:t>
      </w:r>
    </w:p>
    <w:p w14:paraId="0041781A"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p>
    <w:p w14:paraId="6AA93976" w14:textId="77777777" w:rsidR="000D51B4" w:rsidRDefault="000D51B4" w:rsidP="000D5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PEG Access channels have </w:t>
      </w:r>
      <w:proofErr w:type="gramStart"/>
      <w:r>
        <w:rPr>
          <w:rFonts w:ascii="Times New Roman" w:hAnsi="Times New Roman" w:cs="Times New Roman"/>
          <w:color w:val="000000"/>
          <w:sz w:val="24"/>
          <w:szCs w:val="24"/>
        </w:rPr>
        <w:t>survived  many</w:t>
      </w:r>
      <w:proofErr w:type="gramEnd"/>
      <w:r>
        <w:rPr>
          <w:rFonts w:ascii="Times New Roman" w:hAnsi="Times New Roman" w:cs="Times New Roman"/>
          <w:color w:val="000000"/>
          <w:sz w:val="24"/>
          <w:szCs w:val="24"/>
        </w:rPr>
        <w:t xml:space="preserve"> challenges, but remain a vital link for local groups, families and individuals to communicate with the town and each other. We look forward to new challenges with future technologies and to continue to serve this community for Salem NH, and hope the FCC recognizes the need for our services and helps us achieve these goals for our community. </w:t>
      </w:r>
    </w:p>
    <w:p w14:paraId="3D87ADC4" w14:textId="77777777" w:rsidR="0064541A" w:rsidRDefault="0064541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92218A3" w14:textId="0468B20E" w:rsidR="0064541A" w:rsidRDefault="004A617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local presence </w:t>
      </w:r>
      <w:r w:rsidR="000D51B4">
        <w:rPr>
          <w:rFonts w:ascii="Times New Roman" w:eastAsia="Times New Roman" w:hAnsi="Times New Roman" w:cs="Times New Roman"/>
          <w:color w:val="000000"/>
          <w:sz w:val="24"/>
          <w:szCs w:val="24"/>
        </w:rPr>
        <w:t>enables</w:t>
      </w:r>
      <w:r>
        <w:rPr>
          <w:rFonts w:ascii="Times New Roman" w:eastAsia="Times New Roman" w:hAnsi="Times New Roman" w:cs="Times New Roman"/>
          <w:color w:val="000000"/>
          <w:sz w:val="24"/>
          <w:szCs w:val="24"/>
        </w:rPr>
        <w:t xml:space="preserve"> the residents of our </w:t>
      </w:r>
      <w:r w:rsidR="000D51B4">
        <w:rPr>
          <w:rFonts w:ascii="Times New Roman" w:eastAsia="Times New Roman" w:hAnsi="Times New Roman" w:cs="Times New Roman"/>
          <w:color w:val="000000"/>
          <w:sz w:val="24"/>
          <w:szCs w:val="24"/>
        </w:rPr>
        <w:t>Town</w:t>
      </w:r>
      <w:r>
        <w:rPr>
          <w:rFonts w:ascii="Times New Roman" w:eastAsia="Times New Roman" w:hAnsi="Times New Roman" w:cs="Times New Roman"/>
          <w:color w:val="000000"/>
          <w:sz w:val="24"/>
          <w:szCs w:val="24"/>
        </w:rPr>
        <w:t xml:space="preserve"> to watch uniquely local programming about their community and local events and issues of interest to them.  And that was the intent of the PEG provi</w:t>
      </w:r>
      <w:r>
        <w:rPr>
          <w:rFonts w:ascii="Times New Roman" w:eastAsia="Times New Roman" w:hAnsi="Times New Roman" w:cs="Times New Roman"/>
          <w:color w:val="000000"/>
          <w:sz w:val="24"/>
          <w:szCs w:val="24"/>
        </w:rPr>
        <w:t xml:space="preserve">sions </w:t>
      </w:r>
      <w:proofErr w:type="gramStart"/>
      <w:r>
        <w:rPr>
          <w:rFonts w:ascii="Times New Roman" w:eastAsia="Times New Roman" w:hAnsi="Times New Roman" w:cs="Times New Roman"/>
          <w:color w:val="000000"/>
          <w:sz w:val="24"/>
          <w:szCs w:val="24"/>
        </w:rPr>
        <w:t>of  the</w:t>
      </w:r>
      <w:proofErr w:type="gramEnd"/>
      <w:r>
        <w:rPr>
          <w:rFonts w:ascii="Times New Roman" w:eastAsia="Times New Roman" w:hAnsi="Times New Roman" w:cs="Times New Roman"/>
          <w:color w:val="000000"/>
          <w:sz w:val="24"/>
          <w:szCs w:val="24"/>
        </w:rPr>
        <w:t xml:space="preserve"> 1984 Cable Act – to enhance local voices, serve local community needs and  interests, and strengthen our local democracy.    By defining “franchise fee” in an overly broad fashion to include “in-kind” support, the FCC’s proposals will shift t</w:t>
      </w:r>
      <w:r>
        <w:rPr>
          <w:rFonts w:ascii="Times New Roman" w:eastAsia="Times New Roman" w:hAnsi="Times New Roman" w:cs="Times New Roman"/>
          <w:color w:val="000000"/>
          <w:sz w:val="24"/>
          <w:szCs w:val="24"/>
        </w:rPr>
        <w:t>he fair balance between cable franchising authorities and cable operators and will force communities to choose between franchise fees and PEG channels, – something that was never the intent of the Act.</w:t>
      </w:r>
    </w:p>
    <w:p w14:paraId="4C17F649" w14:textId="77777777" w:rsidR="0064541A" w:rsidRDefault="0064541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4E503CE3" w14:textId="77777777" w:rsidR="0064541A" w:rsidRDefault="004A617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appreciate your consideration and hope you will pr</w:t>
      </w:r>
      <w:r>
        <w:rPr>
          <w:rFonts w:ascii="Times New Roman" w:eastAsia="Times New Roman" w:hAnsi="Times New Roman" w:cs="Times New Roman"/>
          <w:color w:val="000000"/>
          <w:sz w:val="24"/>
          <w:szCs w:val="24"/>
        </w:rPr>
        <w:t>otect PEG channels in our community and others by choosing not to adopt many of the proposals in the Further Notice.</w:t>
      </w:r>
    </w:p>
    <w:p w14:paraId="773CBFA8" w14:textId="77777777" w:rsidR="0064541A" w:rsidRDefault="0064541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0917F26" w14:textId="77777777" w:rsidR="0064541A" w:rsidRDefault="004A617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Sincerely,</w:t>
      </w:r>
    </w:p>
    <w:p w14:paraId="1FDB6F26" w14:textId="77777777" w:rsidR="000D51B4" w:rsidRDefault="000D51B4" w:rsidP="000D5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Thomas </w:t>
      </w:r>
      <w:proofErr w:type="spellStart"/>
      <w:r>
        <w:rPr>
          <w:rFonts w:ascii="Times New Roman" w:hAnsi="Times New Roman" w:cs="Times New Roman"/>
          <w:b/>
          <w:bCs/>
          <w:color w:val="000000"/>
          <w:sz w:val="24"/>
          <w:szCs w:val="24"/>
        </w:rPr>
        <w:t>Giarrosso</w:t>
      </w:r>
      <w:proofErr w:type="spellEnd"/>
    </w:p>
    <w:p w14:paraId="4043D6ED" w14:textId="77777777" w:rsidR="000D51B4" w:rsidRDefault="000D51B4" w:rsidP="000D5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Executive Director</w:t>
      </w:r>
    </w:p>
    <w:p w14:paraId="05991EF0" w14:textId="77777777" w:rsidR="000D51B4" w:rsidRDefault="000D51B4" w:rsidP="000D5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Salem Community Television</w:t>
      </w:r>
    </w:p>
    <w:p w14:paraId="5E4492AF" w14:textId="77777777" w:rsidR="000D51B4" w:rsidRDefault="000D51B4" w:rsidP="000D5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 xml:space="preserve">44 </w:t>
      </w:r>
      <w:proofErr w:type="spellStart"/>
      <w:r>
        <w:rPr>
          <w:rFonts w:ascii="Times New Roman" w:hAnsi="Times New Roman" w:cs="Times New Roman"/>
          <w:b/>
          <w:bCs/>
          <w:color w:val="000000"/>
          <w:sz w:val="24"/>
          <w:szCs w:val="24"/>
        </w:rPr>
        <w:t>Geremonty</w:t>
      </w:r>
      <w:proofErr w:type="spellEnd"/>
      <w:r>
        <w:rPr>
          <w:rFonts w:ascii="Times New Roman" w:hAnsi="Times New Roman" w:cs="Times New Roman"/>
          <w:b/>
          <w:bCs/>
          <w:color w:val="000000"/>
          <w:sz w:val="24"/>
          <w:szCs w:val="24"/>
        </w:rPr>
        <w:t xml:space="preserve"> Drive</w:t>
      </w:r>
    </w:p>
    <w:p w14:paraId="07BC37F1" w14:textId="77777777" w:rsidR="000D51B4" w:rsidRDefault="000D51B4" w:rsidP="000D5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Salem NH 02079</w:t>
      </w:r>
    </w:p>
    <w:p w14:paraId="5ABACF66" w14:textId="69BEAEB4" w:rsidR="000D51B4" w:rsidRDefault="000D51B4" w:rsidP="000D5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(603) 893-7069 x-</w:t>
      </w:r>
      <w:r>
        <w:rPr>
          <w:rFonts w:ascii="Times New Roman" w:hAnsi="Times New Roman" w:cs="Times New Roman"/>
          <w:b/>
          <w:bCs/>
          <w:color w:val="000000"/>
          <w:sz w:val="24"/>
          <w:szCs w:val="24"/>
        </w:rPr>
        <w:t>1135</w:t>
      </w:r>
    </w:p>
    <w:p w14:paraId="31918D05" w14:textId="46AEF0A4" w:rsidR="000D51B4" w:rsidRDefault="000D51B4" w:rsidP="000D51B4">
      <w:r>
        <w:rPr>
          <w:rFonts w:ascii="Times New Roman" w:hAnsi="Times New Roman" w:cs="Times New Roman"/>
          <w:b/>
          <w:bCs/>
          <w:color w:val="000000"/>
          <w:sz w:val="24"/>
          <w:szCs w:val="24"/>
        </w:rPr>
        <w:t>11</w:t>
      </w:r>
      <w:r>
        <w:rPr>
          <w:rFonts w:ascii="Times New Roman" w:hAnsi="Times New Roman" w:cs="Times New Roman"/>
          <w:b/>
          <w:bCs/>
          <w:color w:val="000000"/>
          <w:sz w:val="24"/>
          <w:szCs w:val="24"/>
        </w:rPr>
        <w:t>/1</w:t>
      </w:r>
      <w:r>
        <w:rPr>
          <w:rFonts w:ascii="Times New Roman" w:hAnsi="Times New Roman" w:cs="Times New Roman"/>
          <w:b/>
          <w:bCs/>
          <w:color w:val="000000"/>
          <w:sz w:val="24"/>
          <w:szCs w:val="24"/>
        </w:rPr>
        <w:t>4</w:t>
      </w:r>
      <w:r>
        <w:rPr>
          <w:rFonts w:ascii="Times New Roman" w:hAnsi="Times New Roman" w:cs="Times New Roman"/>
          <w:b/>
          <w:bCs/>
          <w:color w:val="000000"/>
          <w:sz w:val="24"/>
          <w:szCs w:val="24"/>
        </w:rPr>
        <w:t>/1</w:t>
      </w:r>
      <w:r>
        <w:rPr>
          <w:rFonts w:ascii="Times New Roman" w:hAnsi="Times New Roman" w:cs="Times New Roman"/>
          <w:b/>
          <w:bCs/>
          <w:color w:val="000000"/>
          <w:sz w:val="24"/>
          <w:szCs w:val="24"/>
        </w:rPr>
        <w:t>8</w:t>
      </w:r>
    </w:p>
    <w:p w14:paraId="1D67C8DD" w14:textId="77777777" w:rsidR="000D51B4" w:rsidRDefault="000D51B4" w:rsidP="000D51B4">
      <w:pPr>
        <w:autoSpaceDE w:val="0"/>
        <w:autoSpaceDN w:val="0"/>
        <w:adjustRightInd w:val="0"/>
        <w:spacing w:after="0" w:line="240" w:lineRule="auto"/>
        <w:rPr>
          <w:rFonts w:ascii="Times New Roman" w:hAnsi="Times New Roman" w:cs="Times New Roman"/>
          <w:b/>
          <w:bCs/>
          <w:color w:val="000000"/>
          <w:sz w:val="24"/>
          <w:szCs w:val="24"/>
        </w:rPr>
      </w:pPr>
    </w:p>
    <w:p w14:paraId="18C7BD08" w14:textId="51B2FEC4" w:rsidR="0064541A" w:rsidRDefault="0064541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41ABA8DC" w14:textId="77777777" w:rsidR="0064541A" w:rsidRDefault="0064541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179C84D" w14:textId="77777777" w:rsidR="0064541A" w:rsidRDefault="004A617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CC: </w:t>
      </w:r>
      <w:r>
        <w:rPr>
          <w:rFonts w:ascii="Times New Roman" w:eastAsia="Times New Roman" w:hAnsi="Times New Roman" w:cs="Times New Roman"/>
          <w:color w:val="000000"/>
          <w:sz w:val="24"/>
          <w:szCs w:val="24"/>
        </w:rPr>
        <w:tab/>
        <w:t xml:space="preserve">The Honorable Michael </w:t>
      </w:r>
      <w:proofErr w:type="spellStart"/>
      <w:r>
        <w:rPr>
          <w:rFonts w:ascii="Times New Roman" w:eastAsia="Times New Roman" w:hAnsi="Times New Roman" w:cs="Times New Roman"/>
          <w:color w:val="000000"/>
          <w:sz w:val="24"/>
          <w:szCs w:val="24"/>
        </w:rPr>
        <w:t>O’Rielly</w:t>
      </w:r>
      <w:proofErr w:type="spellEnd"/>
      <w:r>
        <w:rPr>
          <w:rFonts w:ascii="Times New Roman" w:eastAsia="Times New Roman" w:hAnsi="Times New Roman" w:cs="Times New Roman"/>
          <w:color w:val="000000"/>
          <w:sz w:val="24"/>
          <w:szCs w:val="24"/>
        </w:rPr>
        <w:t>, Commissioner</w:t>
      </w:r>
    </w:p>
    <w:p w14:paraId="68061DA4" w14:textId="77777777" w:rsidR="0064541A" w:rsidRDefault="004A6175">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Honorable Brendan </w:t>
      </w:r>
      <w:proofErr w:type="spellStart"/>
      <w:r>
        <w:rPr>
          <w:rFonts w:ascii="Times New Roman" w:eastAsia="Times New Roman" w:hAnsi="Times New Roman" w:cs="Times New Roman"/>
          <w:color w:val="000000"/>
          <w:sz w:val="24"/>
          <w:szCs w:val="24"/>
        </w:rPr>
        <w:t>Carr</w:t>
      </w:r>
      <w:proofErr w:type="spellEnd"/>
      <w:r>
        <w:rPr>
          <w:rFonts w:ascii="Times New Roman" w:eastAsia="Times New Roman" w:hAnsi="Times New Roman" w:cs="Times New Roman"/>
          <w:color w:val="000000"/>
          <w:sz w:val="24"/>
          <w:szCs w:val="24"/>
        </w:rPr>
        <w:t>, Commissioner</w:t>
      </w:r>
      <w:r>
        <w:rPr>
          <w:rFonts w:ascii="Times New Roman" w:eastAsia="Times New Roman" w:hAnsi="Times New Roman" w:cs="Times New Roman"/>
          <w:color w:val="000000"/>
          <w:sz w:val="24"/>
          <w:szCs w:val="24"/>
        </w:rPr>
        <w:br/>
        <w:t xml:space="preserve">The Honorable Jessica </w:t>
      </w:r>
      <w:proofErr w:type="spellStart"/>
      <w:r>
        <w:rPr>
          <w:rFonts w:ascii="Times New Roman" w:eastAsia="Times New Roman" w:hAnsi="Times New Roman" w:cs="Times New Roman"/>
          <w:color w:val="000000"/>
          <w:sz w:val="24"/>
          <w:szCs w:val="24"/>
        </w:rPr>
        <w:t>Rosenworcel</w:t>
      </w:r>
      <w:proofErr w:type="spellEnd"/>
      <w:r>
        <w:rPr>
          <w:rFonts w:ascii="Times New Roman" w:eastAsia="Times New Roman" w:hAnsi="Times New Roman" w:cs="Times New Roman"/>
          <w:color w:val="000000"/>
          <w:sz w:val="24"/>
          <w:szCs w:val="24"/>
        </w:rPr>
        <w:t xml:space="preserve">, Commissioner  </w:t>
      </w:r>
    </w:p>
    <w:p w14:paraId="4DAC1D87" w14:textId="77777777" w:rsidR="0064541A" w:rsidRDefault="0064541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EF5B509" w14:textId="77777777" w:rsidR="0064541A" w:rsidRDefault="0064541A"/>
    <w:sectPr w:rsidR="0064541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41A"/>
    <w:rsid w:val="000D51B4"/>
    <w:rsid w:val="004A6175"/>
    <w:rsid w:val="00561264"/>
    <w:rsid w:val="0064541A"/>
    <w:rsid w:val="00707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92D8A"/>
  <w15:docId w15:val="{9E18ECEF-8F0E-4FE7-8BDF-5DC7FBDBA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803</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Editor</dc:creator>
  <cp:lastModifiedBy>Aaron Shamshoyan</cp:lastModifiedBy>
  <cp:revision>4</cp:revision>
  <dcterms:created xsi:type="dcterms:W3CDTF">2018-11-14T21:53:00Z</dcterms:created>
  <dcterms:modified xsi:type="dcterms:W3CDTF">2018-11-14T22:01:00Z</dcterms:modified>
</cp:coreProperties>
</file>