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49A" w:rsidRDefault="007B4E41">
      <w:pPr>
        <w:rPr>
          <w:rFonts w:ascii="Arial" w:hAnsi="Arial" w:cs="Arial"/>
          <w:b/>
          <w:bCs/>
          <w:color w:val="222222"/>
          <w:sz w:val="45"/>
          <w:szCs w:val="45"/>
        </w:rPr>
      </w:pPr>
      <w:bookmarkStart w:id="0" w:name="_GoBack"/>
      <w:proofErr w:type="spellStart"/>
      <w:r>
        <w:rPr>
          <w:rFonts w:ascii="Arial" w:hAnsi="Arial" w:cs="Arial"/>
          <w:b/>
          <w:bCs/>
          <w:color w:val="222222"/>
          <w:sz w:val="45"/>
          <w:szCs w:val="45"/>
        </w:rPr>
        <w:t>Usac</w:t>
      </w:r>
      <w:proofErr w:type="spellEnd"/>
      <w:r>
        <w:rPr>
          <w:rFonts w:ascii="Arial" w:hAnsi="Arial" w:cs="Arial"/>
          <w:b/>
          <w:bCs/>
          <w:color w:val="222222"/>
          <w:sz w:val="45"/>
          <w:szCs w:val="45"/>
        </w:rPr>
        <w:t xml:space="preserve"> Case </w:t>
      </w:r>
      <w:r>
        <w:rPr>
          <w:rFonts w:ascii="Arial" w:hAnsi="Arial" w:cs="Arial"/>
          <w:b/>
          <w:bCs/>
          <w:color w:val="222222"/>
          <w:sz w:val="45"/>
          <w:szCs w:val="45"/>
        </w:rPr>
        <w:t>#255258</w:t>
      </w:r>
    </w:p>
    <w:bookmarkEnd w:id="0"/>
    <w:p w:rsidR="007B4E41" w:rsidRDefault="007B4E41">
      <w:pPr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 xml:space="preserve">Thank you for contacting USAC Client Service Bureau regarding filing an appeal on FCC Form 474. User Fredrick Marine did not have full rights until today (11/13/18) and was unable to file an appeal and was not able to file a deadline extension prior to the invoicing deadline. A waiver with the FCC would need to be filed at this point to see if an extension could be given. To file this waiver please use the following procedures: </w:t>
      </w:r>
    </w:p>
    <w:p w:rsidR="007B4E41" w:rsidRDefault="007B4E41">
      <w:pPr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 xml:space="preserve">Parties that are seeking a waiver of FCC rules or that have filed an appeal with USAC and received a decision may, if they choose, appeal USAC's decision to the FCC. You must submit your appeal to the FCC within 60 days of the date when USAC issued the decision. </w:t>
      </w:r>
    </w:p>
    <w:p w:rsidR="007B4E41" w:rsidRDefault="007B4E41">
      <w:pPr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 xml:space="preserve">On all communications with the FCC, be sure to reference the Docket No. 02-6. </w:t>
      </w:r>
    </w:p>
    <w:p w:rsidR="00D013B0" w:rsidRDefault="007B4E41">
      <w:pPr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 xml:space="preserve">1. Go to https://www.fcc.gov/ecfs. Alternatively, from https://www.fcc.gov, click "ECFS" in the center of the page under "Access Now". </w:t>
      </w:r>
    </w:p>
    <w:p w:rsidR="00D013B0" w:rsidRDefault="007B4E41">
      <w:pPr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 xml:space="preserve">2. A page containing a filing search will open. At the top of the page, click "Submit a Filing". </w:t>
      </w:r>
    </w:p>
    <w:p w:rsidR="00D013B0" w:rsidRDefault="007B4E41">
      <w:pPr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>3. In the "Proceedings" field, make sure to enter 02-6.</w:t>
      </w:r>
    </w:p>
    <w:p w:rsidR="00D013B0" w:rsidRDefault="007B4E41">
      <w:pPr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 xml:space="preserve">4. When filing a waiver request, be sure to choose WAIVER from the "Type of Filing" field. If you are filing an appeal, you may choose APPEAL. </w:t>
      </w:r>
    </w:p>
    <w:p w:rsidR="00D013B0" w:rsidRDefault="007B4E41">
      <w:pPr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 xml:space="preserve">5. Complete the rest of the fields as they are relevant. There are certain fields that are not applicable, such as the "Report Number" or "Bureau ID Number." </w:t>
      </w:r>
    </w:p>
    <w:p w:rsidR="00D013B0" w:rsidRDefault="007B4E41">
      <w:pPr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>6. Upload your written letter of appeal or request for waiver, and any other applicable documentation.</w:t>
      </w:r>
    </w:p>
    <w:p w:rsidR="007B4E41" w:rsidRDefault="007B4E41">
      <w:pPr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 xml:space="preserve"> In general, your appeal or waiver request should include: </w:t>
      </w:r>
    </w:p>
    <w:p w:rsidR="007B4E41" w:rsidRDefault="007B4E41">
      <w:pPr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 xml:space="preserve">1. Your contact information and the entity name and entity number, or service provider name and SPIN of the organization you represent; </w:t>
      </w:r>
    </w:p>
    <w:p w:rsidR="007B4E41" w:rsidRDefault="007B4E41">
      <w:pPr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 xml:space="preserve">2. A label of appeal or waiver request; </w:t>
      </w:r>
    </w:p>
    <w:p w:rsidR="007B4E41" w:rsidRDefault="007B4E41">
      <w:pPr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 xml:space="preserve">3. Information regarding the USAC decision being appealed and a copy of USAC's decision, if applicable; </w:t>
      </w:r>
    </w:p>
    <w:p w:rsidR="007B4E41" w:rsidRDefault="007B4E41">
      <w:pPr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 xml:space="preserve">4. A statement setting forth the party's interest in the matter presented for review; </w:t>
      </w:r>
    </w:p>
    <w:p w:rsidR="007B4E41" w:rsidRDefault="007B4E41">
      <w:pPr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 xml:space="preserve">5. A full statement of relevant, material facts with supporting affidavits and documentation; </w:t>
      </w:r>
    </w:p>
    <w:p w:rsidR="007B4E41" w:rsidRDefault="007B4E41">
      <w:pPr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 xml:space="preserve">6. The question presented for review, with reference, where appropriate, to the relevant Commission rule, order or statutory provision; and </w:t>
      </w:r>
    </w:p>
    <w:p w:rsidR="007B4E41" w:rsidRDefault="007B4E41">
      <w:pPr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 xml:space="preserve">7. A statement of the relief sought and the relevant statutory or regulatory provision pursuant to which such relief is sought. </w:t>
      </w:r>
    </w:p>
    <w:p w:rsidR="007B4E41" w:rsidRDefault="007B4E41">
      <w:pPr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 xml:space="preserve">Electronic appeals will be considered filed on a business day if they are received at any time before 12:00 AM ET. If you have questions or comments about using the ECFS, please contact the FCC directly at (202) 418-0193 or via email at </w:t>
      </w:r>
      <w:hyperlink r:id="rId4" w:history="1">
        <w:r w:rsidRPr="00067088">
          <w:rPr>
            <w:rStyle w:val="Hyperlink"/>
            <w:rFonts w:ascii="Arial" w:hAnsi="Arial" w:cs="Arial"/>
            <w:sz w:val="21"/>
            <w:szCs w:val="21"/>
          </w:rPr>
          <w:t>ecfshelp@fcc.gov</w:t>
        </w:r>
      </w:hyperlink>
      <w:r>
        <w:rPr>
          <w:rFonts w:ascii="Arial" w:hAnsi="Arial" w:cs="Arial"/>
          <w:color w:val="222222"/>
          <w:sz w:val="21"/>
          <w:szCs w:val="21"/>
        </w:rPr>
        <w:t xml:space="preserve">. </w:t>
      </w:r>
    </w:p>
    <w:p w:rsidR="007B4E41" w:rsidRDefault="007B4E41">
      <w:pPr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lastRenderedPageBreak/>
        <w:t xml:space="preserve">For the FCC's rules on appeals, you may also see Sections 54.719-54.72: </w:t>
      </w:r>
      <w:hyperlink r:id="rId5" w:history="1">
        <w:r w:rsidRPr="00067088">
          <w:rPr>
            <w:rStyle w:val="Hyperlink"/>
            <w:rFonts w:ascii="Arial" w:hAnsi="Arial" w:cs="Arial"/>
            <w:sz w:val="21"/>
            <w:szCs w:val="21"/>
          </w:rPr>
          <w:t>http://www.ecfr.gov/cgi-bin/text-idx?SID=8f7ceac17a80d1abd798eb37023b5b75&amp;node=pt47.3.54&amp;rgn=div5#se47.3.54_1719</w:t>
        </w:r>
      </w:hyperlink>
      <w:r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7B4E41" w:rsidRDefault="007B4E41">
      <w:pPr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 xml:space="preserve">Additional information on filing appeals to USAC and the FCC is found on the Appeals page of the USAC website: http://usac.org/about/about/program-integrity/appeals.aspx Also Fredrick requested a call back from management, there will be a 24-48 hour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turn around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time for said call back.</w:t>
      </w:r>
    </w:p>
    <w:p w:rsidR="007B4E41" w:rsidRDefault="007B4E41">
      <w:r>
        <w:rPr>
          <w:rFonts w:ascii="Arial" w:hAnsi="Arial" w:cs="Arial"/>
          <w:color w:val="222222"/>
          <w:sz w:val="21"/>
          <w:szCs w:val="21"/>
        </w:rPr>
        <w:t xml:space="preserve"> If you have any questions or believe this case was closed incorrectly, please re-open this case or contact us at (888)-203-8100. Thank you, Sequoia Daniels Universal Service Administrative Company (USAC) Client Service Bureau (888) 203-8100</w:t>
      </w:r>
    </w:p>
    <w:sectPr w:rsidR="007B4E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49A"/>
    <w:rsid w:val="00324D2E"/>
    <w:rsid w:val="007B4E41"/>
    <w:rsid w:val="0083349A"/>
    <w:rsid w:val="00A33499"/>
    <w:rsid w:val="00BA259B"/>
    <w:rsid w:val="00D01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815F02-8338-4A53-B369-5A89A4E81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4E4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cfr.gov/cgi-bin/text-idx?SID=8f7ceac17a80d1abd798eb37023b5b75&amp;node=pt47.3.54&amp;rgn=div5#se47.3.54_1719" TargetMode="External"/><Relationship Id="rId4" Type="http://schemas.openxmlformats.org/officeDocument/2006/relationships/hyperlink" Target="mailto:ecfshelp@fcc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Ricky Marine</dc:creator>
  <cp:keywords/>
  <dc:description/>
  <cp:lastModifiedBy>Ricky Marine</cp:lastModifiedBy>
  <cp:revision>2</cp:revision>
  <dcterms:created xsi:type="dcterms:W3CDTF">2018-11-14T18:17:00Z</dcterms:created>
  <dcterms:modified xsi:type="dcterms:W3CDTF">2018-11-14T18:17:00Z</dcterms:modified>
</cp:coreProperties>
</file>