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79249" w14:textId="77777777" w:rsidR="00725371" w:rsidRPr="00725371" w:rsidRDefault="00725371" w:rsidP="0072537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725371">
        <w:rPr>
          <w:rFonts w:ascii="Times New Roman" w:hAnsi="Times New Roman"/>
          <w:b/>
          <w:bCs/>
          <w:sz w:val="28"/>
        </w:rPr>
        <w:t>Before the</w:t>
      </w:r>
    </w:p>
    <w:p w14:paraId="2A53D183" w14:textId="77777777" w:rsidR="00725371" w:rsidRPr="00725371" w:rsidRDefault="00725371" w:rsidP="0072537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  <w:lang w:val="fr-FR"/>
        </w:rPr>
      </w:pPr>
      <w:r w:rsidRPr="00725371">
        <w:rPr>
          <w:rFonts w:ascii="Times New Roman" w:hAnsi="Times New Roman"/>
          <w:b/>
          <w:bCs/>
          <w:sz w:val="28"/>
          <w:lang w:val="fr-FR"/>
        </w:rPr>
        <w:t>Federal Communications Commission</w:t>
      </w:r>
    </w:p>
    <w:p w14:paraId="6C996401" w14:textId="77777777" w:rsidR="00725371" w:rsidRPr="00725371" w:rsidRDefault="00725371" w:rsidP="0072537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  <w:lang w:val="pt-PT"/>
        </w:rPr>
      </w:pPr>
      <w:r w:rsidRPr="00725371">
        <w:rPr>
          <w:rFonts w:ascii="Times New Roman" w:hAnsi="Times New Roman"/>
          <w:b/>
          <w:bCs/>
          <w:sz w:val="28"/>
          <w:lang w:val="pt-PT"/>
        </w:rPr>
        <w:t>Washington, D.C. 20554</w:t>
      </w:r>
    </w:p>
    <w:p w14:paraId="539E7D43" w14:textId="77777777" w:rsidR="00725371" w:rsidRDefault="00725371" w:rsidP="00725371">
      <w:pPr>
        <w:pStyle w:val="BodyA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67"/>
        <w:gridCol w:w="3322"/>
      </w:tblGrid>
      <w:tr w:rsidR="00725371" w14:paraId="38F24133" w14:textId="77777777" w:rsidTr="00725371">
        <w:tc>
          <w:tcPr>
            <w:tcW w:w="5353" w:type="dxa"/>
          </w:tcPr>
          <w:p w14:paraId="023859C5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the Matter of:</w:t>
            </w:r>
          </w:p>
          <w:p w14:paraId="46D899A8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14:paraId="7E8B999F" w14:textId="77777777" w:rsidR="00725371" w:rsidRDefault="0031545C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Expanding Flexible Use in Mid-Band Spectrum  Between 3.7 and 24 GHz</w:t>
            </w:r>
          </w:p>
          <w:p w14:paraId="4C916691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14:paraId="0118A19F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</w:p>
          <w:p w14:paraId="28FCF52E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B56A3D5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15D7D140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13833C30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322" w:type="dxa"/>
          </w:tcPr>
          <w:p w14:paraId="2CA8B48C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14:paraId="5F233C68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</w:p>
          <w:p w14:paraId="65D1464C" w14:textId="77777777" w:rsidR="00725371" w:rsidRPr="00D72923" w:rsidRDefault="0031545C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GN Docket No. 17-183</w:t>
            </w:r>
          </w:p>
          <w:p w14:paraId="2882B1F8" w14:textId="77777777" w:rsidR="00725371" w:rsidRDefault="00725371" w:rsidP="00CB15F3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0BC0DA8" w14:textId="77777777" w:rsidR="00725371" w:rsidRDefault="00725371" w:rsidP="00725371">
      <w:pPr>
        <w:pStyle w:val="BodyA"/>
        <w:rPr>
          <w:rFonts w:ascii="Times New Roman" w:eastAsia="Times New Roman" w:hAnsi="Times New Roman" w:cs="Times New Roman"/>
        </w:rPr>
      </w:pPr>
    </w:p>
    <w:p w14:paraId="0964AE7E" w14:textId="77777777" w:rsidR="00725371" w:rsidRDefault="00725371" w:rsidP="00725371">
      <w:pPr>
        <w:pStyle w:val="BodyA"/>
        <w:rPr>
          <w:rFonts w:ascii="Times New Roman" w:eastAsia="Times New Roman" w:hAnsi="Times New Roman" w:cs="Times New Roman"/>
          <w:sz w:val="24"/>
        </w:rPr>
      </w:pPr>
    </w:p>
    <w:p w14:paraId="7686BDAF" w14:textId="77777777" w:rsidR="0031545C" w:rsidRDefault="0031545C" w:rsidP="00725371">
      <w:pPr>
        <w:pStyle w:val="BodyA"/>
        <w:rPr>
          <w:rFonts w:ascii="Times New Roman" w:eastAsia="Times New Roman" w:hAnsi="Times New Roman" w:cs="Times New Roman"/>
        </w:rPr>
      </w:pPr>
    </w:p>
    <w:p w14:paraId="2A27DF55" w14:textId="77777777" w:rsidR="00725371" w:rsidRDefault="00725371" w:rsidP="00725371">
      <w:pPr>
        <w:pStyle w:val="BodyA"/>
        <w:rPr>
          <w:rFonts w:ascii="Times New Roman" w:eastAsia="Times New Roman" w:hAnsi="Times New Roman" w:cs="Times New Roman"/>
        </w:rPr>
      </w:pPr>
    </w:p>
    <w:p w14:paraId="56AF83FD" w14:textId="77777777" w:rsidR="00725371" w:rsidRDefault="00725371" w:rsidP="00725371">
      <w:pPr>
        <w:pStyle w:val="BodyA"/>
        <w:jc w:val="center"/>
        <w:rPr>
          <w:rFonts w:ascii="Times New Roman" w:eastAsia="Times New Roman" w:hAnsi="Times New Roman" w:cs="Times New Roman"/>
          <w:b/>
          <w:bCs/>
        </w:rPr>
      </w:pPr>
    </w:p>
    <w:p w14:paraId="26675F06" w14:textId="77777777" w:rsidR="00725371" w:rsidRDefault="00EF2C83" w:rsidP="0072537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REPLY </w:t>
      </w:r>
      <w:r w:rsidR="00725371">
        <w:rPr>
          <w:rFonts w:ascii="Times New Roman" w:hAnsi="Times New Roman"/>
          <w:b/>
          <w:bCs/>
          <w:sz w:val="28"/>
          <w:szCs w:val="28"/>
        </w:rPr>
        <w:t xml:space="preserve">COMMENTS OF </w:t>
      </w:r>
      <w:r w:rsidR="00725371">
        <w:rPr>
          <w:rFonts w:ascii="Times New Roman" w:hAnsi="Times New Roman"/>
          <w:b/>
          <w:bCs/>
          <w:caps/>
          <w:sz w:val="28"/>
          <w:szCs w:val="28"/>
        </w:rPr>
        <w:t>DECAWAVE</w:t>
      </w:r>
    </w:p>
    <w:p w14:paraId="66B5220C" w14:textId="77777777" w:rsidR="00725371" w:rsidRDefault="00725371" w:rsidP="00725371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14:paraId="4DE82164" w14:textId="77777777" w:rsidR="00725371" w:rsidRDefault="00725371" w:rsidP="00725371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14:paraId="5D55DCE8" w14:textId="77777777" w:rsidR="00725371" w:rsidRDefault="00725371" w:rsidP="00725371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14:paraId="4208997B" w14:textId="77777777" w:rsidR="00725371" w:rsidRDefault="00725371" w:rsidP="00725371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14:paraId="5EF4DE6C" w14:textId="77777777" w:rsidR="0031545C" w:rsidRDefault="0031545C" w:rsidP="00725371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14:paraId="7305ADCC" w14:textId="77777777" w:rsidR="00725371" w:rsidRDefault="00725371" w:rsidP="00725371">
      <w:pPr>
        <w:pStyle w:val="BodyA"/>
        <w:spacing w:line="360" w:lineRule="auto"/>
        <w:ind w:left="720" w:firstLine="720"/>
        <w:rPr>
          <w:rFonts w:ascii="Times New Roman" w:eastAsia="Times New Roman" w:hAnsi="Times New Roman" w:cs="Times New Roman"/>
        </w:rPr>
      </w:pPr>
    </w:p>
    <w:p w14:paraId="3BE95FC6" w14:textId="77777777" w:rsidR="00725371" w:rsidRPr="00D705DA" w:rsidRDefault="00725371" w:rsidP="00725371">
      <w:pPr>
        <w:pStyle w:val="Default"/>
        <w:jc w:val="right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Michael Mc Laughlin,</w:t>
      </w:r>
      <w:r w:rsidRPr="00D705DA">
        <w:rPr>
          <w:rFonts w:cs="Times New Roman"/>
          <w:sz w:val="23"/>
          <w:szCs w:val="23"/>
        </w:rPr>
        <w:t xml:space="preserve"> </w:t>
      </w:r>
    </w:p>
    <w:p w14:paraId="030C01BB" w14:textId="77777777" w:rsidR="00725371" w:rsidRDefault="00725371" w:rsidP="00725371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Chief Technical Officer,</w:t>
      </w:r>
    </w:p>
    <w:p w14:paraId="7EAB0B64" w14:textId="77777777" w:rsidR="00725371" w:rsidRPr="00D705DA" w:rsidRDefault="00725371" w:rsidP="00725371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Decawave.</w:t>
      </w:r>
      <w:r w:rsidRPr="00D705DA">
        <w:rPr>
          <w:color w:val="000000"/>
          <w:sz w:val="23"/>
          <w:szCs w:val="23"/>
        </w:rPr>
        <w:t xml:space="preserve"> </w:t>
      </w:r>
    </w:p>
    <w:p w14:paraId="02E0FED5" w14:textId="77777777" w:rsidR="00725371" w:rsidRDefault="001C57C0" w:rsidP="00725371">
      <w:pPr>
        <w:jc w:val="right"/>
        <w:rPr>
          <w:color w:val="000000"/>
          <w:sz w:val="23"/>
          <w:szCs w:val="23"/>
        </w:rPr>
      </w:pPr>
      <w:hyperlink r:id="rId8" w:history="1">
        <w:r w:rsidR="00725371" w:rsidRPr="002A75BE">
          <w:rPr>
            <w:rStyle w:val="Hyperlink"/>
            <w:sz w:val="23"/>
            <w:szCs w:val="23"/>
          </w:rPr>
          <w:t>michael.mclaughlin@decawave.com</w:t>
        </w:r>
      </w:hyperlink>
    </w:p>
    <w:p w14:paraId="0C9CF365" w14:textId="77777777" w:rsidR="00725371" w:rsidRDefault="00725371" w:rsidP="00725371">
      <w:pPr>
        <w:jc w:val="right"/>
        <w:rPr>
          <w:color w:val="000000"/>
          <w:sz w:val="23"/>
          <w:szCs w:val="23"/>
        </w:rPr>
      </w:pPr>
    </w:p>
    <w:p w14:paraId="7C321E24" w14:textId="77777777" w:rsidR="00725371" w:rsidRDefault="00725371" w:rsidP="00725371">
      <w:pPr>
        <w:jc w:val="right"/>
        <w:rPr>
          <w:color w:val="000000"/>
          <w:sz w:val="23"/>
          <w:szCs w:val="23"/>
        </w:rPr>
      </w:pPr>
    </w:p>
    <w:p w14:paraId="29BB419B" w14:textId="77777777" w:rsidR="00725371" w:rsidRDefault="00725371" w:rsidP="00725371">
      <w:pPr>
        <w:jc w:val="right"/>
        <w:rPr>
          <w:color w:val="000000"/>
          <w:sz w:val="23"/>
          <w:szCs w:val="23"/>
        </w:rPr>
      </w:pPr>
    </w:p>
    <w:p w14:paraId="0FD0AFA7" w14:textId="77777777" w:rsidR="00725371" w:rsidRDefault="00725371" w:rsidP="00725371">
      <w:pPr>
        <w:jc w:val="right"/>
        <w:rPr>
          <w:color w:val="000000"/>
          <w:sz w:val="23"/>
          <w:szCs w:val="23"/>
        </w:rPr>
      </w:pPr>
    </w:p>
    <w:p w14:paraId="53EF5310" w14:textId="77777777" w:rsidR="00725371" w:rsidRDefault="00725371" w:rsidP="00725371">
      <w:pPr>
        <w:jc w:val="right"/>
        <w:rPr>
          <w:color w:val="000000"/>
          <w:sz w:val="23"/>
          <w:szCs w:val="23"/>
        </w:rPr>
      </w:pPr>
    </w:p>
    <w:p w14:paraId="1F526BE6" w14:textId="77777777" w:rsidR="00725371" w:rsidRDefault="0031545C" w:rsidP="00725371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November 15</w:t>
      </w:r>
      <w:r w:rsidR="00725371">
        <w:rPr>
          <w:color w:val="000000"/>
          <w:sz w:val="23"/>
          <w:szCs w:val="23"/>
        </w:rPr>
        <w:t>, 2017</w:t>
      </w:r>
    </w:p>
    <w:p w14:paraId="38021D4A" w14:textId="77777777" w:rsidR="00725371" w:rsidRDefault="00725371"/>
    <w:p w14:paraId="442A6557" w14:textId="77777777" w:rsidR="00725371" w:rsidRDefault="00725371"/>
    <w:p w14:paraId="297EA30F" w14:textId="77777777" w:rsidR="0031545C" w:rsidRDefault="0031545C">
      <w:r>
        <w:br w:type="page"/>
      </w:r>
    </w:p>
    <w:p w14:paraId="7A4231DD" w14:textId="77777777" w:rsidR="00725371" w:rsidRDefault="0031545C">
      <w:r>
        <w:lastRenderedPageBreak/>
        <w:t>In the matter of the Notice of Inquiry regarding Expanding the Flexible Use in Mid-Band Spectrum Between 3.7 and 24 GHz, Decawave would like to submit the following reply comments.</w:t>
      </w:r>
    </w:p>
    <w:p w14:paraId="587FED0F" w14:textId="77777777" w:rsidR="0031545C" w:rsidRDefault="0031545C" w:rsidP="0031545C">
      <w:pPr>
        <w:pStyle w:val="Heading1"/>
      </w:pPr>
      <w:r>
        <w:t>Unlicensed use between 3.1 and 10.</w:t>
      </w:r>
      <w:r w:rsidR="00980CF5">
        <w:t>6</w:t>
      </w:r>
      <w:r>
        <w:t xml:space="preserve"> GHz is already allowed</w:t>
      </w:r>
    </w:p>
    <w:p w14:paraId="3EB6495E" w14:textId="77777777" w:rsidR="0031545C" w:rsidRPr="0031545C" w:rsidRDefault="0031545C" w:rsidP="00C01293">
      <w:r>
        <w:t xml:space="preserve">In their submissions, the </w:t>
      </w:r>
      <w:r w:rsidR="00570F10">
        <w:t>Wireless Broadband</w:t>
      </w:r>
      <w:r>
        <w:t xml:space="preserve"> Alliance</w:t>
      </w:r>
      <w:r w:rsidR="00570F10">
        <w:rPr>
          <w:rStyle w:val="FootnoteReference"/>
        </w:rPr>
        <w:footnoteReference w:id="1"/>
      </w:r>
      <w:r>
        <w:t xml:space="preserve">, </w:t>
      </w:r>
      <w:r w:rsidR="00E96448">
        <w:t>Hewlett Packard Enterprise</w:t>
      </w:r>
      <w:r w:rsidR="00570F10">
        <w:rPr>
          <w:rStyle w:val="FootnoteReference"/>
        </w:rPr>
        <w:footnoteReference w:id="2"/>
      </w:r>
      <w:r>
        <w:t>, Broadcom</w:t>
      </w:r>
      <w:r w:rsidR="00E96448">
        <w:rPr>
          <w:rStyle w:val="FootnoteReference"/>
        </w:rPr>
        <w:footnoteReference w:id="3"/>
      </w:r>
      <w:r>
        <w:t xml:space="preserve"> and some others request unlicensed use in the frequency bands </w:t>
      </w:r>
      <w:r w:rsidR="00C01293">
        <w:t>3.7-4.2 GHz and 5.925-7.125 GHz</w:t>
      </w:r>
      <w:r>
        <w:t>. Perhaps they were slightly misled by the initial FCC NOI, which omitted this fact, but as pointed out in our original submission</w:t>
      </w:r>
      <w:r w:rsidR="00EF16AD">
        <w:rPr>
          <w:rStyle w:val="FootnoteReference"/>
        </w:rPr>
        <w:footnoteReference w:id="4"/>
      </w:r>
      <w:r>
        <w:t xml:space="preserve"> and the submission by Zebra</w:t>
      </w:r>
      <w:r w:rsidR="00570F10">
        <w:t xml:space="preserve"> Technologies</w:t>
      </w:r>
      <w:r w:rsidR="00570F10">
        <w:rPr>
          <w:rStyle w:val="FootnoteReference"/>
        </w:rPr>
        <w:footnoteReference w:id="5"/>
      </w:r>
      <w:r>
        <w:t>, unlicensed use is already allowed</w:t>
      </w:r>
      <w:r w:rsidR="00A03DE4">
        <w:t xml:space="preserve"> in the entire</w:t>
      </w:r>
      <w:r w:rsidR="00C01293">
        <w:t xml:space="preserve"> range from 3.1</w:t>
      </w:r>
      <w:r w:rsidR="00A03DE4">
        <w:t xml:space="preserve"> to </w:t>
      </w:r>
      <w:r w:rsidR="00C01293">
        <w:t>10.6</w:t>
      </w:r>
      <w:r w:rsidR="00A03DE4">
        <w:t xml:space="preserve"> GHz</w:t>
      </w:r>
      <w:r>
        <w:t xml:space="preserve"> under </w:t>
      </w:r>
      <w:r w:rsidR="00A03DE4">
        <w:t>the UWB regulations of Subpart F</w:t>
      </w:r>
      <w:r w:rsidR="0027424A">
        <w:t xml:space="preserve"> and, in the case of the spectrum between 5.925-7.125 GHz, also Subpart C, Section </w:t>
      </w:r>
      <w:r w:rsidR="0027424A" w:rsidRPr="0027424A">
        <w:t>15.250 - Operation of wideband systems within the band 5925-7250 MHz</w:t>
      </w:r>
      <w:r>
        <w:t>.</w:t>
      </w:r>
    </w:p>
    <w:p w14:paraId="72296AB8" w14:textId="77777777" w:rsidR="0031545C" w:rsidRDefault="0031545C" w:rsidP="0031545C">
      <w:pPr>
        <w:pStyle w:val="Heading1"/>
      </w:pPr>
      <w:r>
        <w:t xml:space="preserve">U-NII band power levels </w:t>
      </w:r>
      <w:r w:rsidR="00CC151B">
        <w:t>have already been shown to be unacceptable</w:t>
      </w:r>
    </w:p>
    <w:p w14:paraId="39F0114D" w14:textId="77777777" w:rsidR="0027424A" w:rsidRDefault="00A03DE4" w:rsidP="0027424A">
      <w:r>
        <w:t>I</w:t>
      </w:r>
      <w:r w:rsidR="0031545C">
        <w:t>nterference studies leading up to the UWB regulations, both within FCC and for example CEPT/ECC, have shown tha</w:t>
      </w:r>
      <w:r w:rsidR="0027424A">
        <w:t xml:space="preserve">t the U-NII band power levels that the </w:t>
      </w:r>
      <w:r w:rsidR="00570F10">
        <w:t>Wireless Broadband</w:t>
      </w:r>
      <w:r w:rsidR="0027424A">
        <w:t xml:space="preserve"> Alliance</w:t>
      </w:r>
      <w:r w:rsidR="00570F10">
        <w:rPr>
          <w:rStyle w:val="FootnoteReference"/>
        </w:rPr>
        <w:footnoteReference w:id="6"/>
      </w:r>
      <w:r w:rsidR="0027424A">
        <w:t xml:space="preserve">, </w:t>
      </w:r>
      <w:r w:rsidR="00E96448">
        <w:t>Hewlett Packard Enterprise</w:t>
      </w:r>
      <w:r w:rsidR="00570F10">
        <w:rPr>
          <w:rStyle w:val="FootnoteReference"/>
        </w:rPr>
        <w:footnoteReference w:id="7"/>
      </w:r>
      <w:r w:rsidR="0027424A">
        <w:t>, Broadcom</w:t>
      </w:r>
      <w:r w:rsidR="00E96448">
        <w:rPr>
          <w:rStyle w:val="FootnoteReference"/>
        </w:rPr>
        <w:footnoteReference w:id="8"/>
      </w:r>
      <w:r w:rsidR="0027424A">
        <w:t xml:space="preserve"> and others are asking for is incompatible with the non-protected, non-interfering requirements of Part 15.</w:t>
      </w:r>
    </w:p>
    <w:p w14:paraId="49D48592" w14:textId="77777777" w:rsidR="0027424A" w:rsidRDefault="0027424A" w:rsidP="0031545C">
      <w:r>
        <w:t>Zebra’s submission</w:t>
      </w:r>
      <w:r w:rsidR="00570F10">
        <w:rPr>
          <w:rStyle w:val="FootnoteReference"/>
        </w:rPr>
        <w:footnoteReference w:id="9"/>
      </w:r>
      <w:r>
        <w:t>, as well as those from some satellite operators, show that the protection mechanisms that the proponents are suggesting are insufficient</w:t>
      </w:r>
      <w:r w:rsidR="00E96448">
        <w:t xml:space="preserve"> from a practical point of view</w:t>
      </w:r>
      <w:r>
        <w:t xml:space="preserve">. </w:t>
      </w:r>
      <w:r w:rsidR="00980CF5">
        <w:t xml:space="preserve">The submission from </w:t>
      </w:r>
      <w:r w:rsidR="00D857D3">
        <w:t xml:space="preserve">IEEE </w:t>
      </w:r>
      <w:r w:rsidR="00980CF5">
        <w:t>802.15</w:t>
      </w:r>
      <w:r w:rsidR="00570F10">
        <w:rPr>
          <w:rStyle w:val="FootnoteReference"/>
        </w:rPr>
        <w:footnoteReference w:id="10"/>
      </w:r>
      <w:r w:rsidR="00980CF5">
        <w:t xml:space="preserve"> </w:t>
      </w:r>
      <w:r w:rsidR="00FA19F9">
        <w:t>is opposed to</w:t>
      </w:r>
      <w:r w:rsidR="00980CF5">
        <w:t xml:space="preserve"> </w:t>
      </w:r>
      <w:r w:rsidR="00FA19F9">
        <w:t>opening the 6 GHz to 7 GHz band to</w:t>
      </w:r>
      <w:r w:rsidR="00980CF5">
        <w:t xml:space="preserve"> </w:t>
      </w:r>
      <w:r w:rsidR="00D857D3">
        <w:t xml:space="preserve">IEEE </w:t>
      </w:r>
      <w:r>
        <w:t>802.11</w:t>
      </w:r>
      <w:r w:rsidR="00B83245">
        <w:t xml:space="preserve"> type modulations</w:t>
      </w:r>
      <w:r>
        <w:t xml:space="preserve"> cited by some of the </w:t>
      </w:r>
      <w:r w:rsidR="00154D24">
        <w:t>proponents because</w:t>
      </w:r>
      <w:r w:rsidR="00FA19F9">
        <w:t xml:space="preserve"> </w:t>
      </w:r>
      <w:r w:rsidR="00980CF5">
        <w:t>it</w:t>
      </w:r>
      <w:r>
        <w:t xml:space="preserve"> has</w:t>
      </w:r>
      <w:r w:rsidR="00154D24">
        <w:t xml:space="preserve"> </w:t>
      </w:r>
      <w:r>
        <w:t>n</w:t>
      </w:r>
      <w:r w:rsidR="00154D24">
        <w:t>o</w:t>
      </w:r>
      <w:r>
        <w:t xml:space="preserve">t </w:t>
      </w:r>
      <w:r w:rsidR="00980CF5">
        <w:t xml:space="preserve">been </w:t>
      </w:r>
      <w:r w:rsidR="00154D24">
        <w:t>demonstrated</w:t>
      </w:r>
      <w:r>
        <w:t xml:space="preserve"> how </w:t>
      </w:r>
      <w:r w:rsidR="00FA19F9">
        <w:t>they will ensure</w:t>
      </w:r>
      <w:r>
        <w:t xml:space="preserve"> coexistence with current</w:t>
      </w:r>
      <w:r w:rsidR="00D857D3">
        <w:t xml:space="preserve"> IEEE</w:t>
      </w:r>
      <w:r>
        <w:t xml:space="preserve"> 802.15 devices.</w:t>
      </w:r>
    </w:p>
    <w:p w14:paraId="791520A1" w14:textId="77777777" w:rsidR="00123242" w:rsidRDefault="00123242" w:rsidP="0031545C">
      <w:r>
        <w:t>We support Microchip</w:t>
      </w:r>
      <w:r w:rsidR="00D52847">
        <w:rPr>
          <w:rStyle w:val="FootnoteReference"/>
        </w:rPr>
        <w:footnoteReference w:id="11"/>
      </w:r>
      <w:r>
        <w:t xml:space="preserve"> in their demand that any new unlicensed technology must be subject to the </w:t>
      </w:r>
      <w:r>
        <w:noBreakHyphen/>
        <w:t>41.3 dBm/MHz limit.</w:t>
      </w:r>
    </w:p>
    <w:p w14:paraId="3A91C496" w14:textId="77777777" w:rsidR="0031545C" w:rsidRDefault="0031545C" w:rsidP="0031545C">
      <w:pPr>
        <w:pStyle w:val="Heading1"/>
      </w:pPr>
      <w:r>
        <w:t>UWB should receive incumbent protection</w:t>
      </w:r>
    </w:p>
    <w:p w14:paraId="052F9154" w14:textId="77777777" w:rsidR="00B97F49" w:rsidRDefault="0027424A" w:rsidP="00CC151B">
      <w:r>
        <w:t xml:space="preserve">It looks as if the </w:t>
      </w:r>
      <w:r w:rsidR="00CC151B">
        <w:t xml:space="preserve">Wi-Fi companies </w:t>
      </w:r>
      <w:r w:rsidR="00A03DE4">
        <w:t>would like to use</w:t>
      </w:r>
      <w:r w:rsidR="00CC151B">
        <w:t xml:space="preserve"> their consumer brand recognition to ask for a change to the regulations to accommodate their technology instead of adapting their technology to the existing regulations. </w:t>
      </w:r>
      <w:r>
        <w:t xml:space="preserve">The desire to transfer existing 5 GHz U-NII band technologies to neighbouring spectrum is explicitly mentioned in the submissions from for example </w:t>
      </w:r>
      <w:r w:rsidR="00E96448">
        <w:t xml:space="preserve">Hewlett Packard </w:t>
      </w:r>
      <w:r w:rsidR="00E96448">
        <w:lastRenderedPageBreak/>
        <w:t>Enterprise</w:t>
      </w:r>
      <w:r w:rsidR="00570F10">
        <w:rPr>
          <w:rStyle w:val="FootnoteReference"/>
        </w:rPr>
        <w:footnoteReference w:id="12"/>
      </w:r>
      <w:r>
        <w:t xml:space="preserve"> and Broadcom</w:t>
      </w:r>
      <w:r w:rsidR="00E96448">
        <w:rPr>
          <w:rStyle w:val="FootnoteReference"/>
        </w:rPr>
        <w:footnoteReference w:id="13"/>
      </w:r>
      <w:r>
        <w:t xml:space="preserve">. </w:t>
      </w:r>
      <w:r w:rsidR="00CC151B">
        <w:t xml:space="preserve">As one of the companies that </w:t>
      </w:r>
      <w:r w:rsidR="00A03DE4">
        <w:t>have</w:t>
      </w:r>
      <w:r w:rsidR="00CC151B">
        <w:t xml:space="preserve"> invested in the design of devices that operate under the current regulations, we feel this is disingenuous </w:t>
      </w:r>
      <w:r w:rsidR="00B97F49">
        <w:t>and unfair.</w:t>
      </w:r>
    </w:p>
    <w:p w14:paraId="0CE6E709" w14:textId="77777777" w:rsidR="00A03DE4" w:rsidRDefault="00A03DE4" w:rsidP="00A03DE4">
      <w:r>
        <w:t xml:space="preserve">While UWB operates on a non-protected, non-interfering basis, the suggested unlicensed use of the mid-band would operate </w:t>
      </w:r>
      <w:r w:rsidR="0027424A">
        <w:t xml:space="preserve">under </w:t>
      </w:r>
      <w:r>
        <w:t>the same</w:t>
      </w:r>
      <w:r w:rsidR="0027424A">
        <w:t xml:space="preserve"> Part 15 conditions</w:t>
      </w:r>
      <w:r>
        <w:t xml:space="preserve">. Since </w:t>
      </w:r>
      <w:r w:rsidR="00C01293">
        <w:t>UWB</w:t>
      </w:r>
      <w:r>
        <w:t xml:space="preserve"> is an existing </w:t>
      </w:r>
      <w:r w:rsidR="0027424A">
        <w:t xml:space="preserve">Part 15 user </w:t>
      </w:r>
      <w:r>
        <w:t>operating in the spectrum concerned, we</w:t>
      </w:r>
      <w:r w:rsidR="00FA19F9">
        <w:t xml:space="preserve"> expect</w:t>
      </w:r>
      <w:r>
        <w:t xml:space="preserve"> that UWB </w:t>
      </w:r>
      <w:r w:rsidR="00FA19F9">
        <w:t xml:space="preserve">will </w:t>
      </w:r>
      <w:r>
        <w:t xml:space="preserve">be </w:t>
      </w:r>
      <w:r w:rsidR="00956CD6">
        <w:t xml:space="preserve">protected </w:t>
      </w:r>
      <w:r>
        <w:t xml:space="preserve">as an </w:t>
      </w:r>
      <w:r w:rsidR="00CC44F4">
        <w:t xml:space="preserve">incumbent </w:t>
      </w:r>
      <w:r>
        <w:t>spect</w:t>
      </w:r>
      <w:r w:rsidR="00C01293">
        <w:t>r</w:t>
      </w:r>
      <w:r>
        <w:t>um user.</w:t>
      </w:r>
    </w:p>
    <w:p w14:paraId="1139FB7F" w14:textId="77777777" w:rsidR="00CC151B" w:rsidRDefault="00A03DE4" w:rsidP="00CC151B">
      <w:r>
        <w:t>NXP Semiconductors</w:t>
      </w:r>
      <w:r w:rsidR="00FE5C22">
        <w:rPr>
          <w:rStyle w:val="FootnoteReference"/>
        </w:rPr>
        <w:footnoteReference w:id="14"/>
      </w:r>
      <w:r>
        <w:t xml:space="preserve"> highlights how </w:t>
      </w:r>
      <w:r w:rsidR="00C01293">
        <w:t xml:space="preserve">UWB in </w:t>
      </w:r>
      <w:r>
        <w:t xml:space="preserve">Subpart F is the only spectrum regulation providing the necessary bandwidth to enable high accuracy ranging and location tracking applications. </w:t>
      </w:r>
      <w:r w:rsidR="00C01293">
        <w:t xml:space="preserve">It would be a pity if this capability </w:t>
      </w:r>
      <w:r w:rsidR="00956CD6">
        <w:t>was</w:t>
      </w:r>
      <w:r w:rsidR="00C01293">
        <w:t xml:space="preserve"> lost due to higher power interfering Part 15 devices</w:t>
      </w:r>
      <w:r w:rsidR="00956CD6">
        <w:t xml:space="preserve"> being admitted</w:t>
      </w:r>
      <w:r w:rsidR="00C01293">
        <w:t>. Besides our initial submission</w:t>
      </w:r>
      <w:r w:rsidR="00FE5C22">
        <w:rPr>
          <w:rStyle w:val="FootnoteReference"/>
        </w:rPr>
        <w:footnoteReference w:id="15"/>
      </w:r>
      <w:r w:rsidR="00C01293">
        <w:t>, Zebra</w:t>
      </w:r>
      <w:r w:rsidR="00FE5C22">
        <w:t xml:space="preserve"> Technologies</w:t>
      </w:r>
      <w:r w:rsidR="00FE5C22">
        <w:rPr>
          <w:rStyle w:val="FootnoteReference"/>
        </w:rPr>
        <w:footnoteReference w:id="16"/>
      </w:r>
      <w:r w:rsidR="00C01293">
        <w:t>, Secure Care</w:t>
      </w:r>
      <w:r w:rsidR="00C94E2F">
        <w:rPr>
          <w:rStyle w:val="FootnoteReference"/>
        </w:rPr>
        <w:footnoteReference w:id="17"/>
      </w:r>
      <w:r w:rsidR="00C01293">
        <w:t>, IndoTraq</w:t>
      </w:r>
      <w:r w:rsidR="00C94E2F">
        <w:rPr>
          <w:rStyle w:val="FootnoteReference"/>
        </w:rPr>
        <w:footnoteReference w:id="18"/>
      </w:r>
      <w:r w:rsidR="00C01293">
        <w:t>, Novelda</w:t>
      </w:r>
      <w:r w:rsidR="00C94E2F">
        <w:rPr>
          <w:rStyle w:val="FootnoteReference"/>
        </w:rPr>
        <w:footnoteReference w:id="19"/>
      </w:r>
      <w:r w:rsidR="00C01293">
        <w:t>, Agilion</w:t>
      </w:r>
      <w:r w:rsidR="00D639F6">
        <w:rPr>
          <w:rStyle w:val="FootnoteReference"/>
        </w:rPr>
        <w:footnoteReference w:id="20"/>
      </w:r>
      <w:r w:rsidR="00C01293">
        <w:t>, IIDRE SAS</w:t>
      </w:r>
      <w:r w:rsidR="006161B6">
        <w:rPr>
          <w:rStyle w:val="FootnoteReference"/>
        </w:rPr>
        <w:footnoteReference w:id="21"/>
      </w:r>
      <w:r w:rsidR="00C01293">
        <w:t>, and many others</w:t>
      </w:r>
      <w:r w:rsidR="006161B6">
        <w:rPr>
          <w:rStyle w:val="FootnoteReference"/>
        </w:rPr>
        <w:footnoteReference w:id="22"/>
      </w:r>
      <w:r w:rsidR="006161B6">
        <w:rPr>
          <w:vertAlign w:val="superscript"/>
        </w:rPr>
        <w:t>,</w:t>
      </w:r>
      <w:r w:rsidR="00D639F6">
        <w:rPr>
          <w:rStyle w:val="FootnoteReference"/>
        </w:rPr>
        <w:footnoteReference w:id="23"/>
      </w:r>
      <w:r w:rsidR="00D639F6">
        <w:t xml:space="preserve"> </w:t>
      </w:r>
      <w:r w:rsidR="00C01293">
        <w:t xml:space="preserve"> have submitted </w:t>
      </w:r>
      <w:r w:rsidR="002021FD">
        <w:t xml:space="preserve">reply </w:t>
      </w:r>
      <w:r w:rsidR="00C01293">
        <w:t>comments pointing out the difficulties U-NII band power interference would cause to the operation of their systems.</w:t>
      </w:r>
    </w:p>
    <w:p w14:paraId="7871E597" w14:textId="18E4862C" w:rsidR="0031545C" w:rsidRDefault="00980CF5">
      <w:r>
        <w:t>In the original IEEE 802 submission</w:t>
      </w:r>
      <w:r w:rsidR="008A481C">
        <w:rPr>
          <w:rStyle w:val="FootnoteReference"/>
        </w:rPr>
        <w:footnoteReference w:id="24"/>
      </w:r>
      <w:r>
        <w:t>, the proponents admitted that it is unclear how their current system could provide protection to UWB radios operating in the 5.925-7.125 GHz range.</w:t>
      </w:r>
      <w:r w:rsidR="002021FD">
        <w:t xml:space="preserve">  In the more recent 802.15 reply comment</w:t>
      </w:r>
      <w:r w:rsidR="008A481C">
        <w:rPr>
          <w:rStyle w:val="FootnoteReference"/>
        </w:rPr>
        <w:footnoteReference w:id="25"/>
      </w:r>
      <w:r w:rsidR="002021FD">
        <w:t xml:space="preserve"> it is clear that they are opposed to moving forward to any notice of rulemaking in advance of demonstrable proof of UWB coexistence, a virtual impossibility given </w:t>
      </w:r>
      <w:r w:rsidR="00956CD6">
        <w:t xml:space="preserve">that </w:t>
      </w:r>
      <w:r w:rsidR="005571C4">
        <w:t xml:space="preserve">the </w:t>
      </w:r>
      <w:r w:rsidR="002021FD">
        <w:t>UWB power levels</w:t>
      </w:r>
      <w:r w:rsidR="00956CD6">
        <w:t xml:space="preserve"> are 60</w:t>
      </w:r>
      <w:r w:rsidR="005571C4">
        <w:t> </w:t>
      </w:r>
      <w:r w:rsidR="00956CD6">
        <w:t>dB (1 million times) lower than the proposed 802.11 transmit levels</w:t>
      </w:r>
      <w:r w:rsidR="002021FD">
        <w:t>.</w:t>
      </w:r>
    </w:p>
    <w:p w14:paraId="4481C35F" w14:textId="77777777" w:rsidR="00B97F49" w:rsidRDefault="00B97F49" w:rsidP="00B97F49">
      <w:pPr>
        <w:pStyle w:val="Heading1"/>
      </w:pPr>
      <w:r>
        <w:t>Conclusion</w:t>
      </w:r>
    </w:p>
    <w:p w14:paraId="4130F48B" w14:textId="77777777" w:rsidR="00B97F49" w:rsidRDefault="00B97F49" w:rsidP="00B97F49">
      <w:r>
        <w:t xml:space="preserve">Unlicensed use is already available under the UWB rules. These are </w:t>
      </w:r>
      <w:r w:rsidR="00980CF5">
        <w:t xml:space="preserve">being </w:t>
      </w:r>
      <w:r>
        <w:t>used to provide highly accurate ranging and real-time location tracking systems, a functionality that is not supported by any other spectrum regulation. We urge the FCC to ensure that this functionality is not lost</w:t>
      </w:r>
      <w:r w:rsidR="001B5D13">
        <w:t xml:space="preserve"> and </w:t>
      </w:r>
      <w:r w:rsidR="00CC44F4">
        <w:t xml:space="preserve">we </w:t>
      </w:r>
      <w:r w:rsidR="008D3525">
        <w:t xml:space="preserve">expect </w:t>
      </w:r>
      <w:r w:rsidR="001B5D13">
        <w:t xml:space="preserve">that UWB </w:t>
      </w:r>
      <w:r w:rsidR="008D3525">
        <w:t xml:space="preserve">will </w:t>
      </w:r>
      <w:r w:rsidR="001B5D13">
        <w:t xml:space="preserve">be </w:t>
      </w:r>
      <w:r w:rsidR="008D3525">
        <w:t xml:space="preserve">protected </w:t>
      </w:r>
      <w:r w:rsidR="001B5D13">
        <w:t xml:space="preserve">as an </w:t>
      </w:r>
      <w:r w:rsidR="00CC44F4">
        <w:t xml:space="preserve">incumbent </w:t>
      </w:r>
      <w:r w:rsidR="008D3525">
        <w:t xml:space="preserve">spectrum user </w:t>
      </w:r>
      <w:r w:rsidR="001B5D13">
        <w:t>in both 3.7-4.2 GHz and 5.925-7.125 GHz for this NOI</w:t>
      </w:r>
      <w:r>
        <w:t>.</w:t>
      </w:r>
    </w:p>
    <w:p w14:paraId="5708100A" w14:textId="0D7AF490" w:rsidR="00CC44F4" w:rsidRPr="00B97F49" w:rsidRDefault="001B5D13" w:rsidP="00B97F49">
      <w:r>
        <w:t>Previous interference studies regarding UWB devices have shown the -41.3 dBm/MHz limit is</w:t>
      </w:r>
      <w:r w:rsidR="00E96448">
        <w:t xml:space="preserve"> close to</w:t>
      </w:r>
      <w:r>
        <w:t xml:space="preserve"> the </w:t>
      </w:r>
      <w:r w:rsidR="008D3525">
        <w:t>maximum</w:t>
      </w:r>
      <w:r w:rsidR="005F347E">
        <w:t xml:space="preserve"> that </w:t>
      </w:r>
      <w:r>
        <w:t xml:space="preserve">most existing primary users </w:t>
      </w:r>
      <w:r w:rsidR="00E96448">
        <w:t xml:space="preserve">are willing to </w:t>
      </w:r>
      <w:r>
        <w:t>deal with</w:t>
      </w:r>
      <w:r w:rsidR="00E96448">
        <w:t>.</w:t>
      </w:r>
      <w:r>
        <w:t xml:space="preserve"> We are sceptical that a repeat of these studies would lead to a different result</w:t>
      </w:r>
      <w:r w:rsidR="00E96448">
        <w:t>, let alone the 60 dB extra that U-NII band powers imply,</w:t>
      </w:r>
      <w:r>
        <w:t xml:space="preserve"> and </w:t>
      </w:r>
      <w:r w:rsidR="00C01293">
        <w:t>recommend that any further actions be limited to the spectrum above 10.</w:t>
      </w:r>
      <w:r w:rsidR="00980CF5">
        <w:t>6</w:t>
      </w:r>
      <w:r w:rsidR="00C01293">
        <w:t xml:space="preserve"> GHz.</w:t>
      </w:r>
      <w:bookmarkStart w:id="0" w:name="_GoBack"/>
      <w:bookmarkEnd w:id="0"/>
    </w:p>
    <w:sectPr w:rsidR="00CC44F4" w:rsidRPr="00B97F49" w:rsidSect="008C756E">
      <w:pgSz w:w="11906" w:h="16838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AE339" w14:textId="77777777" w:rsidR="001C57C0" w:rsidRDefault="001C57C0" w:rsidP="00BB3D0F">
      <w:pPr>
        <w:spacing w:after="0" w:line="240" w:lineRule="auto"/>
      </w:pPr>
      <w:r>
        <w:separator/>
      </w:r>
    </w:p>
  </w:endnote>
  <w:endnote w:type="continuationSeparator" w:id="0">
    <w:p w14:paraId="44BBC864" w14:textId="77777777" w:rsidR="001C57C0" w:rsidRDefault="001C57C0" w:rsidP="00BB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5BE7D" w14:textId="77777777" w:rsidR="001C57C0" w:rsidRDefault="001C57C0" w:rsidP="00BB3D0F">
      <w:pPr>
        <w:spacing w:after="0" w:line="240" w:lineRule="auto"/>
      </w:pPr>
      <w:r>
        <w:separator/>
      </w:r>
    </w:p>
  </w:footnote>
  <w:footnote w:type="continuationSeparator" w:id="0">
    <w:p w14:paraId="7FC9CC9C" w14:textId="77777777" w:rsidR="001C57C0" w:rsidRDefault="001C57C0" w:rsidP="00BB3D0F">
      <w:pPr>
        <w:spacing w:after="0" w:line="240" w:lineRule="auto"/>
      </w:pPr>
      <w:r>
        <w:continuationSeparator/>
      </w:r>
    </w:p>
  </w:footnote>
  <w:footnote w:id="1">
    <w:p w14:paraId="7ED03BAD" w14:textId="77777777" w:rsidR="00570F10" w:rsidRDefault="00570F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70F10">
        <w:t>The Wireless Broadband Alliance</w:t>
      </w:r>
      <w:r>
        <w:t xml:space="preserve"> submission to GN 17</w:t>
      </w:r>
      <w:r w:rsidR="00CC44F4">
        <w:t>-</w:t>
      </w:r>
      <w:r>
        <w:t>183, Oct 11 2017</w:t>
      </w:r>
    </w:p>
  </w:footnote>
  <w:footnote w:id="2">
    <w:p w14:paraId="158E5EC0" w14:textId="77777777" w:rsidR="00570F10" w:rsidRDefault="00570F10">
      <w:pPr>
        <w:pStyle w:val="FootnoteText"/>
      </w:pPr>
      <w:r>
        <w:rPr>
          <w:rStyle w:val="FootnoteReference"/>
        </w:rPr>
        <w:footnoteRef/>
      </w:r>
      <w:r>
        <w:t xml:space="preserve"> Hewlett Packard Enterprise Company submission to GN 17-183, Oct.  3 2017</w:t>
      </w:r>
    </w:p>
  </w:footnote>
  <w:footnote w:id="3">
    <w:p w14:paraId="11D5ABD1" w14:textId="77777777" w:rsidR="00E96448" w:rsidRDefault="00E96448">
      <w:pPr>
        <w:pStyle w:val="FootnoteText"/>
      </w:pPr>
      <w:r>
        <w:rPr>
          <w:rStyle w:val="FootnoteReference"/>
        </w:rPr>
        <w:footnoteRef/>
      </w:r>
      <w:r>
        <w:t xml:space="preserve"> Bro</w:t>
      </w:r>
      <w:r w:rsidR="00570F10">
        <w:t>adcom Ltd submission to GN 17-18</w:t>
      </w:r>
      <w:r>
        <w:t>3, Oct. 3 2017</w:t>
      </w:r>
    </w:p>
  </w:footnote>
  <w:footnote w:id="4">
    <w:p w14:paraId="4D2D3004" w14:textId="77777777" w:rsidR="00EF16AD" w:rsidRDefault="00EF16AD">
      <w:pPr>
        <w:pStyle w:val="FootnoteText"/>
      </w:pPr>
      <w:r>
        <w:rPr>
          <w:rStyle w:val="FootnoteReference"/>
        </w:rPr>
        <w:footnoteRef/>
      </w:r>
      <w:r>
        <w:t xml:space="preserve"> Mic</w:t>
      </w:r>
      <w:r w:rsidR="00CC44F4">
        <w:t>h</w:t>
      </w:r>
      <w:r>
        <w:t>ael McLaughlin, Decawave submission to GN 17-183, Oct. 2 2017</w:t>
      </w:r>
    </w:p>
  </w:footnote>
  <w:footnote w:id="5">
    <w:p w14:paraId="5997E10B" w14:textId="77777777" w:rsidR="00570F10" w:rsidRDefault="00570F10">
      <w:pPr>
        <w:pStyle w:val="FootnoteText"/>
      </w:pPr>
      <w:r>
        <w:rPr>
          <w:rStyle w:val="FootnoteReference"/>
        </w:rPr>
        <w:footnoteRef/>
      </w:r>
      <w:r>
        <w:t xml:space="preserve"> Zebra Technologies submission to GN 17-183, Nov. 3 2017</w:t>
      </w:r>
    </w:p>
  </w:footnote>
  <w:footnote w:id="6">
    <w:p w14:paraId="32A149CD" w14:textId="77777777" w:rsidR="00570F10" w:rsidRDefault="00570F10" w:rsidP="00570F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70F10">
        <w:t>The Wireless Broadband Alliance</w:t>
      </w:r>
      <w:r>
        <w:t xml:space="preserve"> submission to GN 17</w:t>
      </w:r>
      <w:r w:rsidR="00CC44F4">
        <w:t>-</w:t>
      </w:r>
      <w:r>
        <w:t>183, Oct.  11 2017</w:t>
      </w:r>
    </w:p>
  </w:footnote>
  <w:footnote w:id="7">
    <w:p w14:paraId="7098F90A" w14:textId="77777777" w:rsidR="00570F10" w:rsidRDefault="00570F10" w:rsidP="00570F10">
      <w:pPr>
        <w:pStyle w:val="FootnoteText"/>
      </w:pPr>
      <w:r>
        <w:rPr>
          <w:rStyle w:val="FootnoteReference"/>
        </w:rPr>
        <w:footnoteRef/>
      </w:r>
      <w:r>
        <w:t xml:space="preserve"> Hewlett Packard Enterprise Company submission to GN 17-183, Oct.  3 2017</w:t>
      </w:r>
    </w:p>
  </w:footnote>
  <w:footnote w:id="8">
    <w:p w14:paraId="3796DDFC" w14:textId="77777777" w:rsidR="00E96448" w:rsidRDefault="00E96448" w:rsidP="00E96448">
      <w:pPr>
        <w:pStyle w:val="FootnoteText"/>
      </w:pPr>
      <w:r>
        <w:rPr>
          <w:rStyle w:val="FootnoteReference"/>
        </w:rPr>
        <w:footnoteRef/>
      </w:r>
      <w:r>
        <w:t xml:space="preserve"> Bro</w:t>
      </w:r>
      <w:r w:rsidR="00570F10">
        <w:t>adcom Ltd submission to GN 17-18</w:t>
      </w:r>
      <w:r>
        <w:t>3, Oct. 3 2017</w:t>
      </w:r>
    </w:p>
  </w:footnote>
  <w:footnote w:id="9">
    <w:p w14:paraId="31CECF02" w14:textId="77777777" w:rsidR="00570F10" w:rsidRDefault="00570F10" w:rsidP="00570F10">
      <w:pPr>
        <w:pStyle w:val="FootnoteText"/>
      </w:pPr>
      <w:r>
        <w:rPr>
          <w:rStyle w:val="FootnoteReference"/>
        </w:rPr>
        <w:footnoteRef/>
      </w:r>
      <w:r>
        <w:t xml:space="preserve"> Zebra Technologies submission to GN 17-183, Nov. 3 2017</w:t>
      </w:r>
    </w:p>
  </w:footnote>
  <w:footnote w:id="10">
    <w:p w14:paraId="65E85DFC" w14:textId="77777777" w:rsidR="00570F10" w:rsidRDefault="00570F10">
      <w:pPr>
        <w:pStyle w:val="FootnoteText"/>
      </w:pPr>
      <w:r>
        <w:rPr>
          <w:rStyle w:val="FootnoteReference"/>
        </w:rPr>
        <w:footnoteRef/>
      </w:r>
      <w:r>
        <w:t xml:space="preserve"> IEEE 802.15 Working Group submission to GN 17-183, Nov. 13 2017</w:t>
      </w:r>
    </w:p>
  </w:footnote>
  <w:footnote w:id="11">
    <w:p w14:paraId="1E6A79B8" w14:textId="77777777" w:rsidR="00D52847" w:rsidRDefault="00D52847">
      <w:pPr>
        <w:pStyle w:val="FootnoteText"/>
      </w:pPr>
      <w:r>
        <w:rPr>
          <w:rStyle w:val="FootnoteReference"/>
        </w:rPr>
        <w:footnoteRef/>
      </w:r>
      <w:r>
        <w:t xml:space="preserve"> Microchip Technology submission to GN 17-183, Nov. 13 2017</w:t>
      </w:r>
    </w:p>
  </w:footnote>
  <w:footnote w:id="12">
    <w:p w14:paraId="75CC5445" w14:textId="77777777" w:rsidR="00570F10" w:rsidRDefault="00570F10" w:rsidP="00570F10">
      <w:pPr>
        <w:pStyle w:val="FootnoteText"/>
      </w:pPr>
      <w:r>
        <w:rPr>
          <w:rStyle w:val="FootnoteReference"/>
        </w:rPr>
        <w:footnoteRef/>
      </w:r>
      <w:r>
        <w:t xml:space="preserve"> Hewlett Packard Enterprise Company submission to GN 17-183, Oct.  3 2017</w:t>
      </w:r>
    </w:p>
  </w:footnote>
  <w:footnote w:id="13">
    <w:p w14:paraId="3AC9BF65" w14:textId="77777777" w:rsidR="00E96448" w:rsidRDefault="00E96448" w:rsidP="00E96448">
      <w:pPr>
        <w:pStyle w:val="FootnoteText"/>
      </w:pPr>
      <w:r>
        <w:rPr>
          <w:rStyle w:val="FootnoteReference"/>
        </w:rPr>
        <w:footnoteRef/>
      </w:r>
      <w:r>
        <w:t xml:space="preserve"> Bro</w:t>
      </w:r>
      <w:r w:rsidR="00570F10">
        <w:t>adcom Ltd submission to GN 17-18</w:t>
      </w:r>
      <w:r>
        <w:t xml:space="preserve">3, </w:t>
      </w:r>
      <w:r w:rsidR="00570F10">
        <w:t>Oct.</w:t>
      </w:r>
      <w:r>
        <w:t xml:space="preserve"> 3 2017</w:t>
      </w:r>
    </w:p>
  </w:footnote>
  <w:footnote w:id="14">
    <w:p w14:paraId="68C067EC" w14:textId="77777777" w:rsidR="00FE5C22" w:rsidRDefault="00FE5C22">
      <w:pPr>
        <w:pStyle w:val="FootnoteText"/>
      </w:pPr>
      <w:r>
        <w:rPr>
          <w:rStyle w:val="FootnoteReference"/>
        </w:rPr>
        <w:footnoteRef/>
      </w:r>
      <w:r>
        <w:t xml:space="preserve"> NXP Semiconductors submission to GN 17-183, Nov. 1 2017</w:t>
      </w:r>
    </w:p>
  </w:footnote>
  <w:footnote w:id="15">
    <w:p w14:paraId="385FA798" w14:textId="77777777" w:rsidR="00FE5C22" w:rsidRDefault="00FE5C22" w:rsidP="00FE5C22">
      <w:pPr>
        <w:pStyle w:val="FootnoteText"/>
      </w:pPr>
      <w:r>
        <w:rPr>
          <w:rStyle w:val="FootnoteReference"/>
        </w:rPr>
        <w:footnoteRef/>
      </w:r>
      <w:r>
        <w:t xml:space="preserve"> Michael McLaughlin, Decawave submission to GN 17-183, Oct. 2 2017</w:t>
      </w:r>
    </w:p>
  </w:footnote>
  <w:footnote w:id="16">
    <w:p w14:paraId="48AD4A69" w14:textId="77777777" w:rsidR="00FE5C22" w:rsidRDefault="00FE5C22" w:rsidP="00FE5C22">
      <w:pPr>
        <w:pStyle w:val="FootnoteText"/>
      </w:pPr>
      <w:r>
        <w:rPr>
          <w:rStyle w:val="FootnoteReference"/>
        </w:rPr>
        <w:footnoteRef/>
      </w:r>
      <w:r>
        <w:t xml:space="preserve"> Zebra Technologies submission to GN 17-183, Nov. 3 2017</w:t>
      </w:r>
    </w:p>
  </w:footnote>
  <w:footnote w:id="17">
    <w:p w14:paraId="3B0C6FF8" w14:textId="77777777" w:rsidR="00C94E2F" w:rsidRDefault="00C94E2F">
      <w:pPr>
        <w:pStyle w:val="FootnoteText"/>
      </w:pPr>
      <w:r>
        <w:rPr>
          <w:rStyle w:val="FootnoteReference"/>
        </w:rPr>
        <w:footnoteRef/>
      </w:r>
      <w:r>
        <w:t xml:space="preserve"> Secure Care Products LLC ('michael mclaughlin') submission to GN 17-183, Oct. 19 2017</w:t>
      </w:r>
    </w:p>
  </w:footnote>
  <w:footnote w:id="18">
    <w:p w14:paraId="67303E0E" w14:textId="77777777" w:rsidR="00C94E2F" w:rsidRDefault="00C94E2F">
      <w:pPr>
        <w:pStyle w:val="FootnoteText"/>
      </w:pPr>
      <w:r>
        <w:rPr>
          <w:rStyle w:val="FootnoteReference"/>
        </w:rPr>
        <w:footnoteRef/>
      </w:r>
      <w:r>
        <w:t xml:space="preserve"> Michael Hamilton submission to GN 17-183, Oct. 19 2017</w:t>
      </w:r>
    </w:p>
  </w:footnote>
  <w:footnote w:id="19">
    <w:p w14:paraId="40C98B6F" w14:textId="77777777" w:rsidR="00C94E2F" w:rsidRDefault="00C94E2F">
      <w:pPr>
        <w:pStyle w:val="FootnoteText"/>
      </w:pPr>
      <w:r>
        <w:rPr>
          <w:rStyle w:val="FootnoteReference"/>
        </w:rPr>
        <w:footnoteRef/>
      </w:r>
      <w:r>
        <w:t xml:space="preserve"> Novelda US Inc submission to GN 17-183, Oct. 30 2017</w:t>
      </w:r>
    </w:p>
  </w:footnote>
  <w:footnote w:id="20">
    <w:p w14:paraId="0EF6EDD4" w14:textId="77777777" w:rsidR="00D639F6" w:rsidRDefault="00D639F6">
      <w:pPr>
        <w:pStyle w:val="FootnoteText"/>
      </w:pPr>
      <w:r>
        <w:rPr>
          <w:rStyle w:val="FootnoteReference"/>
        </w:rPr>
        <w:footnoteRef/>
      </w:r>
      <w:r>
        <w:t xml:space="preserve"> Agilion GmbH submission to GN 17-183, Nov. 2 2017</w:t>
      </w:r>
    </w:p>
  </w:footnote>
  <w:footnote w:id="21">
    <w:p w14:paraId="320EA2F3" w14:textId="77777777" w:rsidR="006161B6" w:rsidRDefault="006161B6">
      <w:pPr>
        <w:pStyle w:val="FootnoteText"/>
      </w:pPr>
      <w:r>
        <w:rPr>
          <w:rStyle w:val="FootnoteReference"/>
        </w:rPr>
        <w:footnoteRef/>
      </w:r>
      <w:r>
        <w:t xml:space="preserve"> IIDRE SAS ('FCC 17-104') submission to GN 17-183, Oct. 16 2017</w:t>
      </w:r>
    </w:p>
  </w:footnote>
  <w:footnote w:id="22">
    <w:p w14:paraId="768E224F" w14:textId="77777777" w:rsidR="006161B6" w:rsidRDefault="006161B6">
      <w:pPr>
        <w:pStyle w:val="FootnoteText"/>
      </w:pPr>
      <w:r>
        <w:rPr>
          <w:rStyle w:val="FootnoteReference"/>
        </w:rPr>
        <w:footnoteRef/>
      </w:r>
      <w:r>
        <w:t xml:space="preserve"> 3db Access submission to GN 17-183, Nov. 13 2017</w:t>
      </w:r>
    </w:p>
  </w:footnote>
  <w:footnote w:id="23">
    <w:p w14:paraId="45C72F54" w14:textId="77777777" w:rsidR="00D639F6" w:rsidRDefault="00D639F6" w:rsidP="00D639F6">
      <w:pPr>
        <w:pStyle w:val="FootnoteText"/>
      </w:pPr>
      <w:r>
        <w:rPr>
          <w:rStyle w:val="FootnoteReference"/>
        </w:rPr>
        <w:footnoteRef/>
      </w:r>
      <w:r>
        <w:t xml:space="preserve"> Microchip Technology submission to GN 17-183, Nov. 13 2017</w:t>
      </w:r>
    </w:p>
  </w:footnote>
  <w:footnote w:id="24">
    <w:p w14:paraId="056F8276" w14:textId="77777777" w:rsidR="008A481C" w:rsidRDefault="008A481C">
      <w:pPr>
        <w:pStyle w:val="FootnoteText"/>
      </w:pPr>
      <w:r>
        <w:rPr>
          <w:rStyle w:val="FootnoteReference"/>
        </w:rPr>
        <w:footnoteRef/>
      </w:r>
      <w:r>
        <w:t xml:space="preserve"> IEEE 802 submission to GN 17-183, Oct. 2 2017</w:t>
      </w:r>
    </w:p>
  </w:footnote>
  <w:footnote w:id="25">
    <w:p w14:paraId="21EC8D49" w14:textId="77777777" w:rsidR="008A481C" w:rsidRDefault="008A481C" w:rsidP="008A481C">
      <w:pPr>
        <w:pStyle w:val="FootnoteText"/>
      </w:pPr>
      <w:r>
        <w:rPr>
          <w:rStyle w:val="FootnoteReference"/>
        </w:rPr>
        <w:footnoteRef/>
      </w:r>
      <w:r>
        <w:t xml:space="preserve"> IEEE 802.15 Working Group submission to GN 17-183, Nov. 13 2017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55076"/>
    <w:multiLevelType w:val="multilevel"/>
    <w:tmpl w:val="FE16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3F6E3A"/>
    <w:multiLevelType w:val="multilevel"/>
    <w:tmpl w:val="C8E8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oNotDisplayPageBoundari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2B2"/>
    <w:rsid w:val="00001838"/>
    <w:rsid w:val="000023D5"/>
    <w:rsid w:val="00002612"/>
    <w:rsid w:val="00002E43"/>
    <w:rsid w:val="00003189"/>
    <w:rsid w:val="000051CD"/>
    <w:rsid w:val="0000573B"/>
    <w:rsid w:val="00007277"/>
    <w:rsid w:val="00010367"/>
    <w:rsid w:val="00010D96"/>
    <w:rsid w:val="00012AD8"/>
    <w:rsid w:val="00014183"/>
    <w:rsid w:val="00014C07"/>
    <w:rsid w:val="00015346"/>
    <w:rsid w:val="000164F9"/>
    <w:rsid w:val="00016BAD"/>
    <w:rsid w:val="00016FF7"/>
    <w:rsid w:val="00017B72"/>
    <w:rsid w:val="00020F62"/>
    <w:rsid w:val="000217A2"/>
    <w:rsid w:val="00022597"/>
    <w:rsid w:val="00022918"/>
    <w:rsid w:val="00023D4A"/>
    <w:rsid w:val="000242EC"/>
    <w:rsid w:val="00025B46"/>
    <w:rsid w:val="00025DCA"/>
    <w:rsid w:val="0002633F"/>
    <w:rsid w:val="00026C14"/>
    <w:rsid w:val="000276EB"/>
    <w:rsid w:val="000304AC"/>
    <w:rsid w:val="00030924"/>
    <w:rsid w:val="00031144"/>
    <w:rsid w:val="000313EA"/>
    <w:rsid w:val="000324D9"/>
    <w:rsid w:val="000328A8"/>
    <w:rsid w:val="000328BA"/>
    <w:rsid w:val="000330AB"/>
    <w:rsid w:val="000335A2"/>
    <w:rsid w:val="00033BA4"/>
    <w:rsid w:val="00033F22"/>
    <w:rsid w:val="000341D9"/>
    <w:rsid w:val="00034269"/>
    <w:rsid w:val="00034287"/>
    <w:rsid w:val="000342D7"/>
    <w:rsid w:val="0003497D"/>
    <w:rsid w:val="000350A7"/>
    <w:rsid w:val="000357A4"/>
    <w:rsid w:val="00035A5C"/>
    <w:rsid w:val="00035F82"/>
    <w:rsid w:val="00037A6B"/>
    <w:rsid w:val="00040BC5"/>
    <w:rsid w:val="000426C8"/>
    <w:rsid w:val="000447AB"/>
    <w:rsid w:val="00045817"/>
    <w:rsid w:val="000464A7"/>
    <w:rsid w:val="00046E40"/>
    <w:rsid w:val="00046E94"/>
    <w:rsid w:val="00047B9C"/>
    <w:rsid w:val="00047FA3"/>
    <w:rsid w:val="000513A2"/>
    <w:rsid w:val="00052E7D"/>
    <w:rsid w:val="000533DF"/>
    <w:rsid w:val="00053F90"/>
    <w:rsid w:val="00055851"/>
    <w:rsid w:val="00055A00"/>
    <w:rsid w:val="00055C28"/>
    <w:rsid w:val="00056B8F"/>
    <w:rsid w:val="000570EA"/>
    <w:rsid w:val="00057D99"/>
    <w:rsid w:val="0006073E"/>
    <w:rsid w:val="000617B5"/>
    <w:rsid w:val="00061924"/>
    <w:rsid w:val="00061AFD"/>
    <w:rsid w:val="00061C96"/>
    <w:rsid w:val="00062153"/>
    <w:rsid w:val="00062F5F"/>
    <w:rsid w:val="00063863"/>
    <w:rsid w:val="00064071"/>
    <w:rsid w:val="000648DA"/>
    <w:rsid w:val="00064E33"/>
    <w:rsid w:val="000666AF"/>
    <w:rsid w:val="00066B4B"/>
    <w:rsid w:val="0006711C"/>
    <w:rsid w:val="000700E1"/>
    <w:rsid w:val="000703F5"/>
    <w:rsid w:val="00070BFD"/>
    <w:rsid w:val="00070FFC"/>
    <w:rsid w:val="000717FF"/>
    <w:rsid w:val="0007234F"/>
    <w:rsid w:val="000725EE"/>
    <w:rsid w:val="00072F9B"/>
    <w:rsid w:val="00073824"/>
    <w:rsid w:val="00073ADA"/>
    <w:rsid w:val="00073DAB"/>
    <w:rsid w:val="00073EA7"/>
    <w:rsid w:val="0007429E"/>
    <w:rsid w:val="000746BE"/>
    <w:rsid w:val="00074EFD"/>
    <w:rsid w:val="000756AC"/>
    <w:rsid w:val="000800B7"/>
    <w:rsid w:val="00081337"/>
    <w:rsid w:val="000813A7"/>
    <w:rsid w:val="00081DF5"/>
    <w:rsid w:val="00081F15"/>
    <w:rsid w:val="000829F2"/>
    <w:rsid w:val="00082B6D"/>
    <w:rsid w:val="00082BA6"/>
    <w:rsid w:val="00082C49"/>
    <w:rsid w:val="000839D7"/>
    <w:rsid w:val="000844B1"/>
    <w:rsid w:val="000844EC"/>
    <w:rsid w:val="00084C7D"/>
    <w:rsid w:val="000863CD"/>
    <w:rsid w:val="00086E60"/>
    <w:rsid w:val="000872D3"/>
    <w:rsid w:val="0008747F"/>
    <w:rsid w:val="000876D4"/>
    <w:rsid w:val="00087D3C"/>
    <w:rsid w:val="00090668"/>
    <w:rsid w:val="00090A56"/>
    <w:rsid w:val="00091084"/>
    <w:rsid w:val="00091727"/>
    <w:rsid w:val="00091C2A"/>
    <w:rsid w:val="00092225"/>
    <w:rsid w:val="00093386"/>
    <w:rsid w:val="0009442B"/>
    <w:rsid w:val="00094610"/>
    <w:rsid w:val="00094966"/>
    <w:rsid w:val="000953D6"/>
    <w:rsid w:val="00095F06"/>
    <w:rsid w:val="0009753D"/>
    <w:rsid w:val="00097D91"/>
    <w:rsid w:val="000A021B"/>
    <w:rsid w:val="000A0517"/>
    <w:rsid w:val="000A057C"/>
    <w:rsid w:val="000A11A3"/>
    <w:rsid w:val="000A1361"/>
    <w:rsid w:val="000A13A7"/>
    <w:rsid w:val="000A1937"/>
    <w:rsid w:val="000A25D8"/>
    <w:rsid w:val="000A2772"/>
    <w:rsid w:val="000A2C00"/>
    <w:rsid w:val="000A32AD"/>
    <w:rsid w:val="000A394B"/>
    <w:rsid w:val="000A4071"/>
    <w:rsid w:val="000A4ADF"/>
    <w:rsid w:val="000A5605"/>
    <w:rsid w:val="000A5A4E"/>
    <w:rsid w:val="000A5F6E"/>
    <w:rsid w:val="000A7DF4"/>
    <w:rsid w:val="000B07F5"/>
    <w:rsid w:val="000B143D"/>
    <w:rsid w:val="000B149E"/>
    <w:rsid w:val="000B37E2"/>
    <w:rsid w:val="000B3E6E"/>
    <w:rsid w:val="000B4327"/>
    <w:rsid w:val="000B4A41"/>
    <w:rsid w:val="000B522A"/>
    <w:rsid w:val="000B55B2"/>
    <w:rsid w:val="000B623B"/>
    <w:rsid w:val="000B6352"/>
    <w:rsid w:val="000B6667"/>
    <w:rsid w:val="000B6BD1"/>
    <w:rsid w:val="000B7E4A"/>
    <w:rsid w:val="000C01A8"/>
    <w:rsid w:val="000C0D76"/>
    <w:rsid w:val="000C120B"/>
    <w:rsid w:val="000C1CCD"/>
    <w:rsid w:val="000C21DA"/>
    <w:rsid w:val="000C2672"/>
    <w:rsid w:val="000C436F"/>
    <w:rsid w:val="000C560C"/>
    <w:rsid w:val="000C586F"/>
    <w:rsid w:val="000C70AC"/>
    <w:rsid w:val="000C75A7"/>
    <w:rsid w:val="000D0FA3"/>
    <w:rsid w:val="000D101D"/>
    <w:rsid w:val="000D17F4"/>
    <w:rsid w:val="000D30A3"/>
    <w:rsid w:val="000D3942"/>
    <w:rsid w:val="000D50BC"/>
    <w:rsid w:val="000D5954"/>
    <w:rsid w:val="000D613D"/>
    <w:rsid w:val="000D6535"/>
    <w:rsid w:val="000D660C"/>
    <w:rsid w:val="000D67A8"/>
    <w:rsid w:val="000D6EBA"/>
    <w:rsid w:val="000D7CC7"/>
    <w:rsid w:val="000D7CF3"/>
    <w:rsid w:val="000D7D4B"/>
    <w:rsid w:val="000E04A5"/>
    <w:rsid w:val="000E20E4"/>
    <w:rsid w:val="000E21AC"/>
    <w:rsid w:val="000E2C80"/>
    <w:rsid w:val="000E342E"/>
    <w:rsid w:val="000E483A"/>
    <w:rsid w:val="000E57C0"/>
    <w:rsid w:val="000E5AAF"/>
    <w:rsid w:val="000E5D47"/>
    <w:rsid w:val="000E649B"/>
    <w:rsid w:val="000E64F4"/>
    <w:rsid w:val="000E7388"/>
    <w:rsid w:val="000E7481"/>
    <w:rsid w:val="000E7A67"/>
    <w:rsid w:val="000F09F3"/>
    <w:rsid w:val="000F0A43"/>
    <w:rsid w:val="000F0B46"/>
    <w:rsid w:val="000F12A4"/>
    <w:rsid w:val="000F184A"/>
    <w:rsid w:val="000F25EA"/>
    <w:rsid w:val="000F2A0B"/>
    <w:rsid w:val="000F2B9A"/>
    <w:rsid w:val="000F2DEA"/>
    <w:rsid w:val="000F3317"/>
    <w:rsid w:val="000F38C5"/>
    <w:rsid w:val="000F4D57"/>
    <w:rsid w:val="000F53C2"/>
    <w:rsid w:val="000F5A29"/>
    <w:rsid w:val="000F6DFE"/>
    <w:rsid w:val="000F6F9C"/>
    <w:rsid w:val="000F71D4"/>
    <w:rsid w:val="000F72C1"/>
    <w:rsid w:val="000F77F8"/>
    <w:rsid w:val="000F7BB6"/>
    <w:rsid w:val="000F7DCB"/>
    <w:rsid w:val="0010007E"/>
    <w:rsid w:val="00101D37"/>
    <w:rsid w:val="00102726"/>
    <w:rsid w:val="00102EAD"/>
    <w:rsid w:val="00102F64"/>
    <w:rsid w:val="001043A3"/>
    <w:rsid w:val="00105790"/>
    <w:rsid w:val="00106461"/>
    <w:rsid w:val="00106BF0"/>
    <w:rsid w:val="001101AE"/>
    <w:rsid w:val="0011071B"/>
    <w:rsid w:val="0011174C"/>
    <w:rsid w:val="0011188F"/>
    <w:rsid w:val="00111A7A"/>
    <w:rsid w:val="001120F2"/>
    <w:rsid w:val="00112285"/>
    <w:rsid w:val="00112407"/>
    <w:rsid w:val="00112792"/>
    <w:rsid w:val="00112859"/>
    <w:rsid w:val="00113265"/>
    <w:rsid w:val="001132FF"/>
    <w:rsid w:val="0011371E"/>
    <w:rsid w:val="00113F2C"/>
    <w:rsid w:val="0011474D"/>
    <w:rsid w:val="00114835"/>
    <w:rsid w:val="00114846"/>
    <w:rsid w:val="00114E05"/>
    <w:rsid w:val="001155DF"/>
    <w:rsid w:val="001155F7"/>
    <w:rsid w:val="00115999"/>
    <w:rsid w:val="00120332"/>
    <w:rsid w:val="001213C4"/>
    <w:rsid w:val="001214E6"/>
    <w:rsid w:val="001214FC"/>
    <w:rsid w:val="00123242"/>
    <w:rsid w:val="00123AAF"/>
    <w:rsid w:val="00123FCD"/>
    <w:rsid w:val="001241CF"/>
    <w:rsid w:val="00124F1D"/>
    <w:rsid w:val="00126103"/>
    <w:rsid w:val="001268FC"/>
    <w:rsid w:val="00126F8B"/>
    <w:rsid w:val="0013119D"/>
    <w:rsid w:val="001317DE"/>
    <w:rsid w:val="00131C61"/>
    <w:rsid w:val="00132A52"/>
    <w:rsid w:val="00132BCF"/>
    <w:rsid w:val="00132FE9"/>
    <w:rsid w:val="00133CCE"/>
    <w:rsid w:val="00134465"/>
    <w:rsid w:val="00135688"/>
    <w:rsid w:val="001365B0"/>
    <w:rsid w:val="00136E0D"/>
    <w:rsid w:val="001375B3"/>
    <w:rsid w:val="001379BA"/>
    <w:rsid w:val="00137C55"/>
    <w:rsid w:val="001400AA"/>
    <w:rsid w:val="0014029A"/>
    <w:rsid w:val="001402C4"/>
    <w:rsid w:val="001403C9"/>
    <w:rsid w:val="00141075"/>
    <w:rsid w:val="0014206B"/>
    <w:rsid w:val="00142194"/>
    <w:rsid w:val="00142216"/>
    <w:rsid w:val="00143345"/>
    <w:rsid w:val="001435EA"/>
    <w:rsid w:val="0014377A"/>
    <w:rsid w:val="00143CDC"/>
    <w:rsid w:val="00144877"/>
    <w:rsid w:val="0014489B"/>
    <w:rsid w:val="001450EC"/>
    <w:rsid w:val="001457CC"/>
    <w:rsid w:val="001464DE"/>
    <w:rsid w:val="00146C31"/>
    <w:rsid w:val="00146E8C"/>
    <w:rsid w:val="00147C67"/>
    <w:rsid w:val="00147D8F"/>
    <w:rsid w:val="00150593"/>
    <w:rsid w:val="001506EF"/>
    <w:rsid w:val="001507DB"/>
    <w:rsid w:val="00150B4F"/>
    <w:rsid w:val="00151018"/>
    <w:rsid w:val="00151329"/>
    <w:rsid w:val="001519D6"/>
    <w:rsid w:val="0015382E"/>
    <w:rsid w:val="00153B7B"/>
    <w:rsid w:val="00153E2C"/>
    <w:rsid w:val="00154019"/>
    <w:rsid w:val="00154D24"/>
    <w:rsid w:val="00154FA0"/>
    <w:rsid w:val="0015520D"/>
    <w:rsid w:val="00155442"/>
    <w:rsid w:val="001554BF"/>
    <w:rsid w:val="00157396"/>
    <w:rsid w:val="001574C3"/>
    <w:rsid w:val="00157A27"/>
    <w:rsid w:val="00157BA9"/>
    <w:rsid w:val="00157DD1"/>
    <w:rsid w:val="001610EC"/>
    <w:rsid w:val="001616C9"/>
    <w:rsid w:val="00161C0F"/>
    <w:rsid w:val="00161D54"/>
    <w:rsid w:val="0016284F"/>
    <w:rsid w:val="00162D96"/>
    <w:rsid w:val="00162F0E"/>
    <w:rsid w:val="0016343C"/>
    <w:rsid w:val="001638D9"/>
    <w:rsid w:val="00163DF3"/>
    <w:rsid w:val="00163E35"/>
    <w:rsid w:val="0016417B"/>
    <w:rsid w:val="001659CF"/>
    <w:rsid w:val="001675B8"/>
    <w:rsid w:val="00167648"/>
    <w:rsid w:val="00170B55"/>
    <w:rsid w:val="00171112"/>
    <w:rsid w:val="001720AB"/>
    <w:rsid w:val="0017220E"/>
    <w:rsid w:val="00172F35"/>
    <w:rsid w:val="00174EB7"/>
    <w:rsid w:val="001751D9"/>
    <w:rsid w:val="001755F1"/>
    <w:rsid w:val="00175D05"/>
    <w:rsid w:val="001760BC"/>
    <w:rsid w:val="00176E03"/>
    <w:rsid w:val="001773DE"/>
    <w:rsid w:val="001809D7"/>
    <w:rsid w:val="00181526"/>
    <w:rsid w:val="00182A66"/>
    <w:rsid w:val="0018356C"/>
    <w:rsid w:val="00184762"/>
    <w:rsid w:val="00184C47"/>
    <w:rsid w:val="001851C8"/>
    <w:rsid w:val="00185824"/>
    <w:rsid w:val="00185F4B"/>
    <w:rsid w:val="00186A5E"/>
    <w:rsid w:val="00186C6F"/>
    <w:rsid w:val="001870F6"/>
    <w:rsid w:val="0019040D"/>
    <w:rsid w:val="001918EF"/>
    <w:rsid w:val="00191F8F"/>
    <w:rsid w:val="001920ED"/>
    <w:rsid w:val="00192D87"/>
    <w:rsid w:val="00192F24"/>
    <w:rsid w:val="001935A5"/>
    <w:rsid w:val="00193CC9"/>
    <w:rsid w:val="001942CB"/>
    <w:rsid w:val="00194392"/>
    <w:rsid w:val="0019541E"/>
    <w:rsid w:val="0019659B"/>
    <w:rsid w:val="0019689B"/>
    <w:rsid w:val="00197DEE"/>
    <w:rsid w:val="001A05E5"/>
    <w:rsid w:val="001A1446"/>
    <w:rsid w:val="001A17C0"/>
    <w:rsid w:val="001A1D91"/>
    <w:rsid w:val="001A2A5B"/>
    <w:rsid w:val="001A39FB"/>
    <w:rsid w:val="001A4629"/>
    <w:rsid w:val="001A4E5E"/>
    <w:rsid w:val="001A548F"/>
    <w:rsid w:val="001A56F1"/>
    <w:rsid w:val="001A583C"/>
    <w:rsid w:val="001A58CB"/>
    <w:rsid w:val="001A6496"/>
    <w:rsid w:val="001A7966"/>
    <w:rsid w:val="001B00FA"/>
    <w:rsid w:val="001B05C5"/>
    <w:rsid w:val="001B0A41"/>
    <w:rsid w:val="001B2FA9"/>
    <w:rsid w:val="001B442A"/>
    <w:rsid w:val="001B45FA"/>
    <w:rsid w:val="001B4EE1"/>
    <w:rsid w:val="001B500C"/>
    <w:rsid w:val="001B539E"/>
    <w:rsid w:val="001B5CAA"/>
    <w:rsid w:val="001B5D13"/>
    <w:rsid w:val="001B6C34"/>
    <w:rsid w:val="001B7256"/>
    <w:rsid w:val="001B73F6"/>
    <w:rsid w:val="001B7573"/>
    <w:rsid w:val="001C00C0"/>
    <w:rsid w:val="001C084F"/>
    <w:rsid w:val="001C0A3E"/>
    <w:rsid w:val="001C0E21"/>
    <w:rsid w:val="001C2836"/>
    <w:rsid w:val="001C3713"/>
    <w:rsid w:val="001C3725"/>
    <w:rsid w:val="001C3FB1"/>
    <w:rsid w:val="001C4412"/>
    <w:rsid w:val="001C50BE"/>
    <w:rsid w:val="001C57C0"/>
    <w:rsid w:val="001C5E99"/>
    <w:rsid w:val="001C63E5"/>
    <w:rsid w:val="001C655D"/>
    <w:rsid w:val="001C6583"/>
    <w:rsid w:val="001C6C19"/>
    <w:rsid w:val="001C742A"/>
    <w:rsid w:val="001C7520"/>
    <w:rsid w:val="001D1803"/>
    <w:rsid w:val="001D1941"/>
    <w:rsid w:val="001D373C"/>
    <w:rsid w:val="001D3CB9"/>
    <w:rsid w:val="001D3F23"/>
    <w:rsid w:val="001D3F31"/>
    <w:rsid w:val="001D475D"/>
    <w:rsid w:val="001D4FE0"/>
    <w:rsid w:val="001D530C"/>
    <w:rsid w:val="001D58E2"/>
    <w:rsid w:val="001D65EC"/>
    <w:rsid w:val="001D6F08"/>
    <w:rsid w:val="001D7767"/>
    <w:rsid w:val="001D7A29"/>
    <w:rsid w:val="001D7B2C"/>
    <w:rsid w:val="001E0095"/>
    <w:rsid w:val="001E00B0"/>
    <w:rsid w:val="001E1407"/>
    <w:rsid w:val="001E2015"/>
    <w:rsid w:val="001E42DB"/>
    <w:rsid w:val="001E48C8"/>
    <w:rsid w:val="001E54D3"/>
    <w:rsid w:val="001E7090"/>
    <w:rsid w:val="001E7873"/>
    <w:rsid w:val="001F0AAB"/>
    <w:rsid w:val="001F1074"/>
    <w:rsid w:val="001F19FF"/>
    <w:rsid w:val="001F1C86"/>
    <w:rsid w:val="001F1FD8"/>
    <w:rsid w:val="001F212C"/>
    <w:rsid w:val="001F2CF0"/>
    <w:rsid w:val="001F31BC"/>
    <w:rsid w:val="001F3BBA"/>
    <w:rsid w:val="001F47B1"/>
    <w:rsid w:val="001F531B"/>
    <w:rsid w:val="001F58BC"/>
    <w:rsid w:val="001F60CE"/>
    <w:rsid w:val="001F6CD4"/>
    <w:rsid w:val="002004E8"/>
    <w:rsid w:val="00200538"/>
    <w:rsid w:val="00200656"/>
    <w:rsid w:val="0020093A"/>
    <w:rsid w:val="002009E8"/>
    <w:rsid w:val="00200C1E"/>
    <w:rsid w:val="002021FD"/>
    <w:rsid w:val="00202260"/>
    <w:rsid w:val="00202776"/>
    <w:rsid w:val="002030C5"/>
    <w:rsid w:val="00204E2B"/>
    <w:rsid w:val="0020592B"/>
    <w:rsid w:val="00205BC0"/>
    <w:rsid w:val="00205F3B"/>
    <w:rsid w:val="0020632A"/>
    <w:rsid w:val="00206AB0"/>
    <w:rsid w:val="00206C6E"/>
    <w:rsid w:val="002072AF"/>
    <w:rsid w:val="0020772E"/>
    <w:rsid w:val="00207D5A"/>
    <w:rsid w:val="00207D7F"/>
    <w:rsid w:val="002100F4"/>
    <w:rsid w:val="00210430"/>
    <w:rsid w:val="002107A1"/>
    <w:rsid w:val="00210A66"/>
    <w:rsid w:val="00210D82"/>
    <w:rsid w:val="00210E1E"/>
    <w:rsid w:val="00211B91"/>
    <w:rsid w:val="00212998"/>
    <w:rsid w:val="00212AE6"/>
    <w:rsid w:val="00213317"/>
    <w:rsid w:val="0021356C"/>
    <w:rsid w:val="00214CE6"/>
    <w:rsid w:val="0021655B"/>
    <w:rsid w:val="0021687B"/>
    <w:rsid w:val="00217EB7"/>
    <w:rsid w:val="00220A24"/>
    <w:rsid w:val="00220C27"/>
    <w:rsid w:val="00221FB7"/>
    <w:rsid w:val="002220B2"/>
    <w:rsid w:val="002232A1"/>
    <w:rsid w:val="002236BE"/>
    <w:rsid w:val="0022383B"/>
    <w:rsid w:val="00224CB3"/>
    <w:rsid w:val="00225543"/>
    <w:rsid w:val="0022695D"/>
    <w:rsid w:val="00226DB7"/>
    <w:rsid w:val="00227502"/>
    <w:rsid w:val="00227581"/>
    <w:rsid w:val="00227969"/>
    <w:rsid w:val="00230373"/>
    <w:rsid w:val="00231158"/>
    <w:rsid w:val="00231744"/>
    <w:rsid w:val="00231848"/>
    <w:rsid w:val="00233023"/>
    <w:rsid w:val="002336BE"/>
    <w:rsid w:val="00233720"/>
    <w:rsid w:val="00233A7E"/>
    <w:rsid w:val="00234FFA"/>
    <w:rsid w:val="00235664"/>
    <w:rsid w:val="00236418"/>
    <w:rsid w:val="002369F6"/>
    <w:rsid w:val="002373ED"/>
    <w:rsid w:val="002374E7"/>
    <w:rsid w:val="00237CE1"/>
    <w:rsid w:val="00237EC8"/>
    <w:rsid w:val="002400D9"/>
    <w:rsid w:val="00240D13"/>
    <w:rsid w:val="002424E5"/>
    <w:rsid w:val="002427FF"/>
    <w:rsid w:val="00242D17"/>
    <w:rsid w:val="00243B2C"/>
    <w:rsid w:val="00243C67"/>
    <w:rsid w:val="00245705"/>
    <w:rsid w:val="00245A83"/>
    <w:rsid w:val="00245AEC"/>
    <w:rsid w:val="002460BB"/>
    <w:rsid w:val="00246704"/>
    <w:rsid w:val="00247A71"/>
    <w:rsid w:val="00247E69"/>
    <w:rsid w:val="00250F1F"/>
    <w:rsid w:val="002518DF"/>
    <w:rsid w:val="00251D55"/>
    <w:rsid w:val="00251DD0"/>
    <w:rsid w:val="002552EA"/>
    <w:rsid w:val="002557F0"/>
    <w:rsid w:val="00255D9C"/>
    <w:rsid w:val="00256979"/>
    <w:rsid w:val="00257444"/>
    <w:rsid w:val="002604F6"/>
    <w:rsid w:val="002611AF"/>
    <w:rsid w:val="00261359"/>
    <w:rsid w:val="0026170F"/>
    <w:rsid w:val="00261786"/>
    <w:rsid w:val="002617E6"/>
    <w:rsid w:val="00261AA7"/>
    <w:rsid w:val="00262DAF"/>
    <w:rsid w:val="00262E0D"/>
    <w:rsid w:val="00263007"/>
    <w:rsid w:val="002636DD"/>
    <w:rsid w:val="00264B05"/>
    <w:rsid w:val="00264C1D"/>
    <w:rsid w:val="00264D3F"/>
    <w:rsid w:val="00265307"/>
    <w:rsid w:val="002658F0"/>
    <w:rsid w:val="00265ABB"/>
    <w:rsid w:val="00265AF3"/>
    <w:rsid w:val="0026697D"/>
    <w:rsid w:val="00266DE3"/>
    <w:rsid w:val="00267051"/>
    <w:rsid w:val="00271CCB"/>
    <w:rsid w:val="00273413"/>
    <w:rsid w:val="0027424A"/>
    <w:rsid w:val="00274AF4"/>
    <w:rsid w:val="00275406"/>
    <w:rsid w:val="0027590B"/>
    <w:rsid w:val="00275EBA"/>
    <w:rsid w:val="002770BC"/>
    <w:rsid w:val="002772E4"/>
    <w:rsid w:val="002775CC"/>
    <w:rsid w:val="002779C9"/>
    <w:rsid w:val="00280EA4"/>
    <w:rsid w:val="00280EDF"/>
    <w:rsid w:val="00280F64"/>
    <w:rsid w:val="00281707"/>
    <w:rsid w:val="00281CD0"/>
    <w:rsid w:val="00283236"/>
    <w:rsid w:val="00283CD2"/>
    <w:rsid w:val="00283DD0"/>
    <w:rsid w:val="00284722"/>
    <w:rsid w:val="0028518C"/>
    <w:rsid w:val="002851D2"/>
    <w:rsid w:val="00285EB6"/>
    <w:rsid w:val="00286272"/>
    <w:rsid w:val="00286933"/>
    <w:rsid w:val="00286E84"/>
    <w:rsid w:val="00287BEF"/>
    <w:rsid w:val="002907E8"/>
    <w:rsid w:val="00291A66"/>
    <w:rsid w:val="00291F1C"/>
    <w:rsid w:val="00292B8A"/>
    <w:rsid w:val="00292CEF"/>
    <w:rsid w:val="00292DBF"/>
    <w:rsid w:val="00294CBA"/>
    <w:rsid w:val="00296605"/>
    <w:rsid w:val="00296787"/>
    <w:rsid w:val="0029682E"/>
    <w:rsid w:val="00296EF6"/>
    <w:rsid w:val="002970F9"/>
    <w:rsid w:val="0029713D"/>
    <w:rsid w:val="002A05FD"/>
    <w:rsid w:val="002A0988"/>
    <w:rsid w:val="002A10CA"/>
    <w:rsid w:val="002A14FD"/>
    <w:rsid w:val="002A16BA"/>
    <w:rsid w:val="002A238F"/>
    <w:rsid w:val="002A258A"/>
    <w:rsid w:val="002A2A86"/>
    <w:rsid w:val="002A2BCA"/>
    <w:rsid w:val="002A3677"/>
    <w:rsid w:val="002A3FF2"/>
    <w:rsid w:val="002A4D45"/>
    <w:rsid w:val="002A53D0"/>
    <w:rsid w:val="002A5610"/>
    <w:rsid w:val="002A597F"/>
    <w:rsid w:val="002A6455"/>
    <w:rsid w:val="002A6532"/>
    <w:rsid w:val="002A66BA"/>
    <w:rsid w:val="002A6B23"/>
    <w:rsid w:val="002A6DF0"/>
    <w:rsid w:val="002B0460"/>
    <w:rsid w:val="002B08BE"/>
    <w:rsid w:val="002B09BD"/>
    <w:rsid w:val="002B12EB"/>
    <w:rsid w:val="002B15D6"/>
    <w:rsid w:val="002B1687"/>
    <w:rsid w:val="002B1870"/>
    <w:rsid w:val="002B1E54"/>
    <w:rsid w:val="002B1F7E"/>
    <w:rsid w:val="002B3523"/>
    <w:rsid w:val="002B3BA2"/>
    <w:rsid w:val="002B4199"/>
    <w:rsid w:val="002B4495"/>
    <w:rsid w:val="002B4A82"/>
    <w:rsid w:val="002B529A"/>
    <w:rsid w:val="002B59AD"/>
    <w:rsid w:val="002B6406"/>
    <w:rsid w:val="002B6749"/>
    <w:rsid w:val="002B6C4F"/>
    <w:rsid w:val="002C29D5"/>
    <w:rsid w:val="002C301D"/>
    <w:rsid w:val="002C3248"/>
    <w:rsid w:val="002C3739"/>
    <w:rsid w:val="002C4021"/>
    <w:rsid w:val="002C5E91"/>
    <w:rsid w:val="002C73A2"/>
    <w:rsid w:val="002C78A6"/>
    <w:rsid w:val="002C7A7A"/>
    <w:rsid w:val="002D0951"/>
    <w:rsid w:val="002D1350"/>
    <w:rsid w:val="002D1888"/>
    <w:rsid w:val="002D1BB8"/>
    <w:rsid w:val="002D24BA"/>
    <w:rsid w:val="002D24EA"/>
    <w:rsid w:val="002D2871"/>
    <w:rsid w:val="002D2C9C"/>
    <w:rsid w:val="002D3BF7"/>
    <w:rsid w:val="002D44B6"/>
    <w:rsid w:val="002D4DCF"/>
    <w:rsid w:val="002D583A"/>
    <w:rsid w:val="002D5B15"/>
    <w:rsid w:val="002D603D"/>
    <w:rsid w:val="002D61B1"/>
    <w:rsid w:val="002D61D8"/>
    <w:rsid w:val="002D65B1"/>
    <w:rsid w:val="002D66AD"/>
    <w:rsid w:val="002D6C2D"/>
    <w:rsid w:val="002D6DE1"/>
    <w:rsid w:val="002D7BB5"/>
    <w:rsid w:val="002E0EDA"/>
    <w:rsid w:val="002E162C"/>
    <w:rsid w:val="002E1F0B"/>
    <w:rsid w:val="002E2DDD"/>
    <w:rsid w:val="002E3FFC"/>
    <w:rsid w:val="002E49C5"/>
    <w:rsid w:val="002E5814"/>
    <w:rsid w:val="002E7E32"/>
    <w:rsid w:val="002F056F"/>
    <w:rsid w:val="002F070C"/>
    <w:rsid w:val="002F09F3"/>
    <w:rsid w:val="002F101A"/>
    <w:rsid w:val="002F21BB"/>
    <w:rsid w:val="002F27D9"/>
    <w:rsid w:val="002F2812"/>
    <w:rsid w:val="002F29E5"/>
    <w:rsid w:val="002F2BD9"/>
    <w:rsid w:val="002F2C04"/>
    <w:rsid w:val="002F3251"/>
    <w:rsid w:val="002F4E45"/>
    <w:rsid w:val="002F4F60"/>
    <w:rsid w:val="002F5207"/>
    <w:rsid w:val="002F639E"/>
    <w:rsid w:val="003004A6"/>
    <w:rsid w:val="00300605"/>
    <w:rsid w:val="00300786"/>
    <w:rsid w:val="0030111D"/>
    <w:rsid w:val="0030189B"/>
    <w:rsid w:val="00301FC5"/>
    <w:rsid w:val="00302113"/>
    <w:rsid w:val="003028BD"/>
    <w:rsid w:val="00303754"/>
    <w:rsid w:val="00303B51"/>
    <w:rsid w:val="00303BC6"/>
    <w:rsid w:val="00303F50"/>
    <w:rsid w:val="003044E5"/>
    <w:rsid w:val="003044F8"/>
    <w:rsid w:val="00305176"/>
    <w:rsid w:val="00305728"/>
    <w:rsid w:val="0030649B"/>
    <w:rsid w:val="003064F3"/>
    <w:rsid w:val="00306E22"/>
    <w:rsid w:val="00307672"/>
    <w:rsid w:val="003117BC"/>
    <w:rsid w:val="00311C95"/>
    <w:rsid w:val="00311E22"/>
    <w:rsid w:val="00311F2F"/>
    <w:rsid w:val="00312563"/>
    <w:rsid w:val="00312A23"/>
    <w:rsid w:val="00312C2D"/>
    <w:rsid w:val="00313257"/>
    <w:rsid w:val="003141B3"/>
    <w:rsid w:val="00314AE2"/>
    <w:rsid w:val="0031545C"/>
    <w:rsid w:val="00315850"/>
    <w:rsid w:val="00315C30"/>
    <w:rsid w:val="00315DFB"/>
    <w:rsid w:val="0031635D"/>
    <w:rsid w:val="003165B4"/>
    <w:rsid w:val="00316707"/>
    <w:rsid w:val="00316866"/>
    <w:rsid w:val="00316AE6"/>
    <w:rsid w:val="00316B99"/>
    <w:rsid w:val="00316BBD"/>
    <w:rsid w:val="00316D0A"/>
    <w:rsid w:val="003170F6"/>
    <w:rsid w:val="003172B0"/>
    <w:rsid w:val="00317A1F"/>
    <w:rsid w:val="00317D24"/>
    <w:rsid w:val="003209C1"/>
    <w:rsid w:val="00320B39"/>
    <w:rsid w:val="00320C8F"/>
    <w:rsid w:val="003212EE"/>
    <w:rsid w:val="00321BEF"/>
    <w:rsid w:val="00321F29"/>
    <w:rsid w:val="003222C3"/>
    <w:rsid w:val="00322B36"/>
    <w:rsid w:val="0032399C"/>
    <w:rsid w:val="003242F1"/>
    <w:rsid w:val="0032699A"/>
    <w:rsid w:val="00326B9D"/>
    <w:rsid w:val="00326E0B"/>
    <w:rsid w:val="00330D9A"/>
    <w:rsid w:val="00331926"/>
    <w:rsid w:val="00331FA5"/>
    <w:rsid w:val="003322FD"/>
    <w:rsid w:val="003327DD"/>
    <w:rsid w:val="003328D6"/>
    <w:rsid w:val="00332D98"/>
    <w:rsid w:val="00332DA7"/>
    <w:rsid w:val="00333728"/>
    <w:rsid w:val="00333A6F"/>
    <w:rsid w:val="00334BB8"/>
    <w:rsid w:val="00334D1F"/>
    <w:rsid w:val="0033545F"/>
    <w:rsid w:val="00335750"/>
    <w:rsid w:val="003357E9"/>
    <w:rsid w:val="00336287"/>
    <w:rsid w:val="003374B6"/>
    <w:rsid w:val="00337C44"/>
    <w:rsid w:val="00337F3F"/>
    <w:rsid w:val="00340154"/>
    <w:rsid w:val="00341452"/>
    <w:rsid w:val="00341562"/>
    <w:rsid w:val="0034187C"/>
    <w:rsid w:val="00342B06"/>
    <w:rsid w:val="003430CE"/>
    <w:rsid w:val="003442B5"/>
    <w:rsid w:val="003443E6"/>
    <w:rsid w:val="00344E6F"/>
    <w:rsid w:val="003461B5"/>
    <w:rsid w:val="00346947"/>
    <w:rsid w:val="00346C3C"/>
    <w:rsid w:val="00346F06"/>
    <w:rsid w:val="00346FF4"/>
    <w:rsid w:val="003470D3"/>
    <w:rsid w:val="0034724E"/>
    <w:rsid w:val="00347DDA"/>
    <w:rsid w:val="00351419"/>
    <w:rsid w:val="003516F3"/>
    <w:rsid w:val="00351F20"/>
    <w:rsid w:val="00352211"/>
    <w:rsid w:val="003524BD"/>
    <w:rsid w:val="00353FCF"/>
    <w:rsid w:val="003540E0"/>
    <w:rsid w:val="00354380"/>
    <w:rsid w:val="00355CBA"/>
    <w:rsid w:val="00356299"/>
    <w:rsid w:val="003564CB"/>
    <w:rsid w:val="00356F60"/>
    <w:rsid w:val="00357616"/>
    <w:rsid w:val="00360A38"/>
    <w:rsid w:val="00360F5B"/>
    <w:rsid w:val="0036165C"/>
    <w:rsid w:val="003618BA"/>
    <w:rsid w:val="00362014"/>
    <w:rsid w:val="00362394"/>
    <w:rsid w:val="00362DF5"/>
    <w:rsid w:val="00362FED"/>
    <w:rsid w:val="003635D1"/>
    <w:rsid w:val="0036419A"/>
    <w:rsid w:val="00364CBC"/>
    <w:rsid w:val="00364FC4"/>
    <w:rsid w:val="0036556B"/>
    <w:rsid w:val="003659D8"/>
    <w:rsid w:val="003659FD"/>
    <w:rsid w:val="00366207"/>
    <w:rsid w:val="00366DA5"/>
    <w:rsid w:val="00366FFC"/>
    <w:rsid w:val="00367653"/>
    <w:rsid w:val="0036796C"/>
    <w:rsid w:val="00367FE7"/>
    <w:rsid w:val="0037008B"/>
    <w:rsid w:val="0037023B"/>
    <w:rsid w:val="003706DF"/>
    <w:rsid w:val="00371ED1"/>
    <w:rsid w:val="00372269"/>
    <w:rsid w:val="00372F04"/>
    <w:rsid w:val="0037555D"/>
    <w:rsid w:val="00375ACB"/>
    <w:rsid w:val="00376123"/>
    <w:rsid w:val="00376AC1"/>
    <w:rsid w:val="00377108"/>
    <w:rsid w:val="00377FE6"/>
    <w:rsid w:val="003806AC"/>
    <w:rsid w:val="003813CE"/>
    <w:rsid w:val="0038192D"/>
    <w:rsid w:val="00381FC9"/>
    <w:rsid w:val="003825DC"/>
    <w:rsid w:val="00382F57"/>
    <w:rsid w:val="00382FDB"/>
    <w:rsid w:val="00383110"/>
    <w:rsid w:val="00383C2F"/>
    <w:rsid w:val="003852D9"/>
    <w:rsid w:val="003854DE"/>
    <w:rsid w:val="00385557"/>
    <w:rsid w:val="003862A0"/>
    <w:rsid w:val="00387773"/>
    <w:rsid w:val="00387C27"/>
    <w:rsid w:val="00387E7C"/>
    <w:rsid w:val="00390856"/>
    <w:rsid w:val="003914D2"/>
    <w:rsid w:val="00391F00"/>
    <w:rsid w:val="00392197"/>
    <w:rsid w:val="0039246A"/>
    <w:rsid w:val="00392793"/>
    <w:rsid w:val="003933D8"/>
    <w:rsid w:val="003947C3"/>
    <w:rsid w:val="003949D8"/>
    <w:rsid w:val="00394D56"/>
    <w:rsid w:val="00394F65"/>
    <w:rsid w:val="00395A91"/>
    <w:rsid w:val="00395B3F"/>
    <w:rsid w:val="00395BA0"/>
    <w:rsid w:val="00396EAA"/>
    <w:rsid w:val="00397092"/>
    <w:rsid w:val="00397629"/>
    <w:rsid w:val="003979C8"/>
    <w:rsid w:val="003A0464"/>
    <w:rsid w:val="003A1059"/>
    <w:rsid w:val="003A24E9"/>
    <w:rsid w:val="003A2704"/>
    <w:rsid w:val="003A294F"/>
    <w:rsid w:val="003A2E05"/>
    <w:rsid w:val="003A2E8A"/>
    <w:rsid w:val="003A3010"/>
    <w:rsid w:val="003A415C"/>
    <w:rsid w:val="003A4581"/>
    <w:rsid w:val="003A4E26"/>
    <w:rsid w:val="003A53BF"/>
    <w:rsid w:val="003A5AFD"/>
    <w:rsid w:val="003A606A"/>
    <w:rsid w:val="003A61EC"/>
    <w:rsid w:val="003A63C9"/>
    <w:rsid w:val="003A651D"/>
    <w:rsid w:val="003A68E0"/>
    <w:rsid w:val="003A6ED4"/>
    <w:rsid w:val="003A6F6B"/>
    <w:rsid w:val="003A7B5C"/>
    <w:rsid w:val="003B059A"/>
    <w:rsid w:val="003B07F8"/>
    <w:rsid w:val="003B0CA7"/>
    <w:rsid w:val="003B2129"/>
    <w:rsid w:val="003B22C7"/>
    <w:rsid w:val="003B2AE3"/>
    <w:rsid w:val="003B2DC7"/>
    <w:rsid w:val="003B3A61"/>
    <w:rsid w:val="003B46FA"/>
    <w:rsid w:val="003B4C52"/>
    <w:rsid w:val="003B4FB8"/>
    <w:rsid w:val="003B5D81"/>
    <w:rsid w:val="003B625F"/>
    <w:rsid w:val="003B65EA"/>
    <w:rsid w:val="003B7BF8"/>
    <w:rsid w:val="003B7D5A"/>
    <w:rsid w:val="003C01DC"/>
    <w:rsid w:val="003C069E"/>
    <w:rsid w:val="003C0948"/>
    <w:rsid w:val="003C0E06"/>
    <w:rsid w:val="003C2942"/>
    <w:rsid w:val="003C3539"/>
    <w:rsid w:val="003C4043"/>
    <w:rsid w:val="003C515B"/>
    <w:rsid w:val="003C56E5"/>
    <w:rsid w:val="003C5CCB"/>
    <w:rsid w:val="003C5D6A"/>
    <w:rsid w:val="003C64B9"/>
    <w:rsid w:val="003C69B7"/>
    <w:rsid w:val="003C6D18"/>
    <w:rsid w:val="003C7892"/>
    <w:rsid w:val="003C7DA5"/>
    <w:rsid w:val="003C7EB4"/>
    <w:rsid w:val="003D0969"/>
    <w:rsid w:val="003D1623"/>
    <w:rsid w:val="003D2B4F"/>
    <w:rsid w:val="003D56E0"/>
    <w:rsid w:val="003D56EE"/>
    <w:rsid w:val="003D5DA1"/>
    <w:rsid w:val="003D5E46"/>
    <w:rsid w:val="003D62F9"/>
    <w:rsid w:val="003D7109"/>
    <w:rsid w:val="003E03AC"/>
    <w:rsid w:val="003E0413"/>
    <w:rsid w:val="003E1B69"/>
    <w:rsid w:val="003E2330"/>
    <w:rsid w:val="003E3D3D"/>
    <w:rsid w:val="003E47AA"/>
    <w:rsid w:val="003E49DC"/>
    <w:rsid w:val="003E4CB4"/>
    <w:rsid w:val="003E5539"/>
    <w:rsid w:val="003E55FF"/>
    <w:rsid w:val="003E5A55"/>
    <w:rsid w:val="003E7C98"/>
    <w:rsid w:val="003E7F57"/>
    <w:rsid w:val="003F084B"/>
    <w:rsid w:val="003F0B2B"/>
    <w:rsid w:val="003F0CA9"/>
    <w:rsid w:val="003F1C46"/>
    <w:rsid w:val="003F1ECF"/>
    <w:rsid w:val="003F1F43"/>
    <w:rsid w:val="003F1F47"/>
    <w:rsid w:val="003F242A"/>
    <w:rsid w:val="003F2520"/>
    <w:rsid w:val="003F3113"/>
    <w:rsid w:val="003F31CC"/>
    <w:rsid w:val="003F39F0"/>
    <w:rsid w:val="003F4CB4"/>
    <w:rsid w:val="003F4D88"/>
    <w:rsid w:val="004004A7"/>
    <w:rsid w:val="00401806"/>
    <w:rsid w:val="004022BB"/>
    <w:rsid w:val="00402698"/>
    <w:rsid w:val="004030A8"/>
    <w:rsid w:val="004035B0"/>
    <w:rsid w:val="00403E85"/>
    <w:rsid w:val="0040512B"/>
    <w:rsid w:val="00405437"/>
    <w:rsid w:val="00405518"/>
    <w:rsid w:val="004065D2"/>
    <w:rsid w:val="00406D89"/>
    <w:rsid w:val="0041080C"/>
    <w:rsid w:val="00410CC6"/>
    <w:rsid w:val="00411738"/>
    <w:rsid w:val="00411DA8"/>
    <w:rsid w:val="00413A55"/>
    <w:rsid w:val="00413A78"/>
    <w:rsid w:val="00414798"/>
    <w:rsid w:val="00415517"/>
    <w:rsid w:val="00415EB6"/>
    <w:rsid w:val="004166E3"/>
    <w:rsid w:val="0041680E"/>
    <w:rsid w:val="0041685E"/>
    <w:rsid w:val="00416C80"/>
    <w:rsid w:val="004170CF"/>
    <w:rsid w:val="004170D2"/>
    <w:rsid w:val="004176D3"/>
    <w:rsid w:val="00417E04"/>
    <w:rsid w:val="00417E77"/>
    <w:rsid w:val="00420012"/>
    <w:rsid w:val="004202FA"/>
    <w:rsid w:val="004206FF"/>
    <w:rsid w:val="004218A1"/>
    <w:rsid w:val="00421A79"/>
    <w:rsid w:val="00423F64"/>
    <w:rsid w:val="00424A21"/>
    <w:rsid w:val="00424A9A"/>
    <w:rsid w:val="00424C7E"/>
    <w:rsid w:val="00430945"/>
    <w:rsid w:val="00431177"/>
    <w:rsid w:val="004312DA"/>
    <w:rsid w:val="00431E0C"/>
    <w:rsid w:val="00431FC3"/>
    <w:rsid w:val="00432021"/>
    <w:rsid w:val="00432326"/>
    <w:rsid w:val="00432353"/>
    <w:rsid w:val="0043293D"/>
    <w:rsid w:val="00432A7C"/>
    <w:rsid w:val="00432FF0"/>
    <w:rsid w:val="00433959"/>
    <w:rsid w:val="0043403A"/>
    <w:rsid w:val="00434757"/>
    <w:rsid w:val="00435689"/>
    <w:rsid w:val="004358D4"/>
    <w:rsid w:val="0043663C"/>
    <w:rsid w:val="0043724E"/>
    <w:rsid w:val="00437924"/>
    <w:rsid w:val="00437ABA"/>
    <w:rsid w:val="00437D0E"/>
    <w:rsid w:val="00437E09"/>
    <w:rsid w:val="00437FD5"/>
    <w:rsid w:val="00440907"/>
    <w:rsid w:val="00441200"/>
    <w:rsid w:val="00441498"/>
    <w:rsid w:val="004415D8"/>
    <w:rsid w:val="00441852"/>
    <w:rsid w:val="00441888"/>
    <w:rsid w:val="00441AE3"/>
    <w:rsid w:val="00442EA2"/>
    <w:rsid w:val="0044351B"/>
    <w:rsid w:val="00443DFE"/>
    <w:rsid w:val="00444C76"/>
    <w:rsid w:val="00445CDA"/>
    <w:rsid w:val="00446D9D"/>
    <w:rsid w:val="00446EF6"/>
    <w:rsid w:val="0044786E"/>
    <w:rsid w:val="00450EEA"/>
    <w:rsid w:val="00452520"/>
    <w:rsid w:val="0045267A"/>
    <w:rsid w:val="00453337"/>
    <w:rsid w:val="00453779"/>
    <w:rsid w:val="00453B74"/>
    <w:rsid w:val="004542CE"/>
    <w:rsid w:val="00454BE4"/>
    <w:rsid w:val="00455270"/>
    <w:rsid w:val="00455287"/>
    <w:rsid w:val="0045569D"/>
    <w:rsid w:val="004557DD"/>
    <w:rsid w:val="0045685C"/>
    <w:rsid w:val="004570CC"/>
    <w:rsid w:val="004574B9"/>
    <w:rsid w:val="004577ED"/>
    <w:rsid w:val="00457C5C"/>
    <w:rsid w:val="00457C9E"/>
    <w:rsid w:val="00460845"/>
    <w:rsid w:val="00462E87"/>
    <w:rsid w:val="00463019"/>
    <w:rsid w:val="0046373B"/>
    <w:rsid w:val="00463A5C"/>
    <w:rsid w:val="00463B61"/>
    <w:rsid w:val="00463E99"/>
    <w:rsid w:val="0046456F"/>
    <w:rsid w:val="00464EDB"/>
    <w:rsid w:val="0046597E"/>
    <w:rsid w:val="00465A01"/>
    <w:rsid w:val="00465A60"/>
    <w:rsid w:val="00466493"/>
    <w:rsid w:val="004700FC"/>
    <w:rsid w:val="00470287"/>
    <w:rsid w:val="00470C16"/>
    <w:rsid w:val="00470FF5"/>
    <w:rsid w:val="00471082"/>
    <w:rsid w:val="004711CB"/>
    <w:rsid w:val="00471C49"/>
    <w:rsid w:val="00472929"/>
    <w:rsid w:val="004736F1"/>
    <w:rsid w:val="00473809"/>
    <w:rsid w:val="00476747"/>
    <w:rsid w:val="00476A14"/>
    <w:rsid w:val="00476C42"/>
    <w:rsid w:val="00476FAE"/>
    <w:rsid w:val="0047704C"/>
    <w:rsid w:val="00477052"/>
    <w:rsid w:val="00477107"/>
    <w:rsid w:val="00477618"/>
    <w:rsid w:val="00477B2E"/>
    <w:rsid w:val="0048006D"/>
    <w:rsid w:val="00480F38"/>
    <w:rsid w:val="004810BC"/>
    <w:rsid w:val="00481690"/>
    <w:rsid w:val="00481D15"/>
    <w:rsid w:val="00481E2E"/>
    <w:rsid w:val="0048395E"/>
    <w:rsid w:val="00483B9A"/>
    <w:rsid w:val="00485085"/>
    <w:rsid w:val="00486875"/>
    <w:rsid w:val="00486D60"/>
    <w:rsid w:val="00491099"/>
    <w:rsid w:val="004916AA"/>
    <w:rsid w:val="00492575"/>
    <w:rsid w:val="004928CF"/>
    <w:rsid w:val="00492D1C"/>
    <w:rsid w:val="00493450"/>
    <w:rsid w:val="00493C82"/>
    <w:rsid w:val="004940F2"/>
    <w:rsid w:val="004946A4"/>
    <w:rsid w:val="004954A7"/>
    <w:rsid w:val="0049669C"/>
    <w:rsid w:val="00496AF3"/>
    <w:rsid w:val="00497449"/>
    <w:rsid w:val="00497633"/>
    <w:rsid w:val="00497907"/>
    <w:rsid w:val="00497C12"/>
    <w:rsid w:val="004A099B"/>
    <w:rsid w:val="004A0F65"/>
    <w:rsid w:val="004A184C"/>
    <w:rsid w:val="004A186C"/>
    <w:rsid w:val="004A1874"/>
    <w:rsid w:val="004A1D49"/>
    <w:rsid w:val="004A362E"/>
    <w:rsid w:val="004A3929"/>
    <w:rsid w:val="004A4636"/>
    <w:rsid w:val="004A4A56"/>
    <w:rsid w:val="004A5526"/>
    <w:rsid w:val="004A5A1A"/>
    <w:rsid w:val="004A6607"/>
    <w:rsid w:val="004A6AE1"/>
    <w:rsid w:val="004A6DEB"/>
    <w:rsid w:val="004A794D"/>
    <w:rsid w:val="004A7C47"/>
    <w:rsid w:val="004B00EC"/>
    <w:rsid w:val="004B01E9"/>
    <w:rsid w:val="004B030C"/>
    <w:rsid w:val="004B110A"/>
    <w:rsid w:val="004B1EBD"/>
    <w:rsid w:val="004B24D1"/>
    <w:rsid w:val="004B2593"/>
    <w:rsid w:val="004B2D65"/>
    <w:rsid w:val="004B3BB5"/>
    <w:rsid w:val="004B5628"/>
    <w:rsid w:val="004B57A6"/>
    <w:rsid w:val="004B5A8A"/>
    <w:rsid w:val="004B6C77"/>
    <w:rsid w:val="004B6F0A"/>
    <w:rsid w:val="004B6FF5"/>
    <w:rsid w:val="004B70FF"/>
    <w:rsid w:val="004B7C75"/>
    <w:rsid w:val="004C0300"/>
    <w:rsid w:val="004C045E"/>
    <w:rsid w:val="004C05BF"/>
    <w:rsid w:val="004C1CF7"/>
    <w:rsid w:val="004C2702"/>
    <w:rsid w:val="004C3FDD"/>
    <w:rsid w:val="004C4E1A"/>
    <w:rsid w:val="004C55DB"/>
    <w:rsid w:val="004C5E3B"/>
    <w:rsid w:val="004C60EA"/>
    <w:rsid w:val="004C790C"/>
    <w:rsid w:val="004D0658"/>
    <w:rsid w:val="004D1876"/>
    <w:rsid w:val="004D1B6D"/>
    <w:rsid w:val="004D1D9E"/>
    <w:rsid w:val="004D2328"/>
    <w:rsid w:val="004D2894"/>
    <w:rsid w:val="004D28F5"/>
    <w:rsid w:val="004D3608"/>
    <w:rsid w:val="004D37AD"/>
    <w:rsid w:val="004D3D57"/>
    <w:rsid w:val="004D3D59"/>
    <w:rsid w:val="004D3F24"/>
    <w:rsid w:val="004D42D2"/>
    <w:rsid w:val="004D5270"/>
    <w:rsid w:val="004D52C8"/>
    <w:rsid w:val="004D6781"/>
    <w:rsid w:val="004D7C71"/>
    <w:rsid w:val="004E0038"/>
    <w:rsid w:val="004E00DD"/>
    <w:rsid w:val="004E1029"/>
    <w:rsid w:val="004E1B71"/>
    <w:rsid w:val="004E2002"/>
    <w:rsid w:val="004E22A9"/>
    <w:rsid w:val="004E2AF2"/>
    <w:rsid w:val="004E3314"/>
    <w:rsid w:val="004E3E6E"/>
    <w:rsid w:val="004E437A"/>
    <w:rsid w:val="004E49C1"/>
    <w:rsid w:val="004E4F3C"/>
    <w:rsid w:val="004E53CF"/>
    <w:rsid w:val="004E69D3"/>
    <w:rsid w:val="004E6F13"/>
    <w:rsid w:val="004E70CC"/>
    <w:rsid w:val="004E738D"/>
    <w:rsid w:val="004E7BD0"/>
    <w:rsid w:val="004F0157"/>
    <w:rsid w:val="004F0341"/>
    <w:rsid w:val="004F072A"/>
    <w:rsid w:val="004F1131"/>
    <w:rsid w:val="004F1FF8"/>
    <w:rsid w:val="004F2638"/>
    <w:rsid w:val="004F2C5F"/>
    <w:rsid w:val="004F3656"/>
    <w:rsid w:val="004F3E12"/>
    <w:rsid w:val="004F4B89"/>
    <w:rsid w:val="004F6306"/>
    <w:rsid w:val="004F6CE4"/>
    <w:rsid w:val="004F7C2E"/>
    <w:rsid w:val="004F7DB3"/>
    <w:rsid w:val="005008F4"/>
    <w:rsid w:val="00500980"/>
    <w:rsid w:val="00500F62"/>
    <w:rsid w:val="00501A1F"/>
    <w:rsid w:val="005068AB"/>
    <w:rsid w:val="00506D06"/>
    <w:rsid w:val="005074F6"/>
    <w:rsid w:val="00507B36"/>
    <w:rsid w:val="00507C10"/>
    <w:rsid w:val="005103FF"/>
    <w:rsid w:val="005106C6"/>
    <w:rsid w:val="00510C32"/>
    <w:rsid w:val="005111F9"/>
    <w:rsid w:val="00511219"/>
    <w:rsid w:val="005114E6"/>
    <w:rsid w:val="00511525"/>
    <w:rsid w:val="00511E52"/>
    <w:rsid w:val="0051231F"/>
    <w:rsid w:val="0051261E"/>
    <w:rsid w:val="0051285E"/>
    <w:rsid w:val="00512EE3"/>
    <w:rsid w:val="00512FB1"/>
    <w:rsid w:val="00512FE4"/>
    <w:rsid w:val="00513110"/>
    <w:rsid w:val="005133CE"/>
    <w:rsid w:val="005140C1"/>
    <w:rsid w:val="00514A7A"/>
    <w:rsid w:val="00515763"/>
    <w:rsid w:val="00515925"/>
    <w:rsid w:val="00515A1D"/>
    <w:rsid w:val="00515C0C"/>
    <w:rsid w:val="00515F10"/>
    <w:rsid w:val="005161E7"/>
    <w:rsid w:val="005176DB"/>
    <w:rsid w:val="005203C9"/>
    <w:rsid w:val="0052076E"/>
    <w:rsid w:val="00520C9E"/>
    <w:rsid w:val="00521340"/>
    <w:rsid w:val="00522357"/>
    <w:rsid w:val="005230FE"/>
    <w:rsid w:val="0052349E"/>
    <w:rsid w:val="00523516"/>
    <w:rsid w:val="00523525"/>
    <w:rsid w:val="00523A76"/>
    <w:rsid w:val="00523E4F"/>
    <w:rsid w:val="00523EAE"/>
    <w:rsid w:val="00524F7D"/>
    <w:rsid w:val="005251AC"/>
    <w:rsid w:val="00525B9A"/>
    <w:rsid w:val="00525D0A"/>
    <w:rsid w:val="00526169"/>
    <w:rsid w:val="00526375"/>
    <w:rsid w:val="0052701E"/>
    <w:rsid w:val="0052782A"/>
    <w:rsid w:val="005311BF"/>
    <w:rsid w:val="005314EF"/>
    <w:rsid w:val="00531632"/>
    <w:rsid w:val="00531859"/>
    <w:rsid w:val="00531ACB"/>
    <w:rsid w:val="005325BD"/>
    <w:rsid w:val="0053267C"/>
    <w:rsid w:val="00533C9C"/>
    <w:rsid w:val="005345E2"/>
    <w:rsid w:val="005356AE"/>
    <w:rsid w:val="005362D4"/>
    <w:rsid w:val="005366F2"/>
    <w:rsid w:val="00536B9E"/>
    <w:rsid w:val="00536DE4"/>
    <w:rsid w:val="00536ED2"/>
    <w:rsid w:val="00536F65"/>
    <w:rsid w:val="005370FF"/>
    <w:rsid w:val="005405F6"/>
    <w:rsid w:val="00540CCD"/>
    <w:rsid w:val="0054153B"/>
    <w:rsid w:val="005419E6"/>
    <w:rsid w:val="0054341F"/>
    <w:rsid w:val="0054345A"/>
    <w:rsid w:val="0054346C"/>
    <w:rsid w:val="00543474"/>
    <w:rsid w:val="005434B1"/>
    <w:rsid w:val="005436C6"/>
    <w:rsid w:val="005438A5"/>
    <w:rsid w:val="0054444A"/>
    <w:rsid w:val="0054464B"/>
    <w:rsid w:val="00544CFC"/>
    <w:rsid w:val="00544D47"/>
    <w:rsid w:val="0054601D"/>
    <w:rsid w:val="00546215"/>
    <w:rsid w:val="00546471"/>
    <w:rsid w:val="005465FF"/>
    <w:rsid w:val="00546745"/>
    <w:rsid w:val="0054730C"/>
    <w:rsid w:val="00547730"/>
    <w:rsid w:val="005479A8"/>
    <w:rsid w:val="0055019C"/>
    <w:rsid w:val="00550C1B"/>
    <w:rsid w:val="00550C6D"/>
    <w:rsid w:val="00550CA7"/>
    <w:rsid w:val="005513B1"/>
    <w:rsid w:val="005525D6"/>
    <w:rsid w:val="00552924"/>
    <w:rsid w:val="00552CE1"/>
    <w:rsid w:val="00553BED"/>
    <w:rsid w:val="00553D8B"/>
    <w:rsid w:val="00554085"/>
    <w:rsid w:val="00554A1A"/>
    <w:rsid w:val="00554C7B"/>
    <w:rsid w:val="00554F13"/>
    <w:rsid w:val="00555A82"/>
    <w:rsid w:val="00555FA1"/>
    <w:rsid w:val="005564AC"/>
    <w:rsid w:val="00556897"/>
    <w:rsid w:val="0055700F"/>
    <w:rsid w:val="005571BC"/>
    <w:rsid w:val="005571C4"/>
    <w:rsid w:val="005604A5"/>
    <w:rsid w:val="00560D0D"/>
    <w:rsid w:val="005619F9"/>
    <w:rsid w:val="00561B79"/>
    <w:rsid w:val="00561E35"/>
    <w:rsid w:val="00562342"/>
    <w:rsid w:val="00563435"/>
    <w:rsid w:val="00563578"/>
    <w:rsid w:val="00563E29"/>
    <w:rsid w:val="00564DC2"/>
    <w:rsid w:val="0056512A"/>
    <w:rsid w:val="0056567F"/>
    <w:rsid w:val="005671FD"/>
    <w:rsid w:val="00570F10"/>
    <w:rsid w:val="00571723"/>
    <w:rsid w:val="00571F2F"/>
    <w:rsid w:val="0057216C"/>
    <w:rsid w:val="0057273B"/>
    <w:rsid w:val="0057396D"/>
    <w:rsid w:val="00573E5A"/>
    <w:rsid w:val="00573E61"/>
    <w:rsid w:val="00574099"/>
    <w:rsid w:val="005742C1"/>
    <w:rsid w:val="00574415"/>
    <w:rsid w:val="005757F3"/>
    <w:rsid w:val="00577F98"/>
    <w:rsid w:val="0058029C"/>
    <w:rsid w:val="00580E86"/>
    <w:rsid w:val="00581B00"/>
    <w:rsid w:val="00582944"/>
    <w:rsid w:val="00582DF5"/>
    <w:rsid w:val="00583009"/>
    <w:rsid w:val="0058389F"/>
    <w:rsid w:val="00584034"/>
    <w:rsid w:val="005841F0"/>
    <w:rsid w:val="00584608"/>
    <w:rsid w:val="00584D05"/>
    <w:rsid w:val="005859C8"/>
    <w:rsid w:val="00585FD1"/>
    <w:rsid w:val="00586B9E"/>
    <w:rsid w:val="00587DB4"/>
    <w:rsid w:val="00590B86"/>
    <w:rsid w:val="00590D2A"/>
    <w:rsid w:val="00590DAC"/>
    <w:rsid w:val="00590F7A"/>
    <w:rsid w:val="00591197"/>
    <w:rsid w:val="005922CF"/>
    <w:rsid w:val="00592579"/>
    <w:rsid w:val="00592AC7"/>
    <w:rsid w:val="00592F1A"/>
    <w:rsid w:val="0059440C"/>
    <w:rsid w:val="00594CA1"/>
    <w:rsid w:val="005957BF"/>
    <w:rsid w:val="00595916"/>
    <w:rsid w:val="00596D04"/>
    <w:rsid w:val="00596F6D"/>
    <w:rsid w:val="00597199"/>
    <w:rsid w:val="00597293"/>
    <w:rsid w:val="005A0771"/>
    <w:rsid w:val="005A1169"/>
    <w:rsid w:val="005A1418"/>
    <w:rsid w:val="005A175C"/>
    <w:rsid w:val="005A1D05"/>
    <w:rsid w:val="005A27CE"/>
    <w:rsid w:val="005A290F"/>
    <w:rsid w:val="005A3554"/>
    <w:rsid w:val="005A467C"/>
    <w:rsid w:val="005A5102"/>
    <w:rsid w:val="005A5957"/>
    <w:rsid w:val="005A6046"/>
    <w:rsid w:val="005A71AF"/>
    <w:rsid w:val="005A7571"/>
    <w:rsid w:val="005A7A1D"/>
    <w:rsid w:val="005A7B93"/>
    <w:rsid w:val="005A7DCE"/>
    <w:rsid w:val="005B44FE"/>
    <w:rsid w:val="005B48EE"/>
    <w:rsid w:val="005B66FD"/>
    <w:rsid w:val="005B6B70"/>
    <w:rsid w:val="005B6EFA"/>
    <w:rsid w:val="005B70A2"/>
    <w:rsid w:val="005B78AD"/>
    <w:rsid w:val="005B78CB"/>
    <w:rsid w:val="005B7A7C"/>
    <w:rsid w:val="005C00EE"/>
    <w:rsid w:val="005C0269"/>
    <w:rsid w:val="005C06C9"/>
    <w:rsid w:val="005C0E75"/>
    <w:rsid w:val="005C12D5"/>
    <w:rsid w:val="005C1755"/>
    <w:rsid w:val="005C1970"/>
    <w:rsid w:val="005C1EAE"/>
    <w:rsid w:val="005C2229"/>
    <w:rsid w:val="005C3403"/>
    <w:rsid w:val="005C49C4"/>
    <w:rsid w:val="005C4AFC"/>
    <w:rsid w:val="005C4B6F"/>
    <w:rsid w:val="005C4CB9"/>
    <w:rsid w:val="005C4D93"/>
    <w:rsid w:val="005C664B"/>
    <w:rsid w:val="005C66A3"/>
    <w:rsid w:val="005C6A1D"/>
    <w:rsid w:val="005C6F8C"/>
    <w:rsid w:val="005C7057"/>
    <w:rsid w:val="005C723E"/>
    <w:rsid w:val="005C74D7"/>
    <w:rsid w:val="005D03EC"/>
    <w:rsid w:val="005D0933"/>
    <w:rsid w:val="005D2B7B"/>
    <w:rsid w:val="005D2D4B"/>
    <w:rsid w:val="005D3828"/>
    <w:rsid w:val="005D47B6"/>
    <w:rsid w:val="005D4E75"/>
    <w:rsid w:val="005D5E12"/>
    <w:rsid w:val="005D6378"/>
    <w:rsid w:val="005D64A7"/>
    <w:rsid w:val="005D64D7"/>
    <w:rsid w:val="005D68F5"/>
    <w:rsid w:val="005E0A86"/>
    <w:rsid w:val="005E13F6"/>
    <w:rsid w:val="005E1A87"/>
    <w:rsid w:val="005E20FB"/>
    <w:rsid w:val="005E2413"/>
    <w:rsid w:val="005E292A"/>
    <w:rsid w:val="005E3330"/>
    <w:rsid w:val="005E33D3"/>
    <w:rsid w:val="005E3684"/>
    <w:rsid w:val="005E3891"/>
    <w:rsid w:val="005E3EF3"/>
    <w:rsid w:val="005E41CB"/>
    <w:rsid w:val="005E4564"/>
    <w:rsid w:val="005E54EB"/>
    <w:rsid w:val="005E55C5"/>
    <w:rsid w:val="005E679D"/>
    <w:rsid w:val="005E7301"/>
    <w:rsid w:val="005E7306"/>
    <w:rsid w:val="005E7685"/>
    <w:rsid w:val="005E7FCE"/>
    <w:rsid w:val="005F00AD"/>
    <w:rsid w:val="005F0C0E"/>
    <w:rsid w:val="005F1034"/>
    <w:rsid w:val="005F14CF"/>
    <w:rsid w:val="005F1884"/>
    <w:rsid w:val="005F24D7"/>
    <w:rsid w:val="005F2F14"/>
    <w:rsid w:val="005F319C"/>
    <w:rsid w:val="005F335F"/>
    <w:rsid w:val="005F347E"/>
    <w:rsid w:val="005F3A87"/>
    <w:rsid w:val="005F3F16"/>
    <w:rsid w:val="005F419E"/>
    <w:rsid w:val="005F437F"/>
    <w:rsid w:val="005F50DE"/>
    <w:rsid w:val="005F5768"/>
    <w:rsid w:val="005F5F3C"/>
    <w:rsid w:val="005F6DD5"/>
    <w:rsid w:val="005F766E"/>
    <w:rsid w:val="005F7D1B"/>
    <w:rsid w:val="005F7EFE"/>
    <w:rsid w:val="005F7F04"/>
    <w:rsid w:val="0060012C"/>
    <w:rsid w:val="00601220"/>
    <w:rsid w:val="00601DBC"/>
    <w:rsid w:val="00601F0C"/>
    <w:rsid w:val="006024E2"/>
    <w:rsid w:val="00602580"/>
    <w:rsid w:val="0060266A"/>
    <w:rsid w:val="00602BAB"/>
    <w:rsid w:val="006038BA"/>
    <w:rsid w:val="006038D0"/>
    <w:rsid w:val="00604799"/>
    <w:rsid w:val="006049DD"/>
    <w:rsid w:val="006050B5"/>
    <w:rsid w:val="006051AD"/>
    <w:rsid w:val="006052CF"/>
    <w:rsid w:val="006053CB"/>
    <w:rsid w:val="00605B74"/>
    <w:rsid w:val="006067E0"/>
    <w:rsid w:val="00606B0E"/>
    <w:rsid w:val="00606C1B"/>
    <w:rsid w:val="00610FA9"/>
    <w:rsid w:val="00611C01"/>
    <w:rsid w:val="00611C08"/>
    <w:rsid w:val="00612ABB"/>
    <w:rsid w:val="00612C14"/>
    <w:rsid w:val="006138E1"/>
    <w:rsid w:val="00613F7B"/>
    <w:rsid w:val="006157DF"/>
    <w:rsid w:val="006161B6"/>
    <w:rsid w:val="0061661E"/>
    <w:rsid w:val="00617A5F"/>
    <w:rsid w:val="00620710"/>
    <w:rsid w:val="00620943"/>
    <w:rsid w:val="0062313E"/>
    <w:rsid w:val="006248B9"/>
    <w:rsid w:val="00624E51"/>
    <w:rsid w:val="006258FC"/>
    <w:rsid w:val="006310F9"/>
    <w:rsid w:val="006315B6"/>
    <w:rsid w:val="006331C1"/>
    <w:rsid w:val="006333DB"/>
    <w:rsid w:val="00634B38"/>
    <w:rsid w:val="00634D3F"/>
    <w:rsid w:val="006350AF"/>
    <w:rsid w:val="006357E1"/>
    <w:rsid w:val="00635852"/>
    <w:rsid w:val="00635AA7"/>
    <w:rsid w:val="006366D8"/>
    <w:rsid w:val="00636F01"/>
    <w:rsid w:val="006407A0"/>
    <w:rsid w:val="00640BCC"/>
    <w:rsid w:val="00640E9C"/>
    <w:rsid w:val="00641229"/>
    <w:rsid w:val="006418C6"/>
    <w:rsid w:val="00641CEC"/>
    <w:rsid w:val="00641EB6"/>
    <w:rsid w:val="00642A1E"/>
    <w:rsid w:val="0064316F"/>
    <w:rsid w:val="00643751"/>
    <w:rsid w:val="006443F1"/>
    <w:rsid w:val="00644CAD"/>
    <w:rsid w:val="00644E56"/>
    <w:rsid w:val="00647EF8"/>
    <w:rsid w:val="00647EFC"/>
    <w:rsid w:val="0065127E"/>
    <w:rsid w:val="006515D5"/>
    <w:rsid w:val="006523EE"/>
    <w:rsid w:val="00652997"/>
    <w:rsid w:val="00652AE2"/>
    <w:rsid w:val="00652C05"/>
    <w:rsid w:val="0065330B"/>
    <w:rsid w:val="00653686"/>
    <w:rsid w:val="00653EDC"/>
    <w:rsid w:val="006545A1"/>
    <w:rsid w:val="006547AB"/>
    <w:rsid w:val="0065624F"/>
    <w:rsid w:val="00656470"/>
    <w:rsid w:val="00656C46"/>
    <w:rsid w:val="006570DE"/>
    <w:rsid w:val="00657440"/>
    <w:rsid w:val="00657C16"/>
    <w:rsid w:val="00657F73"/>
    <w:rsid w:val="006611BD"/>
    <w:rsid w:val="006618F7"/>
    <w:rsid w:val="00661E63"/>
    <w:rsid w:val="00662D7B"/>
    <w:rsid w:val="006636D7"/>
    <w:rsid w:val="00663847"/>
    <w:rsid w:val="00663882"/>
    <w:rsid w:val="00664959"/>
    <w:rsid w:val="00665138"/>
    <w:rsid w:val="006652DE"/>
    <w:rsid w:val="00666400"/>
    <w:rsid w:val="0066662D"/>
    <w:rsid w:val="0066770F"/>
    <w:rsid w:val="00667A00"/>
    <w:rsid w:val="00667AD7"/>
    <w:rsid w:val="00670414"/>
    <w:rsid w:val="00670AA6"/>
    <w:rsid w:val="00670B93"/>
    <w:rsid w:val="0067136D"/>
    <w:rsid w:val="00671718"/>
    <w:rsid w:val="006722C9"/>
    <w:rsid w:val="00673152"/>
    <w:rsid w:val="00673177"/>
    <w:rsid w:val="00673510"/>
    <w:rsid w:val="006735DF"/>
    <w:rsid w:val="00673CD2"/>
    <w:rsid w:val="0067438A"/>
    <w:rsid w:val="00675113"/>
    <w:rsid w:val="00675234"/>
    <w:rsid w:val="00675751"/>
    <w:rsid w:val="00676A6E"/>
    <w:rsid w:val="0067707C"/>
    <w:rsid w:val="00677578"/>
    <w:rsid w:val="00677912"/>
    <w:rsid w:val="00680249"/>
    <w:rsid w:val="00680423"/>
    <w:rsid w:val="00680580"/>
    <w:rsid w:val="006805EE"/>
    <w:rsid w:val="006808D3"/>
    <w:rsid w:val="00681102"/>
    <w:rsid w:val="006812B6"/>
    <w:rsid w:val="00685DC8"/>
    <w:rsid w:val="0068625F"/>
    <w:rsid w:val="006864B9"/>
    <w:rsid w:val="0068673D"/>
    <w:rsid w:val="00686DC0"/>
    <w:rsid w:val="00686E32"/>
    <w:rsid w:val="00686E68"/>
    <w:rsid w:val="00687068"/>
    <w:rsid w:val="00687F94"/>
    <w:rsid w:val="0069064B"/>
    <w:rsid w:val="006912B2"/>
    <w:rsid w:val="00692441"/>
    <w:rsid w:val="00694C2A"/>
    <w:rsid w:val="00694CC9"/>
    <w:rsid w:val="00695560"/>
    <w:rsid w:val="00696AFA"/>
    <w:rsid w:val="006971F8"/>
    <w:rsid w:val="006A01DC"/>
    <w:rsid w:val="006A11DA"/>
    <w:rsid w:val="006A1B9C"/>
    <w:rsid w:val="006A2CE2"/>
    <w:rsid w:val="006A2D3E"/>
    <w:rsid w:val="006A38BD"/>
    <w:rsid w:val="006A3B1C"/>
    <w:rsid w:val="006A3C04"/>
    <w:rsid w:val="006A3EF2"/>
    <w:rsid w:val="006A456E"/>
    <w:rsid w:val="006A466E"/>
    <w:rsid w:val="006A4C2F"/>
    <w:rsid w:val="006A56CC"/>
    <w:rsid w:val="006A5792"/>
    <w:rsid w:val="006A5A6F"/>
    <w:rsid w:val="006A5EEA"/>
    <w:rsid w:val="006A717F"/>
    <w:rsid w:val="006B0BF9"/>
    <w:rsid w:val="006B0D0F"/>
    <w:rsid w:val="006B207C"/>
    <w:rsid w:val="006B2204"/>
    <w:rsid w:val="006B2A7A"/>
    <w:rsid w:val="006B2D64"/>
    <w:rsid w:val="006B47C3"/>
    <w:rsid w:val="006B4CE8"/>
    <w:rsid w:val="006B5461"/>
    <w:rsid w:val="006B5C31"/>
    <w:rsid w:val="006B5D79"/>
    <w:rsid w:val="006B70EB"/>
    <w:rsid w:val="006B7480"/>
    <w:rsid w:val="006B77C8"/>
    <w:rsid w:val="006B7BAE"/>
    <w:rsid w:val="006B7D27"/>
    <w:rsid w:val="006C0C05"/>
    <w:rsid w:val="006C19CA"/>
    <w:rsid w:val="006C1CF2"/>
    <w:rsid w:val="006C1EA8"/>
    <w:rsid w:val="006C2535"/>
    <w:rsid w:val="006C25BB"/>
    <w:rsid w:val="006C2ACF"/>
    <w:rsid w:val="006C33DC"/>
    <w:rsid w:val="006C3A0A"/>
    <w:rsid w:val="006C3EC3"/>
    <w:rsid w:val="006C6210"/>
    <w:rsid w:val="006C62BE"/>
    <w:rsid w:val="006C7382"/>
    <w:rsid w:val="006C7AC8"/>
    <w:rsid w:val="006D0BE9"/>
    <w:rsid w:val="006D0EEA"/>
    <w:rsid w:val="006D14A2"/>
    <w:rsid w:val="006D19F2"/>
    <w:rsid w:val="006D1B8F"/>
    <w:rsid w:val="006D39EE"/>
    <w:rsid w:val="006D41B0"/>
    <w:rsid w:val="006D41B7"/>
    <w:rsid w:val="006D53A3"/>
    <w:rsid w:val="006D5BB9"/>
    <w:rsid w:val="006D6740"/>
    <w:rsid w:val="006D7CAF"/>
    <w:rsid w:val="006D7E3A"/>
    <w:rsid w:val="006E0AA0"/>
    <w:rsid w:val="006E0BD6"/>
    <w:rsid w:val="006E0E50"/>
    <w:rsid w:val="006E111F"/>
    <w:rsid w:val="006E1D68"/>
    <w:rsid w:val="006E2015"/>
    <w:rsid w:val="006E31DE"/>
    <w:rsid w:val="006E332D"/>
    <w:rsid w:val="006E3D55"/>
    <w:rsid w:val="006E3F95"/>
    <w:rsid w:val="006E4122"/>
    <w:rsid w:val="006E51B3"/>
    <w:rsid w:val="006E6268"/>
    <w:rsid w:val="006E7338"/>
    <w:rsid w:val="006E7CF7"/>
    <w:rsid w:val="006E7F7E"/>
    <w:rsid w:val="006F013E"/>
    <w:rsid w:val="006F04D3"/>
    <w:rsid w:val="006F13C6"/>
    <w:rsid w:val="006F20E6"/>
    <w:rsid w:val="006F2548"/>
    <w:rsid w:val="006F2683"/>
    <w:rsid w:val="006F2823"/>
    <w:rsid w:val="006F283A"/>
    <w:rsid w:val="006F318A"/>
    <w:rsid w:val="006F33B9"/>
    <w:rsid w:val="006F3EFC"/>
    <w:rsid w:val="006F43B0"/>
    <w:rsid w:val="006F4437"/>
    <w:rsid w:val="006F50DA"/>
    <w:rsid w:val="006F573B"/>
    <w:rsid w:val="006F6B23"/>
    <w:rsid w:val="006F6E97"/>
    <w:rsid w:val="006F7072"/>
    <w:rsid w:val="006F756B"/>
    <w:rsid w:val="007001FB"/>
    <w:rsid w:val="00700377"/>
    <w:rsid w:val="00700745"/>
    <w:rsid w:val="00700BBD"/>
    <w:rsid w:val="00700C6E"/>
    <w:rsid w:val="00701254"/>
    <w:rsid w:val="007019F6"/>
    <w:rsid w:val="00701A04"/>
    <w:rsid w:val="0070269C"/>
    <w:rsid w:val="00702A5F"/>
    <w:rsid w:val="00702D80"/>
    <w:rsid w:val="00703248"/>
    <w:rsid w:val="007037B0"/>
    <w:rsid w:val="007052BB"/>
    <w:rsid w:val="00707E15"/>
    <w:rsid w:val="007100E5"/>
    <w:rsid w:val="0071014C"/>
    <w:rsid w:val="00710454"/>
    <w:rsid w:val="00710D97"/>
    <w:rsid w:val="00711F9F"/>
    <w:rsid w:val="00712316"/>
    <w:rsid w:val="0071269E"/>
    <w:rsid w:val="00712970"/>
    <w:rsid w:val="00713165"/>
    <w:rsid w:val="00713A71"/>
    <w:rsid w:val="007140BE"/>
    <w:rsid w:val="007140D6"/>
    <w:rsid w:val="00714506"/>
    <w:rsid w:val="00716B71"/>
    <w:rsid w:val="007177AA"/>
    <w:rsid w:val="00717D69"/>
    <w:rsid w:val="007209EA"/>
    <w:rsid w:val="0072274F"/>
    <w:rsid w:val="0072292E"/>
    <w:rsid w:val="0072293E"/>
    <w:rsid w:val="00722B7D"/>
    <w:rsid w:val="007230AD"/>
    <w:rsid w:val="007233C9"/>
    <w:rsid w:val="007237ED"/>
    <w:rsid w:val="00725371"/>
    <w:rsid w:val="00725AC6"/>
    <w:rsid w:val="00726931"/>
    <w:rsid w:val="00726D24"/>
    <w:rsid w:val="00727747"/>
    <w:rsid w:val="00727DB8"/>
    <w:rsid w:val="007300EC"/>
    <w:rsid w:val="007304D3"/>
    <w:rsid w:val="0073110E"/>
    <w:rsid w:val="00732360"/>
    <w:rsid w:val="0073263B"/>
    <w:rsid w:val="00732D5E"/>
    <w:rsid w:val="007337A1"/>
    <w:rsid w:val="007338FB"/>
    <w:rsid w:val="007342B3"/>
    <w:rsid w:val="007342C3"/>
    <w:rsid w:val="00734D04"/>
    <w:rsid w:val="00735334"/>
    <w:rsid w:val="00735396"/>
    <w:rsid w:val="0073547F"/>
    <w:rsid w:val="00735AB9"/>
    <w:rsid w:val="007361B7"/>
    <w:rsid w:val="007361C0"/>
    <w:rsid w:val="00737255"/>
    <w:rsid w:val="00740C84"/>
    <w:rsid w:val="00741248"/>
    <w:rsid w:val="00741595"/>
    <w:rsid w:val="00741596"/>
    <w:rsid w:val="0074195B"/>
    <w:rsid w:val="00741BB6"/>
    <w:rsid w:val="00743CEC"/>
    <w:rsid w:val="00744451"/>
    <w:rsid w:val="007448D3"/>
    <w:rsid w:val="00746276"/>
    <w:rsid w:val="007469E0"/>
    <w:rsid w:val="0074773C"/>
    <w:rsid w:val="00747FCD"/>
    <w:rsid w:val="0075013C"/>
    <w:rsid w:val="00751769"/>
    <w:rsid w:val="0075192E"/>
    <w:rsid w:val="00751C0B"/>
    <w:rsid w:val="00752539"/>
    <w:rsid w:val="007528E7"/>
    <w:rsid w:val="007542EC"/>
    <w:rsid w:val="0075799B"/>
    <w:rsid w:val="00757A68"/>
    <w:rsid w:val="00757B40"/>
    <w:rsid w:val="00757FB1"/>
    <w:rsid w:val="00761047"/>
    <w:rsid w:val="00761586"/>
    <w:rsid w:val="0076231F"/>
    <w:rsid w:val="00762AC5"/>
    <w:rsid w:val="00763527"/>
    <w:rsid w:val="00763604"/>
    <w:rsid w:val="00763C9E"/>
    <w:rsid w:val="007641A8"/>
    <w:rsid w:val="0076424E"/>
    <w:rsid w:val="00764726"/>
    <w:rsid w:val="0076473F"/>
    <w:rsid w:val="00764998"/>
    <w:rsid w:val="00765091"/>
    <w:rsid w:val="0076510A"/>
    <w:rsid w:val="007658C1"/>
    <w:rsid w:val="0076590E"/>
    <w:rsid w:val="00765978"/>
    <w:rsid w:val="00765A56"/>
    <w:rsid w:val="00765CB4"/>
    <w:rsid w:val="007660DB"/>
    <w:rsid w:val="00766123"/>
    <w:rsid w:val="00766593"/>
    <w:rsid w:val="00766AA3"/>
    <w:rsid w:val="007700D9"/>
    <w:rsid w:val="0077033E"/>
    <w:rsid w:val="007716FC"/>
    <w:rsid w:val="00771853"/>
    <w:rsid w:val="00771A73"/>
    <w:rsid w:val="00771D9D"/>
    <w:rsid w:val="007721E7"/>
    <w:rsid w:val="0077234A"/>
    <w:rsid w:val="00772594"/>
    <w:rsid w:val="00774CD1"/>
    <w:rsid w:val="00775AD8"/>
    <w:rsid w:val="007806BF"/>
    <w:rsid w:val="007822EA"/>
    <w:rsid w:val="007823F7"/>
    <w:rsid w:val="0078330A"/>
    <w:rsid w:val="0078343F"/>
    <w:rsid w:val="0078356F"/>
    <w:rsid w:val="00783B53"/>
    <w:rsid w:val="00784B08"/>
    <w:rsid w:val="00784FF3"/>
    <w:rsid w:val="00786283"/>
    <w:rsid w:val="007862AD"/>
    <w:rsid w:val="007875B3"/>
    <w:rsid w:val="00787685"/>
    <w:rsid w:val="007908CF"/>
    <w:rsid w:val="00791DC5"/>
    <w:rsid w:val="00791E90"/>
    <w:rsid w:val="007932F0"/>
    <w:rsid w:val="00795262"/>
    <w:rsid w:val="00795CED"/>
    <w:rsid w:val="00796355"/>
    <w:rsid w:val="00796762"/>
    <w:rsid w:val="007977F1"/>
    <w:rsid w:val="007A10AE"/>
    <w:rsid w:val="007A1AF3"/>
    <w:rsid w:val="007A2148"/>
    <w:rsid w:val="007A298C"/>
    <w:rsid w:val="007A2FE9"/>
    <w:rsid w:val="007A3787"/>
    <w:rsid w:val="007A4104"/>
    <w:rsid w:val="007A43AA"/>
    <w:rsid w:val="007A4615"/>
    <w:rsid w:val="007A508E"/>
    <w:rsid w:val="007A52AF"/>
    <w:rsid w:val="007A53D6"/>
    <w:rsid w:val="007A5442"/>
    <w:rsid w:val="007A6978"/>
    <w:rsid w:val="007A6B9F"/>
    <w:rsid w:val="007A75B3"/>
    <w:rsid w:val="007B09D2"/>
    <w:rsid w:val="007B0B21"/>
    <w:rsid w:val="007B0D9F"/>
    <w:rsid w:val="007B1375"/>
    <w:rsid w:val="007B18AF"/>
    <w:rsid w:val="007B1DFE"/>
    <w:rsid w:val="007B239E"/>
    <w:rsid w:val="007B325F"/>
    <w:rsid w:val="007B34DB"/>
    <w:rsid w:val="007B4474"/>
    <w:rsid w:val="007B53B4"/>
    <w:rsid w:val="007B54D5"/>
    <w:rsid w:val="007B603F"/>
    <w:rsid w:val="007B61FE"/>
    <w:rsid w:val="007B69A9"/>
    <w:rsid w:val="007C0149"/>
    <w:rsid w:val="007C01CF"/>
    <w:rsid w:val="007C0527"/>
    <w:rsid w:val="007C1A56"/>
    <w:rsid w:val="007C1CDB"/>
    <w:rsid w:val="007C24FC"/>
    <w:rsid w:val="007C3BF4"/>
    <w:rsid w:val="007C5085"/>
    <w:rsid w:val="007C550D"/>
    <w:rsid w:val="007C5639"/>
    <w:rsid w:val="007C5A0B"/>
    <w:rsid w:val="007C78FA"/>
    <w:rsid w:val="007C7E39"/>
    <w:rsid w:val="007C7F87"/>
    <w:rsid w:val="007D0638"/>
    <w:rsid w:val="007D0922"/>
    <w:rsid w:val="007D0CAF"/>
    <w:rsid w:val="007D13D8"/>
    <w:rsid w:val="007D20B7"/>
    <w:rsid w:val="007D24FC"/>
    <w:rsid w:val="007D4EA5"/>
    <w:rsid w:val="007D54B6"/>
    <w:rsid w:val="007D5E6D"/>
    <w:rsid w:val="007D6318"/>
    <w:rsid w:val="007D6BA5"/>
    <w:rsid w:val="007D707B"/>
    <w:rsid w:val="007D766D"/>
    <w:rsid w:val="007D7763"/>
    <w:rsid w:val="007D780D"/>
    <w:rsid w:val="007D78C2"/>
    <w:rsid w:val="007D7B57"/>
    <w:rsid w:val="007E05E4"/>
    <w:rsid w:val="007E11F1"/>
    <w:rsid w:val="007E2826"/>
    <w:rsid w:val="007E2ADC"/>
    <w:rsid w:val="007E2F54"/>
    <w:rsid w:val="007E30DC"/>
    <w:rsid w:val="007E4F58"/>
    <w:rsid w:val="007E6390"/>
    <w:rsid w:val="007E6D6D"/>
    <w:rsid w:val="007E70E2"/>
    <w:rsid w:val="007E729C"/>
    <w:rsid w:val="007E7402"/>
    <w:rsid w:val="007E785E"/>
    <w:rsid w:val="007F0CFC"/>
    <w:rsid w:val="007F2C09"/>
    <w:rsid w:val="007F32D8"/>
    <w:rsid w:val="007F3BE1"/>
    <w:rsid w:val="007F3E5B"/>
    <w:rsid w:val="007F5151"/>
    <w:rsid w:val="007F5C7A"/>
    <w:rsid w:val="007F6020"/>
    <w:rsid w:val="007F68E5"/>
    <w:rsid w:val="007F711D"/>
    <w:rsid w:val="007F7995"/>
    <w:rsid w:val="00800378"/>
    <w:rsid w:val="00800784"/>
    <w:rsid w:val="00800838"/>
    <w:rsid w:val="0080102F"/>
    <w:rsid w:val="00801034"/>
    <w:rsid w:val="00801432"/>
    <w:rsid w:val="00801437"/>
    <w:rsid w:val="00801944"/>
    <w:rsid w:val="0080211D"/>
    <w:rsid w:val="008051A6"/>
    <w:rsid w:val="00805408"/>
    <w:rsid w:val="008055F9"/>
    <w:rsid w:val="00806112"/>
    <w:rsid w:val="008063F0"/>
    <w:rsid w:val="008065BD"/>
    <w:rsid w:val="008076B2"/>
    <w:rsid w:val="008079DB"/>
    <w:rsid w:val="00807BA4"/>
    <w:rsid w:val="008103BB"/>
    <w:rsid w:val="0081128C"/>
    <w:rsid w:val="00811F94"/>
    <w:rsid w:val="00812172"/>
    <w:rsid w:val="00812299"/>
    <w:rsid w:val="008133F8"/>
    <w:rsid w:val="00813446"/>
    <w:rsid w:val="00814A2F"/>
    <w:rsid w:val="00814C0F"/>
    <w:rsid w:val="00815A19"/>
    <w:rsid w:val="00816337"/>
    <w:rsid w:val="00816468"/>
    <w:rsid w:val="0081656C"/>
    <w:rsid w:val="00816AED"/>
    <w:rsid w:val="008206C8"/>
    <w:rsid w:val="00821814"/>
    <w:rsid w:val="008229C7"/>
    <w:rsid w:val="00823751"/>
    <w:rsid w:val="00823B9F"/>
    <w:rsid w:val="00823C25"/>
    <w:rsid w:val="008240FE"/>
    <w:rsid w:val="00824198"/>
    <w:rsid w:val="00825AE2"/>
    <w:rsid w:val="00825FF0"/>
    <w:rsid w:val="00826524"/>
    <w:rsid w:val="00826680"/>
    <w:rsid w:val="00826CA7"/>
    <w:rsid w:val="0082780F"/>
    <w:rsid w:val="0083078A"/>
    <w:rsid w:val="00830B80"/>
    <w:rsid w:val="00830F44"/>
    <w:rsid w:val="008312CF"/>
    <w:rsid w:val="00831413"/>
    <w:rsid w:val="00831B04"/>
    <w:rsid w:val="00831BEE"/>
    <w:rsid w:val="00833084"/>
    <w:rsid w:val="00833640"/>
    <w:rsid w:val="008336A7"/>
    <w:rsid w:val="00834120"/>
    <w:rsid w:val="008341FD"/>
    <w:rsid w:val="00834647"/>
    <w:rsid w:val="00834BD1"/>
    <w:rsid w:val="00836006"/>
    <w:rsid w:val="00836F5C"/>
    <w:rsid w:val="00840BF2"/>
    <w:rsid w:val="00840E93"/>
    <w:rsid w:val="008413D5"/>
    <w:rsid w:val="00841BE6"/>
    <w:rsid w:val="00842717"/>
    <w:rsid w:val="00844E84"/>
    <w:rsid w:val="00845052"/>
    <w:rsid w:val="00845D43"/>
    <w:rsid w:val="00846C39"/>
    <w:rsid w:val="00846EDC"/>
    <w:rsid w:val="00847AA7"/>
    <w:rsid w:val="00847FDF"/>
    <w:rsid w:val="00850192"/>
    <w:rsid w:val="008505CF"/>
    <w:rsid w:val="0085074A"/>
    <w:rsid w:val="00850C55"/>
    <w:rsid w:val="00850D4A"/>
    <w:rsid w:val="0085179E"/>
    <w:rsid w:val="00851D23"/>
    <w:rsid w:val="00851E25"/>
    <w:rsid w:val="00852C34"/>
    <w:rsid w:val="00853F78"/>
    <w:rsid w:val="00854F8A"/>
    <w:rsid w:val="008552D8"/>
    <w:rsid w:val="00855E92"/>
    <w:rsid w:val="0085689E"/>
    <w:rsid w:val="0085732B"/>
    <w:rsid w:val="008578D5"/>
    <w:rsid w:val="00861580"/>
    <w:rsid w:val="008618E6"/>
    <w:rsid w:val="00861E6A"/>
    <w:rsid w:val="008629EF"/>
    <w:rsid w:val="00863733"/>
    <w:rsid w:val="0086398B"/>
    <w:rsid w:val="00863F09"/>
    <w:rsid w:val="00863F30"/>
    <w:rsid w:val="00864483"/>
    <w:rsid w:val="0086584C"/>
    <w:rsid w:val="00865AE8"/>
    <w:rsid w:val="00865B54"/>
    <w:rsid w:val="00866420"/>
    <w:rsid w:val="00867354"/>
    <w:rsid w:val="00867769"/>
    <w:rsid w:val="00870D97"/>
    <w:rsid w:val="00871C6E"/>
    <w:rsid w:val="00871F6D"/>
    <w:rsid w:val="008721E2"/>
    <w:rsid w:val="0087258C"/>
    <w:rsid w:val="00872CE1"/>
    <w:rsid w:val="00872E8C"/>
    <w:rsid w:val="008734C3"/>
    <w:rsid w:val="008740B4"/>
    <w:rsid w:val="00874104"/>
    <w:rsid w:val="008748FC"/>
    <w:rsid w:val="00874F5B"/>
    <w:rsid w:val="0087559E"/>
    <w:rsid w:val="0087570F"/>
    <w:rsid w:val="00876908"/>
    <w:rsid w:val="00877BFA"/>
    <w:rsid w:val="00880774"/>
    <w:rsid w:val="008812DC"/>
    <w:rsid w:val="008813E6"/>
    <w:rsid w:val="00881C81"/>
    <w:rsid w:val="00881F29"/>
    <w:rsid w:val="008825B0"/>
    <w:rsid w:val="00882682"/>
    <w:rsid w:val="008828B1"/>
    <w:rsid w:val="008830B2"/>
    <w:rsid w:val="00883DB8"/>
    <w:rsid w:val="00884372"/>
    <w:rsid w:val="008844E1"/>
    <w:rsid w:val="00884876"/>
    <w:rsid w:val="00884B1B"/>
    <w:rsid w:val="008859BE"/>
    <w:rsid w:val="008860A9"/>
    <w:rsid w:val="008878F4"/>
    <w:rsid w:val="00887C4F"/>
    <w:rsid w:val="00887CD0"/>
    <w:rsid w:val="00887D02"/>
    <w:rsid w:val="00887F74"/>
    <w:rsid w:val="0089026D"/>
    <w:rsid w:val="00890337"/>
    <w:rsid w:val="00890780"/>
    <w:rsid w:val="00890B12"/>
    <w:rsid w:val="00890D16"/>
    <w:rsid w:val="008921E1"/>
    <w:rsid w:val="00892976"/>
    <w:rsid w:val="0089461B"/>
    <w:rsid w:val="008963C1"/>
    <w:rsid w:val="0089658C"/>
    <w:rsid w:val="008973CA"/>
    <w:rsid w:val="00897C5A"/>
    <w:rsid w:val="008A016D"/>
    <w:rsid w:val="008A0834"/>
    <w:rsid w:val="008A129D"/>
    <w:rsid w:val="008A202F"/>
    <w:rsid w:val="008A2ED5"/>
    <w:rsid w:val="008A481C"/>
    <w:rsid w:val="008A4E95"/>
    <w:rsid w:val="008A4F14"/>
    <w:rsid w:val="008A567D"/>
    <w:rsid w:val="008A5A48"/>
    <w:rsid w:val="008A5B16"/>
    <w:rsid w:val="008A5C6D"/>
    <w:rsid w:val="008A5F2B"/>
    <w:rsid w:val="008A6183"/>
    <w:rsid w:val="008A687B"/>
    <w:rsid w:val="008A6BBA"/>
    <w:rsid w:val="008A6F1E"/>
    <w:rsid w:val="008A7096"/>
    <w:rsid w:val="008A7A4A"/>
    <w:rsid w:val="008B0B13"/>
    <w:rsid w:val="008B0E84"/>
    <w:rsid w:val="008B116C"/>
    <w:rsid w:val="008B135C"/>
    <w:rsid w:val="008B1434"/>
    <w:rsid w:val="008B255C"/>
    <w:rsid w:val="008B447E"/>
    <w:rsid w:val="008B47D5"/>
    <w:rsid w:val="008B52DB"/>
    <w:rsid w:val="008B6936"/>
    <w:rsid w:val="008B6962"/>
    <w:rsid w:val="008B6B90"/>
    <w:rsid w:val="008B6E56"/>
    <w:rsid w:val="008C06F4"/>
    <w:rsid w:val="008C2FBD"/>
    <w:rsid w:val="008C317F"/>
    <w:rsid w:val="008C3AB4"/>
    <w:rsid w:val="008C3B43"/>
    <w:rsid w:val="008C4869"/>
    <w:rsid w:val="008C49BD"/>
    <w:rsid w:val="008C4C40"/>
    <w:rsid w:val="008C50B9"/>
    <w:rsid w:val="008C515D"/>
    <w:rsid w:val="008C56A3"/>
    <w:rsid w:val="008C5F8E"/>
    <w:rsid w:val="008C61AE"/>
    <w:rsid w:val="008C644B"/>
    <w:rsid w:val="008C6D2A"/>
    <w:rsid w:val="008C70B2"/>
    <w:rsid w:val="008C7330"/>
    <w:rsid w:val="008C756E"/>
    <w:rsid w:val="008C7EB4"/>
    <w:rsid w:val="008D0E43"/>
    <w:rsid w:val="008D1BB4"/>
    <w:rsid w:val="008D2630"/>
    <w:rsid w:val="008D2723"/>
    <w:rsid w:val="008D3525"/>
    <w:rsid w:val="008D3A1D"/>
    <w:rsid w:val="008D3D4D"/>
    <w:rsid w:val="008D4101"/>
    <w:rsid w:val="008D4A99"/>
    <w:rsid w:val="008D4CAA"/>
    <w:rsid w:val="008D5093"/>
    <w:rsid w:val="008D5915"/>
    <w:rsid w:val="008D5B7B"/>
    <w:rsid w:val="008D6764"/>
    <w:rsid w:val="008D6E70"/>
    <w:rsid w:val="008D7300"/>
    <w:rsid w:val="008D7319"/>
    <w:rsid w:val="008D73ED"/>
    <w:rsid w:val="008D7B3A"/>
    <w:rsid w:val="008D7DCA"/>
    <w:rsid w:val="008E0DC7"/>
    <w:rsid w:val="008E19CC"/>
    <w:rsid w:val="008E2010"/>
    <w:rsid w:val="008E2037"/>
    <w:rsid w:val="008E2664"/>
    <w:rsid w:val="008E3440"/>
    <w:rsid w:val="008E3560"/>
    <w:rsid w:val="008E38AE"/>
    <w:rsid w:val="008E3ADE"/>
    <w:rsid w:val="008E3AF0"/>
    <w:rsid w:val="008E453B"/>
    <w:rsid w:val="008E4D7E"/>
    <w:rsid w:val="008E5854"/>
    <w:rsid w:val="008E5984"/>
    <w:rsid w:val="008E5B97"/>
    <w:rsid w:val="008E7F50"/>
    <w:rsid w:val="008F1A0A"/>
    <w:rsid w:val="008F1DA2"/>
    <w:rsid w:val="008F1E59"/>
    <w:rsid w:val="008F29CA"/>
    <w:rsid w:val="008F31E4"/>
    <w:rsid w:val="008F357A"/>
    <w:rsid w:val="008F3F9C"/>
    <w:rsid w:val="008F45F0"/>
    <w:rsid w:val="008F4A8F"/>
    <w:rsid w:val="008F5301"/>
    <w:rsid w:val="008F5316"/>
    <w:rsid w:val="008F544B"/>
    <w:rsid w:val="008F55FE"/>
    <w:rsid w:val="008F5925"/>
    <w:rsid w:val="008F6172"/>
    <w:rsid w:val="008F6A74"/>
    <w:rsid w:val="008F6B4E"/>
    <w:rsid w:val="008F7702"/>
    <w:rsid w:val="008F7EB6"/>
    <w:rsid w:val="009006D9"/>
    <w:rsid w:val="0090089B"/>
    <w:rsid w:val="009010E1"/>
    <w:rsid w:val="00901A15"/>
    <w:rsid w:val="00901E23"/>
    <w:rsid w:val="009021C3"/>
    <w:rsid w:val="0090223F"/>
    <w:rsid w:val="009023FE"/>
    <w:rsid w:val="00902419"/>
    <w:rsid w:val="00902FDB"/>
    <w:rsid w:val="00903026"/>
    <w:rsid w:val="00903361"/>
    <w:rsid w:val="00903410"/>
    <w:rsid w:val="009036DA"/>
    <w:rsid w:val="009037B8"/>
    <w:rsid w:val="009047B2"/>
    <w:rsid w:val="00904F43"/>
    <w:rsid w:val="009053C6"/>
    <w:rsid w:val="00905D9A"/>
    <w:rsid w:val="00906186"/>
    <w:rsid w:val="009067C4"/>
    <w:rsid w:val="00907161"/>
    <w:rsid w:val="009076A5"/>
    <w:rsid w:val="0090772C"/>
    <w:rsid w:val="009101AE"/>
    <w:rsid w:val="00910D3E"/>
    <w:rsid w:val="00911073"/>
    <w:rsid w:val="00911913"/>
    <w:rsid w:val="0091195B"/>
    <w:rsid w:val="00911EAD"/>
    <w:rsid w:val="00912706"/>
    <w:rsid w:val="0091364E"/>
    <w:rsid w:val="00913FE6"/>
    <w:rsid w:val="00915E91"/>
    <w:rsid w:val="00916373"/>
    <w:rsid w:val="0091690E"/>
    <w:rsid w:val="00916CBE"/>
    <w:rsid w:val="0092001E"/>
    <w:rsid w:val="0092002F"/>
    <w:rsid w:val="009208A3"/>
    <w:rsid w:val="00921A17"/>
    <w:rsid w:val="0092220B"/>
    <w:rsid w:val="00922693"/>
    <w:rsid w:val="0092312D"/>
    <w:rsid w:val="00923515"/>
    <w:rsid w:val="0092419A"/>
    <w:rsid w:val="0092464B"/>
    <w:rsid w:val="009248C1"/>
    <w:rsid w:val="00925872"/>
    <w:rsid w:val="00925A63"/>
    <w:rsid w:val="00925F78"/>
    <w:rsid w:val="00926383"/>
    <w:rsid w:val="0092770A"/>
    <w:rsid w:val="00927B5C"/>
    <w:rsid w:val="009309A5"/>
    <w:rsid w:val="00931609"/>
    <w:rsid w:val="00931EEC"/>
    <w:rsid w:val="009328F6"/>
    <w:rsid w:val="00932E58"/>
    <w:rsid w:val="0093316E"/>
    <w:rsid w:val="00933AE1"/>
    <w:rsid w:val="00933F4A"/>
    <w:rsid w:val="00934045"/>
    <w:rsid w:val="00934D94"/>
    <w:rsid w:val="00935061"/>
    <w:rsid w:val="00936293"/>
    <w:rsid w:val="009370B3"/>
    <w:rsid w:val="0093763B"/>
    <w:rsid w:val="00937C33"/>
    <w:rsid w:val="00937C41"/>
    <w:rsid w:val="009400EC"/>
    <w:rsid w:val="009402F1"/>
    <w:rsid w:val="00940B30"/>
    <w:rsid w:val="009416AC"/>
    <w:rsid w:val="009418AD"/>
    <w:rsid w:val="00941DDF"/>
    <w:rsid w:val="00942463"/>
    <w:rsid w:val="00942490"/>
    <w:rsid w:val="0094295B"/>
    <w:rsid w:val="0094306F"/>
    <w:rsid w:val="009431F2"/>
    <w:rsid w:val="009436A0"/>
    <w:rsid w:val="0094469C"/>
    <w:rsid w:val="00944919"/>
    <w:rsid w:val="00944F22"/>
    <w:rsid w:val="00945674"/>
    <w:rsid w:val="00945D93"/>
    <w:rsid w:val="00947290"/>
    <w:rsid w:val="009473A2"/>
    <w:rsid w:val="00947850"/>
    <w:rsid w:val="00947DF0"/>
    <w:rsid w:val="00953134"/>
    <w:rsid w:val="00953C16"/>
    <w:rsid w:val="009549A7"/>
    <w:rsid w:val="00954F18"/>
    <w:rsid w:val="009551F3"/>
    <w:rsid w:val="00955234"/>
    <w:rsid w:val="009554AC"/>
    <w:rsid w:val="00955AC4"/>
    <w:rsid w:val="00955FA5"/>
    <w:rsid w:val="00956527"/>
    <w:rsid w:val="00956579"/>
    <w:rsid w:val="009565B1"/>
    <w:rsid w:val="009565DC"/>
    <w:rsid w:val="009567E8"/>
    <w:rsid w:val="00956CD6"/>
    <w:rsid w:val="00957042"/>
    <w:rsid w:val="009574D4"/>
    <w:rsid w:val="00957501"/>
    <w:rsid w:val="00957A07"/>
    <w:rsid w:val="009600A3"/>
    <w:rsid w:val="00962666"/>
    <w:rsid w:val="00965203"/>
    <w:rsid w:val="00965377"/>
    <w:rsid w:val="009654BE"/>
    <w:rsid w:val="00965A03"/>
    <w:rsid w:val="0096656D"/>
    <w:rsid w:val="00966C42"/>
    <w:rsid w:val="009675AD"/>
    <w:rsid w:val="0097022D"/>
    <w:rsid w:val="009703A9"/>
    <w:rsid w:val="009715BC"/>
    <w:rsid w:val="00971BB7"/>
    <w:rsid w:val="009723B1"/>
    <w:rsid w:val="00972A15"/>
    <w:rsid w:val="00973CA7"/>
    <w:rsid w:val="009747AB"/>
    <w:rsid w:val="009750FB"/>
    <w:rsid w:val="00975134"/>
    <w:rsid w:val="00975C4E"/>
    <w:rsid w:val="00977785"/>
    <w:rsid w:val="009779EE"/>
    <w:rsid w:val="00980CF5"/>
    <w:rsid w:val="009817D7"/>
    <w:rsid w:val="00981A16"/>
    <w:rsid w:val="00981B50"/>
    <w:rsid w:val="00982578"/>
    <w:rsid w:val="009829A7"/>
    <w:rsid w:val="00982FAC"/>
    <w:rsid w:val="00983479"/>
    <w:rsid w:val="00983927"/>
    <w:rsid w:val="00983DA0"/>
    <w:rsid w:val="00983ECC"/>
    <w:rsid w:val="00984507"/>
    <w:rsid w:val="00985074"/>
    <w:rsid w:val="009855D6"/>
    <w:rsid w:val="00985CA6"/>
    <w:rsid w:val="009865EA"/>
    <w:rsid w:val="00987B24"/>
    <w:rsid w:val="00987FDB"/>
    <w:rsid w:val="00991C08"/>
    <w:rsid w:val="00991FAA"/>
    <w:rsid w:val="0099237C"/>
    <w:rsid w:val="0099237D"/>
    <w:rsid w:val="00992C11"/>
    <w:rsid w:val="0099360C"/>
    <w:rsid w:val="00993989"/>
    <w:rsid w:val="00994175"/>
    <w:rsid w:val="009941BC"/>
    <w:rsid w:val="00994AD7"/>
    <w:rsid w:val="00994BB4"/>
    <w:rsid w:val="00994CC2"/>
    <w:rsid w:val="00995C22"/>
    <w:rsid w:val="009964F8"/>
    <w:rsid w:val="00996541"/>
    <w:rsid w:val="009977EA"/>
    <w:rsid w:val="009978F9"/>
    <w:rsid w:val="00997E04"/>
    <w:rsid w:val="009A12C0"/>
    <w:rsid w:val="009A2E2B"/>
    <w:rsid w:val="009A3430"/>
    <w:rsid w:val="009A3650"/>
    <w:rsid w:val="009A3D3C"/>
    <w:rsid w:val="009A45A2"/>
    <w:rsid w:val="009A4993"/>
    <w:rsid w:val="009A5972"/>
    <w:rsid w:val="009A669E"/>
    <w:rsid w:val="009A6893"/>
    <w:rsid w:val="009B0ABE"/>
    <w:rsid w:val="009B0E06"/>
    <w:rsid w:val="009B1808"/>
    <w:rsid w:val="009B1E78"/>
    <w:rsid w:val="009B2784"/>
    <w:rsid w:val="009B30B2"/>
    <w:rsid w:val="009B3C96"/>
    <w:rsid w:val="009B3D6C"/>
    <w:rsid w:val="009B40CB"/>
    <w:rsid w:val="009B50D2"/>
    <w:rsid w:val="009B5BA3"/>
    <w:rsid w:val="009B6225"/>
    <w:rsid w:val="009B630B"/>
    <w:rsid w:val="009B6A36"/>
    <w:rsid w:val="009B7476"/>
    <w:rsid w:val="009B773F"/>
    <w:rsid w:val="009C041B"/>
    <w:rsid w:val="009C091D"/>
    <w:rsid w:val="009C1632"/>
    <w:rsid w:val="009C1935"/>
    <w:rsid w:val="009C1B86"/>
    <w:rsid w:val="009C25C9"/>
    <w:rsid w:val="009C2AF1"/>
    <w:rsid w:val="009C3583"/>
    <w:rsid w:val="009C3737"/>
    <w:rsid w:val="009C4251"/>
    <w:rsid w:val="009C4433"/>
    <w:rsid w:val="009C4771"/>
    <w:rsid w:val="009C500C"/>
    <w:rsid w:val="009C563F"/>
    <w:rsid w:val="009C59C6"/>
    <w:rsid w:val="009C5BA3"/>
    <w:rsid w:val="009C6296"/>
    <w:rsid w:val="009C6A9C"/>
    <w:rsid w:val="009C6BB7"/>
    <w:rsid w:val="009C6C21"/>
    <w:rsid w:val="009C7022"/>
    <w:rsid w:val="009C707A"/>
    <w:rsid w:val="009C7389"/>
    <w:rsid w:val="009C79C1"/>
    <w:rsid w:val="009C7BD7"/>
    <w:rsid w:val="009D0253"/>
    <w:rsid w:val="009D04A4"/>
    <w:rsid w:val="009D04A8"/>
    <w:rsid w:val="009D0BF9"/>
    <w:rsid w:val="009D1F7C"/>
    <w:rsid w:val="009D2726"/>
    <w:rsid w:val="009D3777"/>
    <w:rsid w:val="009D383E"/>
    <w:rsid w:val="009D3B28"/>
    <w:rsid w:val="009D3C0D"/>
    <w:rsid w:val="009D43A4"/>
    <w:rsid w:val="009D481B"/>
    <w:rsid w:val="009D4E5F"/>
    <w:rsid w:val="009D5578"/>
    <w:rsid w:val="009D5CF0"/>
    <w:rsid w:val="009D6F67"/>
    <w:rsid w:val="009D70A3"/>
    <w:rsid w:val="009D70B2"/>
    <w:rsid w:val="009D726D"/>
    <w:rsid w:val="009D73F1"/>
    <w:rsid w:val="009D7F06"/>
    <w:rsid w:val="009E01EC"/>
    <w:rsid w:val="009E03E2"/>
    <w:rsid w:val="009E06B3"/>
    <w:rsid w:val="009E1070"/>
    <w:rsid w:val="009E15D0"/>
    <w:rsid w:val="009E2140"/>
    <w:rsid w:val="009E379A"/>
    <w:rsid w:val="009E419A"/>
    <w:rsid w:val="009E4A8E"/>
    <w:rsid w:val="009E57C8"/>
    <w:rsid w:val="009E57EE"/>
    <w:rsid w:val="009E6F7B"/>
    <w:rsid w:val="009E731D"/>
    <w:rsid w:val="009E7803"/>
    <w:rsid w:val="009E78AB"/>
    <w:rsid w:val="009F0187"/>
    <w:rsid w:val="009F0FB1"/>
    <w:rsid w:val="009F1C20"/>
    <w:rsid w:val="009F1EB7"/>
    <w:rsid w:val="009F2172"/>
    <w:rsid w:val="009F2A24"/>
    <w:rsid w:val="009F30DF"/>
    <w:rsid w:val="009F3806"/>
    <w:rsid w:val="009F3F9B"/>
    <w:rsid w:val="009F421F"/>
    <w:rsid w:val="009F4228"/>
    <w:rsid w:val="009F473C"/>
    <w:rsid w:val="009F5C1F"/>
    <w:rsid w:val="009F6257"/>
    <w:rsid w:val="00A000BC"/>
    <w:rsid w:val="00A003E4"/>
    <w:rsid w:val="00A01480"/>
    <w:rsid w:val="00A0196D"/>
    <w:rsid w:val="00A01C7A"/>
    <w:rsid w:val="00A01FAD"/>
    <w:rsid w:val="00A0223C"/>
    <w:rsid w:val="00A02FCE"/>
    <w:rsid w:val="00A03DE4"/>
    <w:rsid w:val="00A04059"/>
    <w:rsid w:val="00A04167"/>
    <w:rsid w:val="00A04BBE"/>
    <w:rsid w:val="00A05011"/>
    <w:rsid w:val="00A05DE7"/>
    <w:rsid w:val="00A0699E"/>
    <w:rsid w:val="00A06A20"/>
    <w:rsid w:val="00A06BAC"/>
    <w:rsid w:val="00A0761F"/>
    <w:rsid w:val="00A07A3A"/>
    <w:rsid w:val="00A103D5"/>
    <w:rsid w:val="00A108A3"/>
    <w:rsid w:val="00A120C1"/>
    <w:rsid w:val="00A12361"/>
    <w:rsid w:val="00A12DE0"/>
    <w:rsid w:val="00A12EB1"/>
    <w:rsid w:val="00A14045"/>
    <w:rsid w:val="00A141B7"/>
    <w:rsid w:val="00A143F2"/>
    <w:rsid w:val="00A156F5"/>
    <w:rsid w:val="00A15B5D"/>
    <w:rsid w:val="00A15C1E"/>
    <w:rsid w:val="00A15C63"/>
    <w:rsid w:val="00A16075"/>
    <w:rsid w:val="00A1629B"/>
    <w:rsid w:val="00A17740"/>
    <w:rsid w:val="00A20621"/>
    <w:rsid w:val="00A214DB"/>
    <w:rsid w:val="00A21569"/>
    <w:rsid w:val="00A21705"/>
    <w:rsid w:val="00A2262E"/>
    <w:rsid w:val="00A22912"/>
    <w:rsid w:val="00A22A1D"/>
    <w:rsid w:val="00A23001"/>
    <w:rsid w:val="00A2300A"/>
    <w:rsid w:val="00A2460F"/>
    <w:rsid w:val="00A25C6C"/>
    <w:rsid w:val="00A25D2F"/>
    <w:rsid w:val="00A25D93"/>
    <w:rsid w:val="00A26A72"/>
    <w:rsid w:val="00A26C28"/>
    <w:rsid w:val="00A26D2C"/>
    <w:rsid w:val="00A2705E"/>
    <w:rsid w:val="00A27197"/>
    <w:rsid w:val="00A2747F"/>
    <w:rsid w:val="00A275F7"/>
    <w:rsid w:val="00A27622"/>
    <w:rsid w:val="00A279FA"/>
    <w:rsid w:val="00A27FED"/>
    <w:rsid w:val="00A306FF"/>
    <w:rsid w:val="00A30C8D"/>
    <w:rsid w:val="00A30CAC"/>
    <w:rsid w:val="00A30E2B"/>
    <w:rsid w:val="00A31095"/>
    <w:rsid w:val="00A3148D"/>
    <w:rsid w:val="00A32D60"/>
    <w:rsid w:val="00A32E17"/>
    <w:rsid w:val="00A33742"/>
    <w:rsid w:val="00A33EF5"/>
    <w:rsid w:val="00A342F3"/>
    <w:rsid w:val="00A34888"/>
    <w:rsid w:val="00A349BB"/>
    <w:rsid w:val="00A34D6D"/>
    <w:rsid w:val="00A35AC0"/>
    <w:rsid w:val="00A35D4A"/>
    <w:rsid w:val="00A36A71"/>
    <w:rsid w:val="00A36C25"/>
    <w:rsid w:val="00A3743E"/>
    <w:rsid w:val="00A374B2"/>
    <w:rsid w:val="00A40768"/>
    <w:rsid w:val="00A41009"/>
    <w:rsid w:val="00A413D3"/>
    <w:rsid w:val="00A415AB"/>
    <w:rsid w:val="00A416DB"/>
    <w:rsid w:val="00A41735"/>
    <w:rsid w:val="00A41E40"/>
    <w:rsid w:val="00A42DDD"/>
    <w:rsid w:val="00A431CF"/>
    <w:rsid w:val="00A4382C"/>
    <w:rsid w:val="00A439F2"/>
    <w:rsid w:val="00A44E23"/>
    <w:rsid w:val="00A46041"/>
    <w:rsid w:val="00A4616B"/>
    <w:rsid w:val="00A46691"/>
    <w:rsid w:val="00A46A4B"/>
    <w:rsid w:val="00A46F09"/>
    <w:rsid w:val="00A47A53"/>
    <w:rsid w:val="00A50122"/>
    <w:rsid w:val="00A5210C"/>
    <w:rsid w:val="00A521BC"/>
    <w:rsid w:val="00A531B5"/>
    <w:rsid w:val="00A539E8"/>
    <w:rsid w:val="00A5413F"/>
    <w:rsid w:val="00A548C8"/>
    <w:rsid w:val="00A5597A"/>
    <w:rsid w:val="00A55EF2"/>
    <w:rsid w:val="00A55FDB"/>
    <w:rsid w:val="00A5672E"/>
    <w:rsid w:val="00A56FE2"/>
    <w:rsid w:val="00A57DF3"/>
    <w:rsid w:val="00A60485"/>
    <w:rsid w:val="00A613B9"/>
    <w:rsid w:val="00A61D4D"/>
    <w:rsid w:val="00A6208C"/>
    <w:rsid w:val="00A62343"/>
    <w:rsid w:val="00A6249F"/>
    <w:rsid w:val="00A62A30"/>
    <w:rsid w:val="00A702E2"/>
    <w:rsid w:val="00A712D8"/>
    <w:rsid w:val="00A71307"/>
    <w:rsid w:val="00A716AA"/>
    <w:rsid w:val="00A7215C"/>
    <w:rsid w:val="00A724E2"/>
    <w:rsid w:val="00A728CA"/>
    <w:rsid w:val="00A72EC9"/>
    <w:rsid w:val="00A73008"/>
    <w:rsid w:val="00A739E1"/>
    <w:rsid w:val="00A748BA"/>
    <w:rsid w:val="00A748F7"/>
    <w:rsid w:val="00A74C6E"/>
    <w:rsid w:val="00A75511"/>
    <w:rsid w:val="00A755E4"/>
    <w:rsid w:val="00A7586D"/>
    <w:rsid w:val="00A759B5"/>
    <w:rsid w:val="00A75A5E"/>
    <w:rsid w:val="00A76121"/>
    <w:rsid w:val="00A763E6"/>
    <w:rsid w:val="00A77055"/>
    <w:rsid w:val="00A773C4"/>
    <w:rsid w:val="00A778C1"/>
    <w:rsid w:val="00A77D1F"/>
    <w:rsid w:val="00A8023F"/>
    <w:rsid w:val="00A8144B"/>
    <w:rsid w:val="00A81D46"/>
    <w:rsid w:val="00A825FB"/>
    <w:rsid w:val="00A82BAC"/>
    <w:rsid w:val="00A82CD2"/>
    <w:rsid w:val="00A831C5"/>
    <w:rsid w:val="00A83E1A"/>
    <w:rsid w:val="00A83EC5"/>
    <w:rsid w:val="00A841E3"/>
    <w:rsid w:val="00A8477D"/>
    <w:rsid w:val="00A84EE4"/>
    <w:rsid w:val="00A84F94"/>
    <w:rsid w:val="00A84FC9"/>
    <w:rsid w:val="00A8580B"/>
    <w:rsid w:val="00A85B57"/>
    <w:rsid w:val="00A85D13"/>
    <w:rsid w:val="00A85F2F"/>
    <w:rsid w:val="00A87858"/>
    <w:rsid w:val="00A878C0"/>
    <w:rsid w:val="00A87B1B"/>
    <w:rsid w:val="00A87EAE"/>
    <w:rsid w:val="00A90DC0"/>
    <w:rsid w:val="00A91684"/>
    <w:rsid w:val="00A92EC6"/>
    <w:rsid w:val="00A936AB"/>
    <w:rsid w:val="00A9370C"/>
    <w:rsid w:val="00A93AD8"/>
    <w:rsid w:val="00A9406D"/>
    <w:rsid w:val="00A94A07"/>
    <w:rsid w:val="00A95EFE"/>
    <w:rsid w:val="00A966A6"/>
    <w:rsid w:val="00A96BD2"/>
    <w:rsid w:val="00A96D2F"/>
    <w:rsid w:val="00A97866"/>
    <w:rsid w:val="00AA0036"/>
    <w:rsid w:val="00AA11C7"/>
    <w:rsid w:val="00AA1388"/>
    <w:rsid w:val="00AA1ADF"/>
    <w:rsid w:val="00AA31E1"/>
    <w:rsid w:val="00AA4104"/>
    <w:rsid w:val="00AA48E4"/>
    <w:rsid w:val="00AA51FF"/>
    <w:rsid w:val="00AA603A"/>
    <w:rsid w:val="00AA6122"/>
    <w:rsid w:val="00AA6DC3"/>
    <w:rsid w:val="00AA79A2"/>
    <w:rsid w:val="00AB008E"/>
    <w:rsid w:val="00AB01EB"/>
    <w:rsid w:val="00AB07A4"/>
    <w:rsid w:val="00AB0DC4"/>
    <w:rsid w:val="00AB16FD"/>
    <w:rsid w:val="00AB1B00"/>
    <w:rsid w:val="00AB1E11"/>
    <w:rsid w:val="00AB2BCF"/>
    <w:rsid w:val="00AB3837"/>
    <w:rsid w:val="00AB3A9F"/>
    <w:rsid w:val="00AB3FC3"/>
    <w:rsid w:val="00AB4202"/>
    <w:rsid w:val="00AB474F"/>
    <w:rsid w:val="00AB51B7"/>
    <w:rsid w:val="00AB53BC"/>
    <w:rsid w:val="00AB5586"/>
    <w:rsid w:val="00AB585D"/>
    <w:rsid w:val="00AB641F"/>
    <w:rsid w:val="00AB6B11"/>
    <w:rsid w:val="00AB6CAA"/>
    <w:rsid w:val="00AB6EC3"/>
    <w:rsid w:val="00AB79F2"/>
    <w:rsid w:val="00AC0065"/>
    <w:rsid w:val="00AC0C86"/>
    <w:rsid w:val="00AC0CFE"/>
    <w:rsid w:val="00AC120C"/>
    <w:rsid w:val="00AC27A9"/>
    <w:rsid w:val="00AC2FA8"/>
    <w:rsid w:val="00AC3197"/>
    <w:rsid w:val="00AC3E34"/>
    <w:rsid w:val="00AC4888"/>
    <w:rsid w:val="00AC59CE"/>
    <w:rsid w:val="00AC5C8B"/>
    <w:rsid w:val="00AC5D47"/>
    <w:rsid w:val="00AC5F96"/>
    <w:rsid w:val="00AC68E4"/>
    <w:rsid w:val="00AC7ADF"/>
    <w:rsid w:val="00AD079C"/>
    <w:rsid w:val="00AD0B1A"/>
    <w:rsid w:val="00AD12C0"/>
    <w:rsid w:val="00AD1425"/>
    <w:rsid w:val="00AD225D"/>
    <w:rsid w:val="00AD271A"/>
    <w:rsid w:val="00AD3CE6"/>
    <w:rsid w:val="00AD3CE9"/>
    <w:rsid w:val="00AD46B3"/>
    <w:rsid w:val="00AD4EA2"/>
    <w:rsid w:val="00AD5024"/>
    <w:rsid w:val="00AD507C"/>
    <w:rsid w:val="00AD58BD"/>
    <w:rsid w:val="00AD686C"/>
    <w:rsid w:val="00AE06B3"/>
    <w:rsid w:val="00AE19FB"/>
    <w:rsid w:val="00AE1B9B"/>
    <w:rsid w:val="00AE2A18"/>
    <w:rsid w:val="00AE2AAA"/>
    <w:rsid w:val="00AE33F3"/>
    <w:rsid w:val="00AE3DE5"/>
    <w:rsid w:val="00AE3EA9"/>
    <w:rsid w:val="00AE4195"/>
    <w:rsid w:val="00AE4B2B"/>
    <w:rsid w:val="00AE5FA3"/>
    <w:rsid w:val="00AE62C2"/>
    <w:rsid w:val="00AE6E30"/>
    <w:rsid w:val="00AE6FE8"/>
    <w:rsid w:val="00AE749D"/>
    <w:rsid w:val="00AE7CC9"/>
    <w:rsid w:val="00AF0346"/>
    <w:rsid w:val="00AF0CDD"/>
    <w:rsid w:val="00AF27DC"/>
    <w:rsid w:val="00AF358F"/>
    <w:rsid w:val="00AF3E28"/>
    <w:rsid w:val="00AF4040"/>
    <w:rsid w:val="00AF43FF"/>
    <w:rsid w:val="00AF50EC"/>
    <w:rsid w:val="00AF5CDF"/>
    <w:rsid w:val="00AF6977"/>
    <w:rsid w:val="00AF6DA5"/>
    <w:rsid w:val="00AF79BA"/>
    <w:rsid w:val="00AF7D48"/>
    <w:rsid w:val="00B00105"/>
    <w:rsid w:val="00B00765"/>
    <w:rsid w:val="00B00B07"/>
    <w:rsid w:val="00B00DFC"/>
    <w:rsid w:val="00B01D99"/>
    <w:rsid w:val="00B020C8"/>
    <w:rsid w:val="00B0248B"/>
    <w:rsid w:val="00B02504"/>
    <w:rsid w:val="00B0498A"/>
    <w:rsid w:val="00B04DB0"/>
    <w:rsid w:val="00B053B8"/>
    <w:rsid w:val="00B05BC4"/>
    <w:rsid w:val="00B070A0"/>
    <w:rsid w:val="00B1016B"/>
    <w:rsid w:val="00B10581"/>
    <w:rsid w:val="00B10EBE"/>
    <w:rsid w:val="00B10F32"/>
    <w:rsid w:val="00B11728"/>
    <w:rsid w:val="00B11FA8"/>
    <w:rsid w:val="00B12C33"/>
    <w:rsid w:val="00B13426"/>
    <w:rsid w:val="00B13CE3"/>
    <w:rsid w:val="00B14474"/>
    <w:rsid w:val="00B14AD9"/>
    <w:rsid w:val="00B16898"/>
    <w:rsid w:val="00B1778D"/>
    <w:rsid w:val="00B17B5B"/>
    <w:rsid w:val="00B17FF0"/>
    <w:rsid w:val="00B20322"/>
    <w:rsid w:val="00B208CB"/>
    <w:rsid w:val="00B20A62"/>
    <w:rsid w:val="00B20BDA"/>
    <w:rsid w:val="00B21449"/>
    <w:rsid w:val="00B21770"/>
    <w:rsid w:val="00B217D2"/>
    <w:rsid w:val="00B220C9"/>
    <w:rsid w:val="00B23F6A"/>
    <w:rsid w:val="00B24848"/>
    <w:rsid w:val="00B25750"/>
    <w:rsid w:val="00B262FC"/>
    <w:rsid w:val="00B26B86"/>
    <w:rsid w:val="00B26BFF"/>
    <w:rsid w:val="00B277E7"/>
    <w:rsid w:val="00B27B4D"/>
    <w:rsid w:val="00B27FB0"/>
    <w:rsid w:val="00B30717"/>
    <w:rsid w:val="00B31158"/>
    <w:rsid w:val="00B32610"/>
    <w:rsid w:val="00B333B8"/>
    <w:rsid w:val="00B33625"/>
    <w:rsid w:val="00B336C5"/>
    <w:rsid w:val="00B339B0"/>
    <w:rsid w:val="00B33FA4"/>
    <w:rsid w:val="00B34047"/>
    <w:rsid w:val="00B340B8"/>
    <w:rsid w:val="00B37C6F"/>
    <w:rsid w:val="00B40228"/>
    <w:rsid w:val="00B405F3"/>
    <w:rsid w:val="00B40752"/>
    <w:rsid w:val="00B41136"/>
    <w:rsid w:val="00B41B42"/>
    <w:rsid w:val="00B42022"/>
    <w:rsid w:val="00B43609"/>
    <w:rsid w:val="00B43EF2"/>
    <w:rsid w:val="00B43FBF"/>
    <w:rsid w:val="00B44590"/>
    <w:rsid w:val="00B44BC0"/>
    <w:rsid w:val="00B44D6F"/>
    <w:rsid w:val="00B45222"/>
    <w:rsid w:val="00B4589C"/>
    <w:rsid w:val="00B4636C"/>
    <w:rsid w:val="00B468B0"/>
    <w:rsid w:val="00B4741A"/>
    <w:rsid w:val="00B47421"/>
    <w:rsid w:val="00B47A8A"/>
    <w:rsid w:val="00B47DFA"/>
    <w:rsid w:val="00B503D4"/>
    <w:rsid w:val="00B50722"/>
    <w:rsid w:val="00B50E66"/>
    <w:rsid w:val="00B50F65"/>
    <w:rsid w:val="00B50FC4"/>
    <w:rsid w:val="00B51ECB"/>
    <w:rsid w:val="00B51F36"/>
    <w:rsid w:val="00B53F26"/>
    <w:rsid w:val="00B5436A"/>
    <w:rsid w:val="00B55BB5"/>
    <w:rsid w:val="00B55D48"/>
    <w:rsid w:val="00B57142"/>
    <w:rsid w:val="00B601F3"/>
    <w:rsid w:val="00B6035B"/>
    <w:rsid w:val="00B62D0F"/>
    <w:rsid w:val="00B6305D"/>
    <w:rsid w:val="00B631A1"/>
    <w:rsid w:val="00B63BA5"/>
    <w:rsid w:val="00B640DA"/>
    <w:rsid w:val="00B642E9"/>
    <w:rsid w:val="00B64821"/>
    <w:rsid w:val="00B654BE"/>
    <w:rsid w:val="00B66674"/>
    <w:rsid w:val="00B666B5"/>
    <w:rsid w:val="00B66AA1"/>
    <w:rsid w:val="00B6772B"/>
    <w:rsid w:val="00B67BA4"/>
    <w:rsid w:val="00B70B4F"/>
    <w:rsid w:val="00B70D0E"/>
    <w:rsid w:val="00B72022"/>
    <w:rsid w:val="00B7203F"/>
    <w:rsid w:val="00B720A5"/>
    <w:rsid w:val="00B72468"/>
    <w:rsid w:val="00B729F6"/>
    <w:rsid w:val="00B73327"/>
    <w:rsid w:val="00B74909"/>
    <w:rsid w:val="00B74A2D"/>
    <w:rsid w:val="00B7626F"/>
    <w:rsid w:val="00B76E22"/>
    <w:rsid w:val="00B776A4"/>
    <w:rsid w:val="00B8018C"/>
    <w:rsid w:val="00B80310"/>
    <w:rsid w:val="00B803C9"/>
    <w:rsid w:val="00B80681"/>
    <w:rsid w:val="00B82135"/>
    <w:rsid w:val="00B82379"/>
    <w:rsid w:val="00B82517"/>
    <w:rsid w:val="00B825DB"/>
    <w:rsid w:val="00B82746"/>
    <w:rsid w:val="00B82B33"/>
    <w:rsid w:val="00B83245"/>
    <w:rsid w:val="00B837B6"/>
    <w:rsid w:val="00B83A91"/>
    <w:rsid w:val="00B83BE4"/>
    <w:rsid w:val="00B83E62"/>
    <w:rsid w:val="00B842C2"/>
    <w:rsid w:val="00B85894"/>
    <w:rsid w:val="00B85A92"/>
    <w:rsid w:val="00B85BE4"/>
    <w:rsid w:val="00B86DF5"/>
    <w:rsid w:val="00B87001"/>
    <w:rsid w:val="00B872A3"/>
    <w:rsid w:val="00B874F0"/>
    <w:rsid w:val="00B87C2E"/>
    <w:rsid w:val="00B9020B"/>
    <w:rsid w:val="00B90E82"/>
    <w:rsid w:val="00B910CB"/>
    <w:rsid w:val="00B91D52"/>
    <w:rsid w:val="00B91DA7"/>
    <w:rsid w:val="00B924C8"/>
    <w:rsid w:val="00B92590"/>
    <w:rsid w:val="00B92EC2"/>
    <w:rsid w:val="00B95AB7"/>
    <w:rsid w:val="00B95BBB"/>
    <w:rsid w:val="00B95DE6"/>
    <w:rsid w:val="00B96460"/>
    <w:rsid w:val="00B97181"/>
    <w:rsid w:val="00B972D2"/>
    <w:rsid w:val="00B97F49"/>
    <w:rsid w:val="00BA0126"/>
    <w:rsid w:val="00BA0E46"/>
    <w:rsid w:val="00BA1310"/>
    <w:rsid w:val="00BA2ECB"/>
    <w:rsid w:val="00BA3BAA"/>
    <w:rsid w:val="00BA3E47"/>
    <w:rsid w:val="00BA42FC"/>
    <w:rsid w:val="00BA4491"/>
    <w:rsid w:val="00BA45FA"/>
    <w:rsid w:val="00BA5464"/>
    <w:rsid w:val="00BA5BA8"/>
    <w:rsid w:val="00BA65AC"/>
    <w:rsid w:val="00BA76F5"/>
    <w:rsid w:val="00BA7A3F"/>
    <w:rsid w:val="00BB05F6"/>
    <w:rsid w:val="00BB0675"/>
    <w:rsid w:val="00BB0892"/>
    <w:rsid w:val="00BB0A13"/>
    <w:rsid w:val="00BB0E17"/>
    <w:rsid w:val="00BB24A6"/>
    <w:rsid w:val="00BB265C"/>
    <w:rsid w:val="00BB289D"/>
    <w:rsid w:val="00BB321C"/>
    <w:rsid w:val="00BB3266"/>
    <w:rsid w:val="00BB3512"/>
    <w:rsid w:val="00BB3D0F"/>
    <w:rsid w:val="00BB564F"/>
    <w:rsid w:val="00BB620E"/>
    <w:rsid w:val="00BB6722"/>
    <w:rsid w:val="00BB7088"/>
    <w:rsid w:val="00BB7116"/>
    <w:rsid w:val="00BB7BA2"/>
    <w:rsid w:val="00BC01C2"/>
    <w:rsid w:val="00BC04A7"/>
    <w:rsid w:val="00BC09B0"/>
    <w:rsid w:val="00BC0C6C"/>
    <w:rsid w:val="00BC0DB1"/>
    <w:rsid w:val="00BC1106"/>
    <w:rsid w:val="00BC15F8"/>
    <w:rsid w:val="00BC2465"/>
    <w:rsid w:val="00BC290C"/>
    <w:rsid w:val="00BC333A"/>
    <w:rsid w:val="00BC5A34"/>
    <w:rsid w:val="00BC5FCF"/>
    <w:rsid w:val="00BC772B"/>
    <w:rsid w:val="00BC7CF2"/>
    <w:rsid w:val="00BC7E07"/>
    <w:rsid w:val="00BD0814"/>
    <w:rsid w:val="00BD14FE"/>
    <w:rsid w:val="00BD23C8"/>
    <w:rsid w:val="00BD2A5A"/>
    <w:rsid w:val="00BD2D8B"/>
    <w:rsid w:val="00BD3314"/>
    <w:rsid w:val="00BD3355"/>
    <w:rsid w:val="00BD342C"/>
    <w:rsid w:val="00BD36D0"/>
    <w:rsid w:val="00BD400D"/>
    <w:rsid w:val="00BD47D9"/>
    <w:rsid w:val="00BD54E4"/>
    <w:rsid w:val="00BD55A4"/>
    <w:rsid w:val="00BD68D4"/>
    <w:rsid w:val="00BD7320"/>
    <w:rsid w:val="00BD7638"/>
    <w:rsid w:val="00BD7D88"/>
    <w:rsid w:val="00BE0933"/>
    <w:rsid w:val="00BE18B2"/>
    <w:rsid w:val="00BE305E"/>
    <w:rsid w:val="00BE4480"/>
    <w:rsid w:val="00BE560B"/>
    <w:rsid w:val="00BE6217"/>
    <w:rsid w:val="00BE680C"/>
    <w:rsid w:val="00BE6FEF"/>
    <w:rsid w:val="00BE77AB"/>
    <w:rsid w:val="00BE7C40"/>
    <w:rsid w:val="00BF0293"/>
    <w:rsid w:val="00BF116F"/>
    <w:rsid w:val="00BF192D"/>
    <w:rsid w:val="00BF2001"/>
    <w:rsid w:val="00BF220C"/>
    <w:rsid w:val="00BF322A"/>
    <w:rsid w:val="00BF41E9"/>
    <w:rsid w:val="00BF59C2"/>
    <w:rsid w:val="00BF5E4D"/>
    <w:rsid w:val="00BF5E6E"/>
    <w:rsid w:val="00BF679B"/>
    <w:rsid w:val="00BF6DBC"/>
    <w:rsid w:val="00BF72F5"/>
    <w:rsid w:val="00BF7E46"/>
    <w:rsid w:val="00C01293"/>
    <w:rsid w:val="00C014E9"/>
    <w:rsid w:val="00C01702"/>
    <w:rsid w:val="00C01907"/>
    <w:rsid w:val="00C01C52"/>
    <w:rsid w:val="00C0374E"/>
    <w:rsid w:val="00C0467B"/>
    <w:rsid w:val="00C055C1"/>
    <w:rsid w:val="00C0579F"/>
    <w:rsid w:val="00C05A0F"/>
    <w:rsid w:val="00C05B85"/>
    <w:rsid w:val="00C06014"/>
    <w:rsid w:val="00C060DA"/>
    <w:rsid w:val="00C064A4"/>
    <w:rsid w:val="00C0650A"/>
    <w:rsid w:val="00C06700"/>
    <w:rsid w:val="00C07A8E"/>
    <w:rsid w:val="00C07BF3"/>
    <w:rsid w:val="00C101B9"/>
    <w:rsid w:val="00C10423"/>
    <w:rsid w:val="00C112BB"/>
    <w:rsid w:val="00C118AF"/>
    <w:rsid w:val="00C12469"/>
    <w:rsid w:val="00C126F0"/>
    <w:rsid w:val="00C129DC"/>
    <w:rsid w:val="00C134F2"/>
    <w:rsid w:val="00C13E1B"/>
    <w:rsid w:val="00C146E4"/>
    <w:rsid w:val="00C149DA"/>
    <w:rsid w:val="00C14CF8"/>
    <w:rsid w:val="00C14E75"/>
    <w:rsid w:val="00C14F93"/>
    <w:rsid w:val="00C1564A"/>
    <w:rsid w:val="00C158F6"/>
    <w:rsid w:val="00C15A09"/>
    <w:rsid w:val="00C163AF"/>
    <w:rsid w:val="00C16511"/>
    <w:rsid w:val="00C16BA4"/>
    <w:rsid w:val="00C17567"/>
    <w:rsid w:val="00C2290F"/>
    <w:rsid w:val="00C22D58"/>
    <w:rsid w:val="00C234A7"/>
    <w:rsid w:val="00C23587"/>
    <w:rsid w:val="00C236FE"/>
    <w:rsid w:val="00C23EF6"/>
    <w:rsid w:val="00C24996"/>
    <w:rsid w:val="00C24D75"/>
    <w:rsid w:val="00C24DE8"/>
    <w:rsid w:val="00C259C2"/>
    <w:rsid w:val="00C263C0"/>
    <w:rsid w:val="00C273DB"/>
    <w:rsid w:val="00C273EE"/>
    <w:rsid w:val="00C274BD"/>
    <w:rsid w:val="00C277EA"/>
    <w:rsid w:val="00C30D4D"/>
    <w:rsid w:val="00C31CCB"/>
    <w:rsid w:val="00C31E1B"/>
    <w:rsid w:val="00C32069"/>
    <w:rsid w:val="00C321A4"/>
    <w:rsid w:val="00C32B2E"/>
    <w:rsid w:val="00C33AEC"/>
    <w:rsid w:val="00C33CF1"/>
    <w:rsid w:val="00C349F5"/>
    <w:rsid w:val="00C34CF2"/>
    <w:rsid w:val="00C35186"/>
    <w:rsid w:val="00C36AC2"/>
    <w:rsid w:val="00C37044"/>
    <w:rsid w:val="00C37178"/>
    <w:rsid w:val="00C378C3"/>
    <w:rsid w:val="00C40BE8"/>
    <w:rsid w:val="00C40D68"/>
    <w:rsid w:val="00C41068"/>
    <w:rsid w:val="00C41B47"/>
    <w:rsid w:val="00C421A1"/>
    <w:rsid w:val="00C42BCD"/>
    <w:rsid w:val="00C43489"/>
    <w:rsid w:val="00C434E5"/>
    <w:rsid w:val="00C43E9B"/>
    <w:rsid w:val="00C46174"/>
    <w:rsid w:val="00C466C4"/>
    <w:rsid w:val="00C46ADD"/>
    <w:rsid w:val="00C473CD"/>
    <w:rsid w:val="00C4741D"/>
    <w:rsid w:val="00C47DF4"/>
    <w:rsid w:val="00C51997"/>
    <w:rsid w:val="00C5210E"/>
    <w:rsid w:val="00C52505"/>
    <w:rsid w:val="00C52C0D"/>
    <w:rsid w:val="00C52F97"/>
    <w:rsid w:val="00C54236"/>
    <w:rsid w:val="00C5443D"/>
    <w:rsid w:val="00C54B2C"/>
    <w:rsid w:val="00C55462"/>
    <w:rsid w:val="00C5579F"/>
    <w:rsid w:val="00C55F4D"/>
    <w:rsid w:val="00C56749"/>
    <w:rsid w:val="00C57026"/>
    <w:rsid w:val="00C570DC"/>
    <w:rsid w:val="00C57B32"/>
    <w:rsid w:val="00C60523"/>
    <w:rsid w:val="00C60F24"/>
    <w:rsid w:val="00C60F42"/>
    <w:rsid w:val="00C61DA3"/>
    <w:rsid w:val="00C63575"/>
    <w:rsid w:val="00C6424E"/>
    <w:rsid w:val="00C64E17"/>
    <w:rsid w:val="00C65149"/>
    <w:rsid w:val="00C65219"/>
    <w:rsid w:val="00C652D1"/>
    <w:rsid w:val="00C660E8"/>
    <w:rsid w:val="00C70458"/>
    <w:rsid w:val="00C70E5B"/>
    <w:rsid w:val="00C72858"/>
    <w:rsid w:val="00C72B16"/>
    <w:rsid w:val="00C72C4A"/>
    <w:rsid w:val="00C733CC"/>
    <w:rsid w:val="00C74875"/>
    <w:rsid w:val="00C748EC"/>
    <w:rsid w:val="00C75CD5"/>
    <w:rsid w:val="00C75D68"/>
    <w:rsid w:val="00C762A3"/>
    <w:rsid w:val="00C7636B"/>
    <w:rsid w:val="00C764BB"/>
    <w:rsid w:val="00C76C03"/>
    <w:rsid w:val="00C773F4"/>
    <w:rsid w:val="00C777C0"/>
    <w:rsid w:val="00C80E74"/>
    <w:rsid w:val="00C8135F"/>
    <w:rsid w:val="00C81754"/>
    <w:rsid w:val="00C832EC"/>
    <w:rsid w:val="00C843B3"/>
    <w:rsid w:val="00C84929"/>
    <w:rsid w:val="00C84999"/>
    <w:rsid w:val="00C84B66"/>
    <w:rsid w:val="00C85592"/>
    <w:rsid w:val="00C85C46"/>
    <w:rsid w:val="00C871E8"/>
    <w:rsid w:val="00C87C38"/>
    <w:rsid w:val="00C90D57"/>
    <w:rsid w:val="00C91FB4"/>
    <w:rsid w:val="00C9370A"/>
    <w:rsid w:val="00C946D9"/>
    <w:rsid w:val="00C94E2F"/>
    <w:rsid w:val="00C94F2C"/>
    <w:rsid w:val="00C9554D"/>
    <w:rsid w:val="00C95555"/>
    <w:rsid w:val="00C96342"/>
    <w:rsid w:val="00C974AD"/>
    <w:rsid w:val="00C97885"/>
    <w:rsid w:val="00C97BEC"/>
    <w:rsid w:val="00CA053B"/>
    <w:rsid w:val="00CA175B"/>
    <w:rsid w:val="00CA1B19"/>
    <w:rsid w:val="00CA3045"/>
    <w:rsid w:val="00CA32F3"/>
    <w:rsid w:val="00CA368A"/>
    <w:rsid w:val="00CA39EF"/>
    <w:rsid w:val="00CA4138"/>
    <w:rsid w:val="00CA4265"/>
    <w:rsid w:val="00CA4849"/>
    <w:rsid w:val="00CA5932"/>
    <w:rsid w:val="00CA5997"/>
    <w:rsid w:val="00CA5AEE"/>
    <w:rsid w:val="00CA5CEE"/>
    <w:rsid w:val="00CA5D5D"/>
    <w:rsid w:val="00CA6687"/>
    <w:rsid w:val="00CA7320"/>
    <w:rsid w:val="00CA74FE"/>
    <w:rsid w:val="00CA75B3"/>
    <w:rsid w:val="00CA761D"/>
    <w:rsid w:val="00CA7F4F"/>
    <w:rsid w:val="00CB0C6D"/>
    <w:rsid w:val="00CB0F29"/>
    <w:rsid w:val="00CB0FB4"/>
    <w:rsid w:val="00CB40A3"/>
    <w:rsid w:val="00CB433A"/>
    <w:rsid w:val="00CB4721"/>
    <w:rsid w:val="00CB48D4"/>
    <w:rsid w:val="00CB5914"/>
    <w:rsid w:val="00CB5A2A"/>
    <w:rsid w:val="00CB6072"/>
    <w:rsid w:val="00CB6545"/>
    <w:rsid w:val="00CB678B"/>
    <w:rsid w:val="00CB7031"/>
    <w:rsid w:val="00CC0427"/>
    <w:rsid w:val="00CC11A7"/>
    <w:rsid w:val="00CC1489"/>
    <w:rsid w:val="00CC151B"/>
    <w:rsid w:val="00CC31FE"/>
    <w:rsid w:val="00CC3528"/>
    <w:rsid w:val="00CC35CF"/>
    <w:rsid w:val="00CC3B26"/>
    <w:rsid w:val="00CC3C1C"/>
    <w:rsid w:val="00CC403A"/>
    <w:rsid w:val="00CC4430"/>
    <w:rsid w:val="00CC44F4"/>
    <w:rsid w:val="00CC46C5"/>
    <w:rsid w:val="00CC4D07"/>
    <w:rsid w:val="00CC4F4E"/>
    <w:rsid w:val="00CC5099"/>
    <w:rsid w:val="00CC50C7"/>
    <w:rsid w:val="00CC5D47"/>
    <w:rsid w:val="00CC5F29"/>
    <w:rsid w:val="00CC5F42"/>
    <w:rsid w:val="00CC637D"/>
    <w:rsid w:val="00CC78CC"/>
    <w:rsid w:val="00CD1BA0"/>
    <w:rsid w:val="00CD1C9D"/>
    <w:rsid w:val="00CD2170"/>
    <w:rsid w:val="00CD2DE0"/>
    <w:rsid w:val="00CD32D9"/>
    <w:rsid w:val="00CD4CB2"/>
    <w:rsid w:val="00CD69D5"/>
    <w:rsid w:val="00CD6BA2"/>
    <w:rsid w:val="00CD6D6D"/>
    <w:rsid w:val="00CD6F3A"/>
    <w:rsid w:val="00CD73CC"/>
    <w:rsid w:val="00CE02D4"/>
    <w:rsid w:val="00CE0FAC"/>
    <w:rsid w:val="00CE162A"/>
    <w:rsid w:val="00CE1A02"/>
    <w:rsid w:val="00CE1C3C"/>
    <w:rsid w:val="00CE1F53"/>
    <w:rsid w:val="00CE22B2"/>
    <w:rsid w:val="00CE28D8"/>
    <w:rsid w:val="00CE2ABB"/>
    <w:rsid w:val="00CE3007"/>
    <w:rsid w:val="00CE37DE"/>
    <w:rsid w:val="00CE4582"/>
    <w:rsid w:val="00CE46C5"/>
    <w:rsid w:val="00CE4AF4"/>
    <w:rsid w:val="00CE4BC4"/>
    <w:rsid w:val="00CE74DF"/>
    <w:rsid w:val="00CF0E4C"/>
    <w:rsid w:val="00CF2709"/>
    <w:rsid w:val="00CF272C"/>
    <w:rsid w:val="00CF2971"/>
    <w:rsid w:val="00CF2B8F"/>
    <w:rsid w:val="00CF3575"/>
    <w:rsid w:val="00CF3A68"/>
    <w:rsid w:val="00CF3C10"/>
    <w:rsid w:val="00CF5ADC"/>
    <w:rsid w:val="00CF61CF"/>
    <w:rsid w:val="00CF62B1"/>
    <w:rsid w:val="00CF6684"/>
    <w:rsid w:val="00CF67E5"/>
    <w:rsid w:val="00CF6A25"/>
    <w:rsid w:val="00CF6B09"/>
    <w:rsid w:val="00CF6EA7"/>
    <w:rsid w:val="00CF7057"/>
    <w:rsid w:val="00D003C0"/>
    <w:rsid w:val="00D00D19"/>
    <w:rsid w:val="00D0164B"/>
    <w:rsid w:val="00D01899"/>
    <w:rsid w:val="00D01FE7"/>
    <w:rsid w:val="00D0327C"/>
    <w:rsid w:val="00D034D6"/>
    <w:rsid w:val="00D03C07"/>
    <w:rsid w:val="00D03C81"/>
    <w:rsid w:val="00D04451"/>
    <w:rsid w:val="00D04E20"/>
    <w:rsid w:val="00D04F03"/>
    <w:rsid w:val="00D0603D"/>
    <w:rsid w:val="00D061DA"/>
    <w:rsid w:val="00D06CE9"/>
    <w:rsid w:val="00D07FE1"/>
    <w:rsid w:val="00D104E1"/>
    <w:rsid w:val="00D10B08"/>
    <w:rsid w:val="00D10E18"/>
    <w:rsid w:val="00D111F6"/>
    <w:rsid w:val="00D11360"/>
    <w:rsid w:val="00D1140C"/>
    <w:rsid w:val="00D12B46"/>
    <w:rsid w:val="00D13D80"/>
    <w:rsid w:val="00D14183"/>
    <w:rsid w:val="00D15808"/>
    <w:rsid w:val="00D15CF2"/>
    <w:rsid w:val="00D16B39"/>
    <w:rsid w:val="00D171B9"/>
    <w:rsid w:val="00D17707"/>
    <w:rsid w:val="00D17B5F"/>
    <w:rsid w:val="00D2098D"/>
    <w:rsid w:val="00D2139E"/>
    <w:rsid w:val="00D213F0"/>
    <w:rsid w:val="00D21675"/>
    <w:rsid w:val="00D2219B"/>
    <w:rsid w:val="00D22348"/>
    <w:rsid w:val="00D22A96"/>
    <w:rsid w:val="00D23267"/>
    <w:rsid w:val="00D237D6"/>
    <w:rsid w:val="00D23C50"/>
    <w:rsid w:val="00D245B8"/>
    <w:rsid w:val="00D25C07"/>
    <w:rsid w:val="00D25D6F"/>
    <w:rsid w:val="00D2644F"/>
    <w:rsid w:val="00D265A8"/>
    <w:rsid w:val="00D26A5E"/>
    <w:rsid w:val="00D26B76"/>
    <w:rsid w:val="00D30455"/>
    <w:rsid w:val="00D3087A"/>
    <w:rsid w:val="00D310FA"/>
    <w:rsid w:val="00D31B9B"/>
    <w:rsid w:val="00D3272D"/>
    <w:rsid w:val="00D3345E"/>
    <w:rsid w:val="00D33FB0"/>
    <w:rsid w:val="00D3413F"/>
    <w:rsid w:val="00D341D6"/>
    <w:rsid w:val="00D343A1"/>
    <w:rsid w:val="00D34A26"/>
    <w:rsid w:val="00D3543F"/>
    <w:rsid w:val="00D355D1"/>
    <w:rsid w:val="00D35692"/>
    <w:rsid w:val="00D36001"/>
    <w:rsid w:val="00D361BA"/>
    <w:rsid w:val="00D36F85"/>
    <w:rsid w:val="00D371D1"/>
    <w:rsid w:val="00D37565"/>
    <w:rsid w:val="00D37649"/>
    <w:rsid w:val="00D400E9"/>
    <w:rsid w:val="00D40DA1"/>
    <w:rsid w:val="00D41017"/>
    <w:rsid w:val="00D4240C"/>
    <w:rsid w:val="00D4252F"/>
    <w:rsid w:val="00D42754"/>
    <w:rsid w:val="00D42C8E"/>
    <w:rsid w:val="00D42CEF"/>
    <w:rsid w:val="00D44851"/>
    <w:rsid w:val="00D45798"/>
    <w:rsid w:val="00D469DD"/>
    <w:rsid w:val="00D46D19"/>
    <w:rsid w:val="00D473F8"/>
    <w:rsid w:val="00D4744E"/>
    <w:rsid w:val="00D47B81"/>
    <w:rsid w:val="00D47FD2"/>
    <w:rsid w:val="00D5040B"/>
    <w:rsid w:val="00D50886"/>
    <w:rsid w:val="00D50E75"/>
    <w:rsid w:val="00D521F0"/>
    <w:rsid w:val="00D52847"/>
    <w:rsid w:val="00D52C6E"/>
    <w:rsid w:val="00D52DC4"/>
    <w:rsid w:val="00D53781"/>
    <w:rsid w:val="00D53E4E"/>
    <w:rsid w:val="00D54936"/>
    <w:rsid w:val="00D5497A"/>
    <w:rsid w:val="00D5498E"/>
    <w:rsid w:val="00D54C3E"/>
    <w:rsid w:val="00D56478"/>
    <w:rsid w:val="00D56520"/>
    <w:rsid w:val="00D569C2"/>
    <w:rsid w:val="00D5710C"/>
    <w:rsid w:val="00D57B1A"/>
    <w:rsid w:val="00D6091B"/>
    <w:rsid w:val="00D610E3"/>
    <w:rsid w:val="00D614DC"/>
    <w:rsid w:val="00D6173B"/>
    <w:rsid w:val="00D6206D"/>
    <w:rsid w:val="00D620AA"/>
    <w:rsid w:val="00D6301E"/>
    <w:rsid w:val="00D639B9"/>
    <w:rsid w:val="00D639F6"/>
    <w:rsid w:val="00D64137"/>
    <w:rsid w:val="00D64491"/>
    <w:rsid w:val="00D64511"/>
    <w:rsid w:val="00D64524"/>
    <w:rsid w:val="00D645FD"/>
    <w:rsid w:val="00D649DA"/>
    <w:rsid w:val="00D64DAF"/>
    <w:rsid w:val="00D650F1"/>
    <w:rsid w:val="00D66899"/>
    <w:rsid w:val="00D70BA1"/>
    <w:rsid w:val="00D7113E"/>
    <w:rsid w:val="00D71D5E"/>
    <w:rsid w:val="00D71D88"/>
    <w:rsid w:val="00D72E3C"/>
    <w:rsid w:val="00D73430"/>
    <w:rsid w:val="00D73B2B"/>
    <w:rsid w:val="00D744B2"/>
    <w:rsid w:val="00D748AA"/>
    <w:rsid w:val="00D74A40"/>
    <w:rsid w:val="00D74BA4"/>
    <w:rsid w:val="00D74D1C"/>
    <w:rsid w:val="00D7573F"/>
    <w:rsid w:val="00D75E6B"/>
    <w:rsid w:val="00D76750"/>
    <w:rsid w:val="00D779D0"/>
    <w:rsid w:val="00D77B5C"/>
    <w:rsid w:val="00D8248C"/>
    <w:rsid w:val="00D824E2"/>
    <w:rsid w:val="00D827FB"/>
    <w:rsid w:val="00D83016"/>
    <w:rsid w:val="00D85566"/>
    <w:rsid w:val="00D85599"/>
    <w:rsid w:val="00D857D3"/>
    <w:rsid w:val="00D868C4"/>
    <w:rsid w:val="00D87832"/>
    <w:rsid w:val="00D923E0"/>
    <w:rsid w:val="00D9251F"/>
    <w:rsid w:val="00D92B09"/>
    <w:rsid w:val="00D931BC"/>
    <w:rsid w:val="00D93D7C"/>
    <w:rsid w:val="00D93E6A"/>
    <w:rsid w:val="00D95096"/>
    <w:rsid w:val="00D96458"/>
    <w:rsid w:val="00D969A7"/>
    <w:rsid w:val="00D97619"/>
    <w:rsid w:val="00D97D38"/>
    <w:rsid w:val="00DA01CF"/>
    <w:rsid w:val="00DA0EE3"/>
    <w:rsid w:val="00DA0F7B"/>
    <w:rsid w:val="00DA1CF5"/>
    <w:rsid w:val="00DA2920"/>
    <w:rsid w:val="00DA2E1F"/>
    <w:rsid w:val="00DA4114"/>
    <w:rsid w:val="00DA4335"/>
    <w:rsid w:val="00DA4345"/>
    <w:rsid w:val="00DA47F0"/>
    <w:rsid w:val="00DA499E"/>
    <w:rsid w:val="00DA5840"/>
    <w:rsid w:val="00DA6621"/>
    <w:rsid w:val="00DA67F5"/>
    <w:rsid w:val="00DA724B"/>
    <w:rsid w:val="00DB0B23"/>
    <w:rsid w:val="00DB2860"/>
    <w:rsid w:val="00DB3CE8"/>
    <w:rsid w:val="00DB5B80"/>
    <w:rsid w:val="00DB6047"/>
    <w:rsid w:val="00DB6F3E"/>
    <w:rsid w:val="00DB72D4"/>
    <w:rsid w:val="00DB765A"/>
    <w:rsid w:val="00DB7B26"/>
    <w:rsid w:val="00DC0228"/>
    <w:rsid w:val="00DC04EE"/>
    <w:rsid w:val="00DC0696"/>
    <w:rsid w:val="00DC0ADD"/>
    <w:rsid w:val="00DC1A0C"/>
    <w:rsid w:val="00DC248E"/>
    <w:rsid w:val="00DC29A5"/>
    <w:rsid w:val="00DC337F"/>
    <w:rsid w:val="00DC37F3"/>
    <w:rsid w:val="00DC4BFA"/>
    <w:rsid w:val="00DC4E52"/>
    <w:rsid w:val="00DC4F1D"/>
    <w:rsid w:val="00DC5146"/>
    <w:rsid w:val="00DC5952"/>
    <w:rsid w:val="00DC59FE"/>
    <w:rsid w:val="00DC68BE"/>
    <w:rsid w:val="00DC6D89"/>
    <w:rsid w:val="00DC7372"/>
    <w:rsid w:val="00DD0C17"/>
    <w:rsid w:val="00DD170C"/>
    <w:rsid w:val="00DD1E73"/>
    <w:rsid w:val="00DD285F"/>
    <w:rsid w:val="00DD2CE5"/>
    <w:rsid w:val="00DD3558"/>
    <w:rsid w:val="00DD4457"/>
    <w:rsid w:val="00DD48C4"/>
    <w:rsid w:val="00DD5079"/>
    <w:rsid w:val="00DD5AD1"/>
    <w:rsid w:val="00DD5BD0"/>
    <w:rsid w:val="00DD5BFE"/>
    <w:rsid w:val="00DD6003"/>
    <w:rsid w:val="00DD615F"/>
    <w:rsid w:val="00DD65CB"/>
    <w:rsid w:val="00DD7985"/>
    <w:rsid w:val="00DE008A"/>
    <w:rsid w:val="00DE03A5"/>
    <w:rsid w:val="00DE0642"/>
    <w:rsid w:val="00DE0B95"/>
    <w:rsid w:val="00DE0DE7"/>
    <w:rsid w:val="00DE1218"/>
    <w:rsid w:val="00DE20CD"/>
    <w:rsid w:val="00DE2517"/>
    <w:rsid w:val="00DE28D9"/>
    <w:rsid w:val="00DE2CED"/>
    <w:rsid w:val="00DE37A7"/>
    <w:rsid w:val="00DE3AF5"/>
    <w:rsid w:val="00DE3D53"/>
    <w:rsid w:val="00DE4389"/>
    <w:rsid w:val="00DE4479"/>
    <w:rsid w:val="00DE4A6C"/>
    <w:rsid w:val="00DE4F85"/>
    <w:rsid w:val="00DE528E"/>
    <w:rsid w:val="00DE56DA"/>
    <w:rsid w:val="00DE5918"/>
    <w:rsid w:val="00DE5986"/>
    <w:rsid w:val="00DE5AD6"/>
    <w:rsid w:val="00DE638D"/>
    <w:rsid w:val="00DE71D6"/>
    <w:rsid w:val="00DE731A"/>
    <w:rsid w:val="00DE7E72"/>
    <w:rsid w:val="00DF0C6F"/>
    <w:rsid w:val="00DF12BB"/>
    <w:rsid w:val="00DF1A24"/>
    <w:rsid w:val="00DF1D81"/>
    <w:rsid w:val="00DF2813"/>
    <w:rsid w:val="00DF2FD0"/>
    <w:rsid w:val="00DF34CB"/>
    <w:rsid w:val="00DF392C"/>
    <w:rsid w:val="00DF44B6"/>
    <w:rsid w:val="00DF46CD"/>
    <w:rsid w:val="00DF4830"/>
    <w:rsid w:val="00DF4FA7"/>
    <w:rsid w:val="00DF53C8"/>
    <w:rsid w:val="00DF6A1B"/>
    <w:rsid w:val="00DF6EE7"/>
    <w:rsid w:val="00DF7479"/>
    <w:rsid w:val="00DF7885"/>
    <w:rsid w:val="00DF7944"/>
    <w:rsid w:val="00E0024C"/>
    <w:rsid w:val="00E0090D"/>
    <w:rsid w:val="00E00A5C"/>
    <w:rsid w:val="00E00B24"/>
    <w:rsid w:val="00E014A0"/>
    <w:rsid w:val="00E0165C"/>
    <w:rsid w:val="00E01DAF"/>
    <w:rsid w:val="00E02128"/>
    <w:rsid w:val="00E02A12"/>
    <w:rsid w:val="00E0396D"/>
    <w:rsid w:val="00E048ED"/>
    <w:rsid w:val="00E04CE8"/>
    <w:rsid w:val="00E0535D"/>
    <w:rsid w:val="00E056A5"/>
    <w:rsid w:val="00E06034"/>
    <w:rsid w:val="00E061DF"/>
    <w:rsid w:val="00E0626D"/>
    <w:rsid w:val="00E0641B"/>
    <w:rsid w:val="00E06FAB"/>
    <w:rsid w:val="00E07009"/>
    <w:rsid w:val="00E07782"/>
    <w:rsid w:val="00E07F0C"/>
    <w:rsid w:val="00E10133"/>
    <w:rsid w:val="00E105AD"/>
    <w:rsid w:val="00E10B32"/>
    <w:rsid w:val="00E10E35"/>
    <w:rsid w:val="00E10FE5"/>
    <w:rsid w:val="00E1163F"/>
    <w:rsid w:val="00E11EA6"/>
    <w:rsid w:val="00E12EAA"/>
    <w:rsid w:val="00E13173"/>
    <w:rsid w:val="00E1331E"/>
    <w:rsid w:val="00E13982"/>
    <w:rsid w:val="00E139BF"/>
    <w:rsid w:val="00E1403B"/>
    <w:rsid w:val="00E156FF"/>
    <w:rsid w:val="00E16C30"/>
    <w:rsid w:val="00E17928"/>
    <w:rsid w:val="00E2082F"/>
    <w:rsid w:val="00E20FEE"/>
    <w:rsid w:val="00E21700"/>
    <w:rsid w:val="00E21BA3"/>
    <w:rsid w:val="00E22140"/>
    <w:rsid w:val="00E225C2"/>
    <w:rsid w:val="00E23AD5"/>
    <w:rsid w:val="00E23E1F"/>
    <w:rsid w:val="00E24F1E"/>
    <w:rsid w:val="00E24F2F"/>
    <w:rsid w:val="00E2752E"/>
    <w:rsid w:val="00E27685"/>
    <w:rsid w:val="00E276A1"/>
    <w:rsid w:val="00E2777B"/>
    <w:rsid w:val="00E300C1"/>
    <w:rsid w:val="00E3106E"/>
    <w:rsid w:val="00E317A3"/>
    <w:rsid w:val="00E32953"/>
    <w:rsid w:val="00E32FF8"/>
    <w:rsid w:val="00E33229"/>
    <w:rsid w:val="00E337D5"/>
    <w:rsid w:val="00E3404D"/>
    <w:rsid w:val="00E34886"/>
    <w:rsid w:val="00E35264"/>
    <w:rsid w:val="00E35C7E"/>
    <w:rsid w:val="00E3607A"/>
    <w:rsid w:val="00E36DBA"/>
    <w:rsid w:val="00E36EC3"/>
    <w:rsid w:val="00E3746A"/>
    <w:rsid w:val="00E37C2E"/>
    <w:rsid w:val="00E37C7E"/>
    <w:rsid w:val="00E4043B"/>
    <w:rsid w:val="00E40526"/>
    <w:rsid w:val="00E41A1C"/>
    <w:rsid w:val="00E41A97"/>
    <w:rsid w:val="00E41F3C"/>
    <w:rsid w:val="00E422F0"/>
    <w:rsid w:val="00E431DD"/>
    <w:rsid w:val="00E43445"/>
    <w:rsid w:val="00E4443F"/>
    <w:rsid w:val="00E449A6"/>
    <w:rsid w:val="00E452BC"/>
    <w:rsid w:val="00E452C6"/>
    <w:rsid w:val="00E46282"/>
    <w:rsid w:val="00E4687E"/>
    <w:rsid w:val="00E46CCA"/>
    <w:rsid w:val="00E47445"/>
    <w:rsid w:val="00E479EB"/>
    <w:rsid w:val="00E5022A"/>
    <w:rsid w:val="00E50863"/>
    <w:rsid w:val="00E51020"/>
    <w:rsid w:val="00E51037"/>
    <w:rsid w:val="00E51336"/>
    <w:rsid w:val="00E5218F"/>
    <w:rsid w:val="00E524AC"/>
    <w:rsid w:val="00E52788"/>
    <w:rsid w:val="00E5287F"/>
    <w:rsid w:val="00E529A3"/>
    <w:rsid w:val="00E538BD"/>
    <w:rsid w:val="00E53F9F"/>
    <w:rsid w:val="00E542F6"/>
    <w:rsid w:val="00E55278"/>
    <w:rsid w:val="00E55B53"/>
    <w:rsid w:val="00E56B1E"/>
    <w:rsid w:val="00E56D3B"/>
    <w:rsid w:val="00E57344"/>
    <w:rsid w:val="00E57695"/>
    <w:rsid w:val="00E578D6"/>
    <w:rsid w:val="00E57DF1"/>
    <w:rsid w:val="00E60E0F"/>
    <w:rsid w:val="00E61052"/>
    <w:rsid w:val="00E61244"/>
    <w:rsid w:val="00E618A9"/>
    <w:rsid w:val="00E62101"/>
    <w:rsid w:val="00E623C7"/>
    <w:rsid w:val="00E62658"/>
    <w:rsid w:val="00E62987"/>
    <w:rsid w:val="00E62B4D"/>
    <w:rsid w:val="00E62F3D"/>
    <w:rsid w:val="00E63237"/>
    <w:rsid w:val="00E64065"/>
    <w:rsid w:val="00E64223"/>
    <w:rsid w:val="00E64359"/>
    <w:rsid w:val="00E66311"/>
    <w:rsid w:val="00E6636A"/>
    <w:rsid w:val="00E66427"/>
    <w:rsid w:val="00E66796"/>
    <w:rsid w:val="00E66E4F"/>
    <w:rsid w:val="00E67D4A"/>
    <w:rsid w:val="00E67DA4"/>
    <w:rsid w:val="00E70C38"/>
    <w:rsid w:val="00E71E59"/>
    <w:rsid w:val="00E7204C"/>
    <w:rsid w:val="00E7230A"/>
    <w:rsid w:val="00E72864"/>
    <w:rsid w:val="00E73842"/>
    <w:rsid w:val="00E73B2E"/>
    <w:rsid w:val="00E73CFB"/>
    <w:rsid w:val="00E740ED"/>
    <w:rsid w:val="00E745CD"/>
    <w:rsid w:val="00E753E0"/>
    <w:rsid w:val="00E7542C"/>
    <w:rsid w:val="00E7547B"/>
    <w:rsid w:val="00E76461"/>
    <w:rsid w:val="00E77021"/>
    <w:rsid w:val="00E77C74"/>
    <w:rsid w:val="00E800A0"/>
    <w:rsid w:val="00E80A1A"/>
    <w:rsid w:val="00E80ABB"/>
    <w:rsid w:val="00E81483"/>
    <w:rsid w:val="00E819B2"/>
    <w:rsid w:val="00E826C9"/>
    <w:rsid w:val="00E8566D"/>
    <w:rsid w:val="00E85D06"/>
    <w:rsid w:val="00E86A91"/>
    <w:rsid w:val="00E874F4"/>
    <w:rsid w:val="00E8791E"/>
    <w:rsid w:val="00E87F6C"/>
    <w:rsid w:val="00E913C9"/>
    <w:rsid w:val="00E913CC"/>
    <w:rsid w:val="00E91AC8"/>
    <w:rsid w:val="00E91D2F"/>
    <w:rsid w:val="00E9205B"/>
    <w:rsid w:val="00E927E8"/>
    <w:rsid w:val="00E92D86"/>
    <w:rsid w:val="00E94A52"/>
    <w:rsid w:val="00E950C3"/>
    <w:rsid w:val="00E95364"/>
    <w:rsid w:val="00E953B5"/>
    <w:rsid w:val="00E960BE"/>
    <w:rsid w:val="00E96340"/>
    <w:rsid w:val="00E96448"/>
    <w:rsid w:val="00E96624"/>
    <w:rsid w:val="00E974F7"/>
    <w:rsid w:val="00E97AF7"/>
    <w:rsid w:val="00E97E01"/>
    <w:rsid w:val="00EA09F1"/>
    <w:rsid w:val="00EA2439"/>
    <w:rsid w:val="00EA24F7"/>
    <w:rsid w:val="00EA325E"/>
    <w:rsid w:val="00EA34A9"/>
    <w:rsid w:val="00EA3770"/>
    <w:rsid w:val="00EA3CD3"/>
    <w:rsid w:val="00EA5309"/>
    <w:rsid w:val="00EA53FC"/>
    <w:rsid w:val="00EA602B"/>
    <w:rsid w:val="00EA6519"/>
    <w:rsid w:val="00EA695E"/>
    <w:rsid w:val="00EA695F"/>
    <w:rsid w:val="00EA6B70"/>
    <w:rsid w:val="00EA735B"/>
    <w:rsid w:val="00EA7EF7"/>
    <w:rsid w:val="00EB019A"/>
    <w:rsid w:val="00EB2156"/>
    <w:rsid w:val="00EB2979"/>
    <w:rsid w:val="00EB6658"/>
    <w:rsid w:val="00EB6CDB"/>
    <w:rsid w:val="00EB74F8"/>
    <w:rsid w:val="00EB7B75"/>
    <w:rsid w:val="00EC0AEE"/>
    <w:rsid w:val="00EC24F0"/>
    <w:rsid w:val="00EC2808"/>
    <w:rsid w:val="00EC3226"/>
    <w:rsid w:val="00EC3BC1"/>
    <w:rsid w:val="00EC3BF7"/>
    <w:rsid w:val="00EC40BA"/>
    <w:rsid w:val="00EC4100"/>
    <w:rsid w:val="00EC42A2"/>
    <w:rsid w:val="00EC43AC"/>
    <w:rsid w:val="00EC4400"/>
    <w:rsid w:val="00EC4C5F"/>
    <w:rsid w:val="00EC4D72"/>
    <w:rsid w:val="00EC613F"/>
    <w:rsid w:val="00EC71CA"/>
    <w:rsid w:val="00EC7460"/>
    <w:rsid w:val="00EC75B8"/>
    <w:rsid w:val="00ED017C"/>
    <w:rsid w:val="00ED0AA6"/>
    <w:rsid w:val="00ED0C96"/>
    <w:rsid w:val="00ED1052"/>
    <w:rsid w:val="00ED1F7C"/>
    <w:rsid w:val="00ED2C5B"/>
    <w:rsid w:val="00ED2DB9"/>
    <w:rsid w:val="00ED31CA"/>
    <w:rsid w:val="00ED3335"/>
    <w:rsid w:val="00ED3A6B"/>
    <w:rsid w:val="00ED3D7D"/>
    <w:rsid w:val="00ED5D03"/>
    <w:rsid w:val="00ED664F"/>
    <w:rsid w:val="00ED6D3C"/>
    <w:rsid w:val="00ED7C1A"/>
    <w:rsid w:val="00EE0158"/>
    <w:rsid w:val="00EE0379"/>
    <w:rsid w:val="00EE06AC"/>
    <w:rsid w:val="00EE0856"/>
    <w:rsid w:val="00EE1C44"/>
    <w:rsid w:val="00EE1E0D"/>
    <w:rsid w:val="00EE214D"/>
    <w:rsid w:val="00EE2801"/>
    <w:rsid w:val="00EE2951"/>
    <w:rsid w:val="00EE2D03"/>
    <w:rsid w:val="00EE3E88"/>
    <w:rsid w:val="00EE494C"/>
    <w:rsid w:val="00EE49CC"/>
    <w:rsid w:val="00EE4E3E"/>
    <w:rsid w:val="00EE5444"/>
    <w:rsid w:val="00EE64CF"/>
    <w:rsid w:val="00EE682E"/>
    <w:rsid w:val="00EE6988"/>
    <w:rsid w:val="00EE6DAA"/>
    <w:rsid w:val="00EF080E"/>
    <w:rsid w:val="00EF0E48"/>
    <w:rsid w:val="00EF16AD"/>
    <w:rsid w:val="00EF184F"/>
    <w:rsid w:val="00EF1993"/>
    <w:rsid w:val="00EF2336"/>
    <w:rsid w:val="00EF2878"/>
    <w:rsid w:val="00EF2C83"/>
    <w:rsid w:val="00EF370E"/>
    <w:rsid w:val="00EF3E87"/>
    <w:rsid w:val="00EF435F"/>
    <w:rsid w:val="00EF4430"/>
    <w:rsid w:val="00EF4993"/>
    <w:rsid w:val="00EF4BAC"/>
    <w:rsid w:val="00EF4D65"/>
    <w:rsid w:val="00EF4D92"/>
    <w:rsid w:val="00EF513E"/>
    <w:rsid w:val="00EF53F4"/>
    <w:rsid w:val="00EF623A"/>
    <w:rsid w:val="00EF64CB"/>
    <w:rsid w:val="00EF6994"/>
    <w:rsid w:val="00EF6E4A"/>
    <w:rsid w:val="00F0062F"/>
    <w:rsid w:val="00F01456"/>
    <w:rsid w:val="00F01951"/>
    <w:rsid w:val="00F019F4"/>
    <w:rsid w:val="00F01F0A"/>
    <w:rsid w:val="00F02CC8"/>
    <w:rsid w:val="00F035F3"/>
    <w:rsid w:val="00F03801"/>
    <w:rsid w:val="00F04706"/>
    <w:rsid w:val="00F04CDB"/>
    <w:rsid w:val="00F05380"/>
    <w:rsid w:val="00F0594B"/>
    <w:rsid w:val="00F07E6B"/>
    <w:rsid w:val="00F10184"/>
    <w:rsid w:val="00F10215"/>
    <w:rsid w:val="00F10261"/>
    <w:rsid w:val="00F11646"/>
    <w:rsid w:val="00F13B4F"/>
    <w:rsid w:val="00F153B1"/>
    <w:rsid w:val="00F16767"/>
    <w:rsid w:val="00F1741A"/>
    <w:rsid w:val="00F17F52"/>
    <w:rsid w:val="00F20FA9"/>
    <w:rsid w:val="00F21F4B"/>
    <w:rsid w:val="00F22648"/>
    <w:rsid w:val="00F228E0"/>
    <w:rsid w:val="00F22EB0"/>
    <w:rsid w:val="00F2378D"/>
    <w:rsid w:val="00F23943"/>
    <w:rsid w:val="00F2486D"/>
    <w:rsid w:val="00F2610E"/>
    <w:rsid w:val="00F26E98"/>
    <w:rsid w:val="00F27313"/>
    <w:rsid w:val="00F2748A"/>
    <w:rsid w:val="00F278CA"/>
    <w:rsid w:val="00F279C4"/>
    <w:rsid w:val="00F301FE"/>
    <w:rsid w:val="00F30631"/>
    <w:rsid w:val="00F30830"/>
    <w:rsid w:val="00F308F0"/>
    <w:rsid w:val="00F30FD4"/>
    <w:rsid w:val="00F31458"/>
    <w:rsid w:val="00F31BB8"/>
    <w:rsid w:val="00F32275"/>
    <w:rsid w:val="00F34073"/>
    <w:rsid w:val="00F34183"/>
    <w:rsid w:val="00F3433D"/>
    <w:rsid w:val="00F35112"/>
    <w:rsid w:val="00F3565E"/>
    <w:rsid w:val="00F35CCF"/>
    <w:rsid w:val="00F3650C"/>
    <w:rsid w:val="00F367DC"/>
    <w:rsid w:val="00F36E8F"/>
    <w:rsid w:val="00F37799"/>
    <w:rsid w:val="00F37EC4"/>
    <w:rsid w:val="00F4138D"/>
    <w:rsid w:val="00F417BB"/>
    <w:rsid w:val="00F42A83"/>
    <w:rsid w:val="00F42BBF"/>
    <w:rsid w:val="00F436AE"/>
    <w:rsid w:val="00F44275"/>
    <w:rsid w:val="00F44B13"/>
    <w:rsid w:val="00F456C4"/>
    <w:rsid w:val="00F46459"/>
    <w:rsid w:val="00F47612"/>
    <w:rsid w:val="00F479B6"/>
    <w:rsid w:val="00F47D6C"/>
    <w:rsid w:val="00F50A72"/>
    <w:rsid w:val="00F50D0C"/>
    <w:rsid w:val="00F50F9D"/>
    <w:rsid w:val="00F52073"/>
    <w:rsid w:val="00F52E23"/>
    <w:rsid w:val="00F52FEB"/>
    <w:rsid w:val="00F53352"/>
    <w:rsid w:val="00F53A04"/>
    <w:rsid w:val="00F53FBE"/>
    <w:rsid w:val="00F540E4"/>
    <w:rsid w:val="00F54521"/>
    <w:rsid w:val="00F5466E"/>
    <w:rsid w:val="00F54D68"/>
    <w:rsid w:val="00F55217"/>
    <w:rsid w:val="00F55CA1"/>
    <w:rsid w:val="00F55E8F"/>
    <w:rsid w:val="00F55FC3"/>
    <w:rsid w:val="00F56214"/>
    <w:rsid w:val="00F56A44"/>
    <w:rsid w:val="00F56CD9"/>
    <w:rsid w:val="00F572AA"/>
    <w:rsid w:val="00F575DA"/>
    <w:rsid w:val="00F57617"/>
    <w:rsid w:val="00F57FF3"/>
    <w:rsid w:val="00F60D1B"/>
    <w:rsid w:val="00F61042"/>
    <w:rsid w:val="00F61285"/>
    <w:rsid w:val="00F61ED9"/>
    <w:rsid w:val="00F628EF"/>
    <w:rsid w:val="00F62A50"/>
    <w:rsid w:val="00F62E4B"/>
    <w:rsid w:val="00F63568"/>
    <w:rsid w:val="00F637EB"/>
    <w:rsid w:val="00F63D0C"/>
    <w:rsid w:val="00F650E2"/>
    <w:rsid w:val="00F650EC"/>
    <w:rsid w:val="00F65A43"/>
    <w:rsid w:val="00F6616B"/>
    <w:rsid w:val="00F666DE"/>
    <w:rsid w:val="00F667AB"/>
    <w:rsid w:val="00F66D1C"/>
    <w:rsid w:val="00F671C6"/>
    <w:rsid w:val="00F67E0F"/>
    <w:rsid w:val="00F7082B"/>
    <w:rsid w:val="00F715E7"/>
    <w:rsid w:val="00F717B4"/>
    <w:rsid w:val="00F71B04"/>
    <w:rsid w:val="00F73191"/>
    <w:rsid w:val="00F73833"/>
    <w:rsid w:val="00F740A3"/>
    <w:rsid w:val="00F74C93"/>
    <w:rsid w:val="00F759B7"/>
    <w:rsid w:val="00F769ED"/>
    <w:rsid w:val="00F76E49"/>
    <w:rsid w:val="00F7751A"/>
    <w:rsid w:val="00F80889"/>
    <w:rsid w:val="00F80EDD"/>
    <w:rsid w:val="00F81B7A"/>
    <w:rsid w:val="00F81CB3"/>
    <w:rsid w:val="00F82AA9"/>
    <w:rsid w:val="00F82AAD"/>
    <w:rsid w:val="00F8308A"/>
    <w:rsid w:val="00F83870"/>
    <w:rsid w:val="00F84B1B"/>
    <w:rsid w:val="00F85EEB"/>
    <w:rsid w:val="00F87576"/>
    <w:rsid w:val="00F906EF"/>
    <w:rsid w:val="00F90703"/>
    <w:rsid w:val="00F91C35"/>
    <w:rsid w:val="00F92182"/>
    <w:rsid w:val="00F9262D"/>
    <w:rsid w:val="00F92D3B"/>
    <w:rsid w:val="00F938D3"/>
    <w:rsid w:val="00F93978"/>
    <w:rsid w:val="00F93ABF"/>
    <w:rsid w:val="00F959B5"/>
    <w:rsid w:val="00F95FA6"/>
    <w:rsid w:val="00F963A2"/>
    <w:rsid w:val="00F96431"/>
    <w:rsid w:val="00F96A5C"/>
    <w:rsid w:val="00F96A94"/>
    <w:rsid w:val="00F96FF0"/>
    <w:rsid w:val="00F971DB"/>
    <w:rsid w:val="00FA052E"/>
    <w:rsid w:val="00FA080A"/>
    <w:rsid w:val="00FA0980"/>
    <w:rsid w:val="00FA19F9"/>
    <w:rsid w:val="00FA1FB9"/>
    <w:rsid w:val="00FA214E"/>
    <w:rsid w:val="00FA2207"/>
    <w:rsid w:val="00FA23AF"/>
    <w:rsid w:val="00FA2D1C"/>
    <w:rsid w:val="00FA2D27"/>
    <w:rsid w:val="00FA3098"/>
    <w:rsid w:val="00FA3404"/>
    <w:rsid w:val="00FA4B2A"/>
    <w:rsid w:val="00FA6066"/>
    <w:rsid w:val="00FA7F7B"/>
    <w:rsid w:val="00FB0330"/>
    <w:rsid w:val="00FB0C8D"/>
    <w:rsid w:val="00FB160D"/>
    <w:rsid w:val="00FB18CC"/>
    <w:rsid w:val="00FB1AF6"/>
    <w:rsid w:val="00FB1CBD"/>
    <w:rsid w:val="00FB2EC6"/>
    <w:rsid w:val="00FB3431"/>
    <w:rsid w:val="00FB3911"/>
    <w:rsid w:val="00FB3A82"/>
    <w:rsid w:val="00FB42B3"/>
    <w:rsid w:val="00FB45FD"/>
    <w:rsid w:val="00FB4A97"/>
    <w:rsid w:val="00FB4C9C"/>
    <w:rsid w:val="00FB4D73"/>
    <w:rsid w:val="00FB4DF9"/>
    <w:rsid w:val="00FB5740"/>
    <w:rsid w:val="00FB596B"/>
    <w:rsid w:val="00FB5F13"/>
    <w:rsid w:val="00FB62A5"/>
    <w:rsid w:val="00FB6343"/>
    <w:rsid w:val="00FC0EB5"/>
    <w:rsid w:val="00FC11FD"/>
    <w:rsid w:val="00FC1550"/>
    <w:rsid w:val="00FC1C09"/>
    <w:rsid w:val="00FC1F5E"/>
    <w:rsid w:val="00FC2334"/>
    <w:rsid w:val="00FC3851"/>
    <w:rsid w:val="00FC3960"/>
    <w:rsid w:val="00FC4383"/>
    <w:rsid w:val="00FC4924"/>
    <w:rsid w:val="00FC4F95"/>
    <w:rsid w:val="00FC5C00"/>
    <w:rsid w:val="00FC5C9F"/>
    <w:rsid w:val="00FC5D4F"/>
    <w:rsid w:val="00FC5EEA"/>
    <w:rsid w:val="00FC6990"/>
    <w:rsid w:val="00FC6EB9"/>
    <w:rsid w:val="00FC7508"/>
    <w:rsid w:val="00FC77F7"/>
    <w:rsid w:val="00FC7AB9"/>
    <w:rsid w:val="00FC7C86"/>
    <w:rsid w:val="00FC7F20"/>
    <w:rsid w:val="00FD006D"/>
    <w:rsid w:val="00FD04CA"/>
    <w:rsid w:val="00FD0C11"/>
    <w:rsid w:val="00FD15BC"/>
    <w:rsid w:val="00FD1CF5"/>
    <w:rsid w:val="00FD229D"/>
    <w:rsid w:val="00FD500D"/>
    <w:rsid w:val="00FD5A43"/>
    <w:rsid w:val="00FD6E3E"/>
    <w:rsid w:val="00FD6EE5"/>
    <w:rsid w:val="00FD6FAD"/>
    <w:rsid w:val="00FE03EA"/>
    <w:rsid w:val="00FE08CD"/>
    <w:rsid w:val="00FE0A8C"/>
    <w:rsid w:val="00FE159B"/>
    <w:rsid w:val="00FE2DF2"/>
    <w:rsid w:val="00FE2E07"/>
    <w:rsid w:val="00FE33EA"/>
    <w:rsid w:val="00FE3890"/>
    <w:rsid w:val="00FE39E6"/>
    <w:rsid w:val="00FE42CD"/>
    <w:rsid w:val="00FE4BA8"/>
    <w:rsid w:val="00FE4C2E"/>
    <w:rsid w:val="00FE58AD"/>
    <w:rsid w:val="00FE5C22"/>
    <w:rsid w:val="00FE787C"/>
    <w:rsid w:val="00FE7EC4"/>
    <w:rsid w:val="00FF0962"/>
    <w:rsid w:val="00FF0EC0"/>
    <w:rsid w:val="00FF12F6"/>
    <w:rsid w:val="00FF2141"/>
    <w:rsid w:val="00FF2596"/>
    <w:rsid w:val="00FF38A5"/>
    <w:rsid w:val="00FF3911"/>
    <w:rsid w:val="00FF3CF3"/>
    <w:rsid w:val="00FF3FC4"/>
    <w:rsid w:val="00FF450D"/>
    <w:rsid w:val="00FF4CEE"/>
    <w:rsid w:val="00FF4D1A"/>
    <w:rsid w:val="00FF4D7C"/>
    <w:rsid w:val="00FF68FD"/>
    <w:rsid w:val="00FF7236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C82DF"/>
  <w15:docId w15:val="{0DB11652-49DC-40BA-A257-D46F794E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948"/>
  </w:style>
  <w:style w:type="paragraph" w:styleId="Heading1">
    <w:name w:val="heading 1"/>
    <w:basedOn w:val="Normal"/>
    <w:next w:val="Normal"/>
    <w:link w:val="Heading1Char"/>
    <w:uiPriority w:val="9"/>
    <w:qFormat/>
    <w:rsid w:val="008F53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3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53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F53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F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F530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F53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53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80A1A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3D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3D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3D0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C7E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7E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7E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E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E39"/>
    <w:rPr>
      <w:rFonts w:ascii="Segoe UI" w:hAnsi="Segoe UI" w:cs="Segoe UI"/>
      <w:sz w:val="18"/>
      <w:szCs w:val="18"/>
    </w:rPr>
  </w:style>
  <w:style w:type="paragraph" w:customStyle="1" w:styleId="BodyA">
    <w:name w:val="Body A"/>
    <w:rsid w:val="007253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/>
    </w:rPr>
  </w:style>
  <w:style w:type="paragraph" w:customStyle="1" w:styleId="Default">
    <w:name w:val="Default"/>
    <w:rsid w:val="007253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rsid w:val="007253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1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mclaughlin@decawav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A9813-BAEC-4DAD-ACF3-91701701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dries</dc:creator>
  <cp:lastModifiedBy>michael.mclaughlin</cp:lastModifiedBy>
  <cp:revision>2</cp:revision>
  <dcterms:created xsi:type="dcterms:W3CDTF">2017-11-15T18:43:00Z</dcterms:created>
  <dcterms:modified xsi:type="dcterms:W3CDTF">2017-11-15T18:43:00Z</dcterms:modified>
</cp:coreProperties>
</file>