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4A" w:rsidRPr="00CF28A7" w:rsidRDefault="00591B4B" w:rsidP="00262E4A">
      <w:pPr>
        <w:jc w:val="right"/>
        <w:rPr>
          <w:rFonts w:ascii="AR CENA" w:hAnsi="AR CENA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1DB31" wp14:editId="02D2E2BC">
                <wp:simplePos x="0" y="0"/>
                <wp:positionH relativeFrom="column">
                  <wp:posOffset>2551471</wp:posOffset>
                </wp:positionH>
                <wp:positionV relativeFrom="paragraph">
                  <wp:posOffset>368710</wp:posOffset>
                </wp:positionV>
                <wp:extent cx="3362632" cy="635"/>
                <wp:effectExtent l="0" t="19050" r="952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2632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0.9pt;margin-top:29.05pt;width:26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" strokecolor="#f2f2f2 [3041]" strokeweight="3pt">
                <v:shadow color="#243f60 [1604]" opacity=".5" offset="1pt"/>
              </v:shape>
            </w:pict>
          </mc:Fallback>
        </mc:AlternateContent>
      </w:r>
      <w:r w:rsidR="00262E4A" w:rsidRPr="00CF28A7">
        <w:rPr>
          <w:rFonts w:eastAsia="Times New Roman"/>
          <w:noProof/>
        </w:rPr>
        <w:drawing>
          <wp:anchor distT="0" distB="0" distL="114300" distR="114300" simplePos="0" relativeHeight="251660288" behindDoc="1" locked="0" layoutInCell="1" allowOverlap="1" wp14:anchorId="6C33D315" wp14:editId="1B35CBA3">
            <wp:simplePos x="0" y="0"/>
            <wp:positionH relativeFrom="column">
              <wp:posOffset>-452612</wp:posOffset>
            </wp:positionH>
            <wp:positionV relativeFrom="paragraph">
              <wp:posOffset>-1385570</wp:posOffset>
            </wp:positionV>
            <wp:extent cx="3323590" cy="4295775"/>
            <wp:effectExtent l="0" t="0" r="0" b="9525"/>
            <wp:wrapNone/>
            <wp:docPr id="3" name="F398A0A6-0A68-41F8-B805-CEB99F856C8D" descr="cid:0F3BB1E5-A253-4085-BE91-9CC5C0BB5055@PK5001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98A0A6-0A68-41F8-B805-CEB99F856C8D" descr="cid:0F3BB1E5-A253-4085-BE91-9CC5C0BB5055@PK5001Z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E4A" w:rsidRPr="00CF28A7">
        <w:rPr>
          <w:rFonts w:ascii="AR CENA" w:hAnsi="AR CENA"/>
          <w:sz w:val="48"/>
          <w:szCs w:val="48"/>
        </w:rPr>
        <w:t>School of St. Philip</w:t>
      </w:r>
    </w:p>
    <w:p w:rsidR="00262E4A" w:rsidRPr="00CF28A7" w:rsidRDefault="00262E4A" w:rsidP="00262E4A">
      <w:pPr>
        <w:spacing w:after="0"/>
        <w:jc w:val="right"/>
      </w:pPr>
      <w:r w:rsidRPr="00CF28A7">
        <w:t>225 East Third Street</w:t>
      </w:r>
    </w:p>
    <w:p w:rsidR="00262E4A" w:rsidRPr="00CF28A7" w:rsidRDefault="00262E4A" w:rsidP="00262E4A">
      <w:pPr>
        <w:spacing w:after="0"/>
        <w:jc w:val="right"/>
      </w:pPr>
      <w:r w:rsidRPr="00CF28A7">
        <w:t>Litchfield, MN 55355</w:t>
      </w:r>
    </w:p>
    <w:p w:rsidR="00262E4A" w:rsidRPr="00CF28A7" w:rsidRDefault="00262E4A" w:rsidP="00262E4A">
      <w:pPr>
        <w:spacing w:after="0"/>
        <w:jc w:val="right"/>
      </w:pPr>
      <w:r w:rsidRPr="00CF28A7">
        <w:t>320.693.6283</w:t>
      </w:r>
    </w:p>
    <w:p w:rsidR="00262E4A" w:rsidRPr="00CF28A7" w:rsidRDefault="00262E4A" w:rsidP="00262E4A">
      <w:pPr>
        <w:spacing w:after="0"/>
        <w:jc w:val="right"/>
      </w:pPr>
      <w:r w:rsidRPr="00CF28A7">
        <w:t>www.thechurchofstphilip.org/school</w:t>
      </w:r>
    </w:p>
    <w:p w:rsidR="00262E4A" w:rsidRDefault="00262E4A" w:rsidP="00262E4A"/>
    <w:p w:rsidR="00635F63" w:rsidRDefault="00635F63"/>
    <w:p w:rsidR="00591B4B" w:rsidRDefault="00591B4B" w:rsidP="00591B4B">
      <w:r>
        <w:t>November 17, 2017</w:t>
      </w:r>
    </w:p>
    <w:p w:rsidR="00591B4B" w:rsidRDefault="00591B4B" w:rsidP="00591B4B">
      <w:r>
        <w:t xml:space="preserve">To Whom It May Concern, </w:t>
      </w:r>
    </w:p>
    <w:p w:rsidR="00591B4B" w:rsidRDefault="00591B4B" w:rsidP="00591B4B">
      <w:r>
        <w:t>I am writ</w:t>
      </w:r>
      <w:r>
        <w:t xml:space="preserve">ing to request an </w:t>
      </w:r>
      <w:r>
        <w:t>invoice deadline extension. It was just brought to my attention yesterday that we had not received a reimbursement for the 2015-2016 fiscal year nor the 2016-2017 fiscal year. I am new to working with the E-rate program and have struggled to understand procedures and timelines. I was of the understanding that I had indeed completed all the proper forms and was unaware that our business office hadn’t received our reimbursements.</w:t>
      </w:r>
      <w:r>
        <w:t xml:space="preserve"> Somewhere in the busyness of summer and the beginning of the school year, I must have missed the final step—the BEAR form. </w:t>
      </w:r>
    </w:p>
    <w:p w:rsidR="00591B4B" w:rsidRDefault="00591B4B" w:rsidP="00591B4B">
      <w:r>
        <w:t xml:space="preserve">I understand that the 2015-2016 year is well behind us, but I am hoping that you will consider extending my deadline to submit an invoice for the 2016-2017 fiscal year as it is just a couple </w:t>
      </w:r>
      <w:r>
        <w:t xml:space="preserve">of </w:t>
      </w:r>
      <w:r>
        <w:t xml:space="preserve">weeks late. I have worked hard to put </w:t>
      </w:r>
      <w:r>
        <w:t>the E-rate</w:t>
      </w:r>
      <w:r>
        <w:t xml:space="preserve"> program to good use for our school system, and I would hate for our institution to lose out on funding due to my lack of knowledge and mistake in this situation. </w:t>
      </w:r>
    </w:p>
    <w:p w:rsidR="00591B4B" w:rsidRDefault="00591B4B" w:rsidP="00591B4B">
      <w:r>
        <w:t xml:space="preserve">Know that I have spent time with USAC in an attempt to understand where things went wrong and to make plans for better handling in the future. I </w:t>
      </w:r>
      <w:r>
        <w:t xml:space="preserve">very much </w:t>
      </w:r>
      <w:r>
        <w:t>appreciate you</w:t>
      </w:r>
      <w:r>
        <w:t xml:space="preserve">r consideration in this matter and look forward to your response. If permitted, I will respond quickly with the invoice. </w:t>
      </w:r>
      <w:bookmarkStart w:id="0" w:name="_GoBack"/>
      <w:bookmarkEnd w:id="0"/>
    </w:p>
    <w:p w:rsidR="00591B4B" w:rsidRDefault="00591B4B" w:rsidP="00591B4B"/>
    <w:p w:rsidR="00591B4B" w:rsidRDefault="00591B4B" w:rsidP="00591B4B">
      <w:r>
        <w:t xml:space="preserve">Kind regards, </w:t>
      </w:r>
    </w:p>
    <w:p w:rsidR="00591B4B" w:rsidRDefault="00591B4B" w:rsidP="00591B4B"/>
    <w:p w:rsidR="00591B4B" w:rsidRDefault="00591B4B" w:rsidP="00591B4B">
      <w:r>
        <w:t xml:space="preserve">Michelle Kramer </w:t>
      </w:r>
    </w:p>
    <w:p w:rsidR="00591B4B" w:rsidRDefault="00591B4B"/>
    <w:sectPr w:rsidR="00591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4A"/>
    <w:rsid w:val="000405F5"/>
    <w:rsid w:val="00262E4A"/>
    <w:rsid w:val="00591B4B"/>
    <w:rsid w:val="005E66D7"/>
    <w:rsid w:val="00635F63"/>
    <w:rsid w:val="00AC7920"/>
    <w:rsid w:val="00F8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4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4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0F3BB1E5-A253-4085-BE91-9CC5C0BB5055@PK5001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mkramer</dc:creator>
  <cp:lastModifiedBy>mkramer</cp:lastModifiedBy>
  <cp:revision>3</cp:revision>
  <dcterms:created xsi:type="dcterms:W3CDTF">2017-11-17T17:19:00Z</dcterms:created>
  <dcterms:modified xsi:type="dcterms:W3CDTF">2017-11-17T17:25:00Z</dcterms:modified>
</cp:coreProperties>
</file>