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2EEEC" w14:textId="3E0A24DC" w:rsidR="002156D7" w:rsidRPr="002156D7" w:rsidRDefault="002156D7" w:rsidP="002156D7">
      <w:pPr>
        <w:shd w:val="clear" w:color="auto" w:fill="FFFFFF"/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  <w:sz w:val="40"/>
          <w:szCs w:val="40"/>
        </w:rPr>
      </w:pPr>
      <w:r w:rsidRPr="002156D7">
        <w:rPr>
          <w:rFonts w:ascii="Arial" w:eastAsia="Times New Roman" w:hAnsi="Arial" w:cs="Arial"/>
          <w:b/>
          <w:bCs/>
          <w:kern w:val="36"/>
          <w:sz w:val="48"/>
          <w:szCs w:val="48"/>
        </w:rPr>
        <w:t xml:space="preserve"> </w:t>
      </w:r>
      <w:r w:rsidRPr="002156D7">
        <w:rPr>
          <w:rFonts w:ascii="Arial" w:eastAsia="Times New Roman" w:hAnsi="Arial" w:cs="Arial"/>
          <w:b/>
          <w:bCs/>
          <w:kern w:val="36"/>
          <w:sz w:val="40"/>
          <w:szCs w:val="40"/>
        </w:rPr>
        <w:t>SOMERSWORTH SCHOOL DISTRICT</w:t>
      </w:r>
      <w:r w:rsidR="009E4AC3" w:rsidRPr="00AF7958">
        <w:rPr>
          <w:rFonts w:ascii="Arial" w:eastAsia="Times New Roman" w:hAnsi="Arial" w:cs="Arial"/>
          <w:b/>
          <w:bCs/>
          <w:kern w:val="36"/>
          <w:sz w:val="40"/>
          <w:szCs w:val="40"/>
        </w:rPr>
        <w:t xml:space="preserve"> FCC RN 0013336177 WAIVER </w:t>
      </w:r>
      <w:r w:rsidR="00AF7958" w:rsidRPr="00AF7958">
        <w:rPr>
          <w:rFonts w:ascii="Arial" w:eastAsia="Times New Roman" w:hAnsi="Arial" w:cs="Arial"/>
          <w:b/>
          <w:bCs/>
          <w:kern w:val="36"/>
          <w:sz w:val="40"/>
          <w:szCs w:val="40"/>
        </w:rPr>
        <w:t xml:space="preserve">and APPEAL </w:t>
      </w:r>
      <w:r w:rsidR="009E4AC3" w:rsidRPr="00AF7958">
        <w:rPr>
          <w:rFonts w:ascii="Arial" w:eastAsia="Times New Roman" w:hAnsi="Arial" w:cs="Arial"/>
          <w:b/>
          <w:bCs/>
          <w:kern w:val="36"/>
          <w:sz w:val="40"/>
          <w:szCs w:val="40"/>
        </w:rPr>
        <w:t>REQUEST</w:t>
      </w:r>
    </w:p>
    <w:p w14:paraId="5C7C78C0" w14:textId="46D83B8A" w:rsidR="00AF7958" w:rsidRDefault="002156D7" w:rsidP="002156D7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color w:val="000000"/>
        </w:rPr>
        <w:t>The S</w:t>
      </w:r>
      <w:r w:rsidR="00222427">
        <w:rPr>
          <w:color w:val="000000"/>
        </w:rPr>
        <w:t>OMERSWORTH SCHOOL DISTRICT</w:t>
      </w:r>
      <w:r>
        <w:rPr>
          <w:color w:val="000000"/>
        </w:rPr>
        <w:t xml:space="preserve">, BEN 121313, </w:t>
      </w:r>
      <w:r w:rsidR="00222427">
        <w:rPr>
          <w:color w:val="000000"/>
        </w:rPr>
        <w:t xml:space="preserve">FCC RN </w:t>
      </w:r>
      <w:r w:rsidR="00222427">
        <w:rPr>
          <w:rFonts w:ascii="Arial" w:hAnsi="Arial" w:cs="Arial"/>
          <w:color w:val="222222"/>
          <w:sz w:val="21"/>
          <w:szCs w:val="21"/>
          <w:shd w:val="clear" w:color="auto" w:fill="FFFFFF"/>
        </w:rPr>
        <w:t>0013336177</w:t>
      </w:r>
      <w:r w:rsidR="0022242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, </w:t>
      </w:r>
      <w:r w:rsidR="00222427">
        <w:rPr>
          <w:color w:val="000000"/>
        </w:rPr>
        <w:t xml:space="preserve">of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51 W HIGH ST SOMERSWORTH, NH 03878-2321</w:t>
      </w:r>
      <w:r w:rsidR="00057152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is requesting the FCC </w:t>
      </w:r>
      <w:r w:rsidR="00AF7958" w:rsidRPr="00AF7958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WAIVE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the 2014 Modernization </w:t>
      </w:r>
      <w:r w:rsidR="00AF795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Order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termination date of </w:t>
      </w:r>
      <w:r w:rsidR="0022242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6/30/19 </w:t>
      </w:r>
      <w:r w:rsidR="00057152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for this particular School District, </w:t>
      </w:r>
      <w:r w:rsidR="0022242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because </w:t>
      </w:r>
      <w:r w:rsidR="00AF7958">
        <w:rPr>
          <w:rFonts w:ascii="Arial" w:hAnsi="Arial" w:cs="Arial"/>
          <w:color w:val="222222"/>
          <w:sz w:val="21"/>
          <w:szCs w:val="21"/>
          <w:shd w:val="clear" w:color="auto" w:fill="FFFFFF"/>
        </w:rPr>
        <w:t>under the circumstances</w:t>
      </w:r>
      <w:r w:rsidR="0022242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, the School District’s first Category 2 </w:t>
      </w:r>
      <w:r w:rsidR="002520D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(C2) </w:t>
      </w:r>
      <w:r w:rsidR="00222427">
        <w:rPr>
          <w:rFonts w:ascii="Arial" w:hAnsi="Arial" w:cs="Arial"/>
          <w:color w:val="222222"/>
          <w:sz w:val="21"/>
          <w:szCs w:val="21"/>
          <w:shd w:val="clear" w:color="auto" w:fill="FFFFFF"/>
        </w:rPr>
        <w:t>submission was in 2017</w:t>
      </w:r>
      <w:r w:rsidR="002520D3">
        <w:rPr>
          <w:rFonts w:ascii="Arial" w:hAnsi="Arial" w:cs="Arial"/>
          <w:color w:val="222222"/>
          <w:sz w:val="21"/>
          <w:szCs w:val="21"/>
          <w:shd w:val="clear" w:color="auto" w:fill="FFFFFF"/>
        </w:rPr>
        <w:t>, (</w:t>
      </w:r>
      <w:r w:rsidR="003F31BC">
        <w:rPr>
          <w:rFonts w:ascii="Arial" w:hAnsi="Arial" w:cs="Arial"/>
          <w:color w:val="222222"/>
          <w:sz w:val="21"/>
          <w:szCs w:val="21"/>
          <w:shd w:val="clear" w:color="auto" w:fill="FFFFFF"/>
        </w:rPr>
        <w:t>the</w:t>
      </w:r>
      <w:r w:rsidR="00BD0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School District</w:t>
      </w:r>
      <w:r w:rsidR="003F31BC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only received C2 funding in years 2017 and 2018</w:t>
      </w:r>
      <w:r w:rsidR="002520D3">
        <w:rPr>
          <w:rFonts w:ascii="Arial" w:hAnsi="Arial" w:cs="Arial"/>
          <w:color w:val="222222"/>
          <w:sz w:val="21"/>
          <w:szCs w:val="21"/>
          <w:shd w:val="clear" w:color="auto" w:fill="FFFFFF"/>
        </w:rPr>
        <w:t>)</w:t>
      </w:r>
      <w:r w:rsidR="00AF795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.  The School District then asks for an </w:t>
      </w:r>
      <w:r w:rsidR="00AF7958" w:rsidRPr="00AF7958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APPEAL</w:t>
      </w:r>
      <w:r w:rsidR="00AF795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of </w:t>
      </w:r>
      <w:r w:rsidR="00AF7958" w:rsidRPr="00AF7958">
        <w:rPr>
          <w:rFonts w:ascii="Arial" w:hAnsi="Arial" w:cs="Arial"/>
          <w:color w:val="222222"/>
          <w:sz w:val="21"/>
          <w:szCs w:val="21"/>
          <w:highlight w:val="yellow"/>
          <w:shd w:val="clear" w:color="auto" w:fill="FFFFFF"/>
        </w:rPr>
        <w:t>$54,865.38</w:t>
      </w:r>
      <w:r w:rsidR="00AF795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of unused funds for the </w:t>
      </w:r>
      <w:r w:rsidR="00AF7958"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 SCHOOL, located at 46 STACKPOLE ROAD SOMERSWORTH, NH 03878</w:t>
      </w:r>
      <w:r w:rsidR="00AF795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be reapplied to IDLEHURST’S</w:t>
      </w:r>
      <w:r w:rsidR="00AF795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2017 C2 FRN’s 1799076946 and 1799077004</w:t>
      </w:r>
      <w:r w:rsidR="00AF7958"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  <w:p w14:paraId="3084D529" w14:textId="77777777" w:rsidR="00AF7958" w:rsidRDefault="00AF7958" w:rsidP="002156D7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14:paraId="60D2C8DF" w14:textId="0609C894" w:rsidR="00A25BE0" w:rsidRDefault="00AF7958" w:rsidP="002156D7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 School District’s </w:t>
      </w:r>
      <w:r w:rsidR="00222427">
        <w:rPr>
          <w:rFonts w:ascii="Arial" w:hAnsi="Arial" w:cs="Arial"/>
          <w:color w:val="222222"/>
          <w:sz w:val="21"/>
          <w:szCs w:val="21"/>
          <w:shd w:val="clear" w:color="auto" w:fill="FFFFFF"/>
        </w:rPr>
        <w:t>former E-rate consultant cancelled</w:t>
      </w:r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 w:rsidR="0022242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in error, </w:t>
      </w:r>
      <w:r w:rsidR="00165309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 </w:t>
      </w:r>
      <w:r w:rsidR="0022242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2017 </w:t>
      </w:r>
      <w:r w:rsidR="00057152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C2 </w:t>
      </w:r>
      <w:r w:rsidR="00222427">
        <w:rPr>
          <w:rFonts w:ascii="Arial" w:hAnsi="Arial" w:cs="Arial"/>
          <w:color w:val="222222"/>
          <w:sz w:val="21"/>
          <w:szCs w:val="21"/>
          <w:shd w:val="clear" w:color="auto" w:fill="FFFFFF"/>
        </w:rPr>
        <w:t>FRN’s 1799076946 and 1799077004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 w:rsidR="00165309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which combined amount</w:t>
      </w:r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>ed</w:t>
      </w:r>
      <w:r w:rsidR="00165309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to a pre-discounted total of $67,706.47 (Eligible discount amounted to $40,426,88)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>, for the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 SCHOOL</w:t>
      </w:r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.  </w:t>
      </w:r>
      <w:r w:rsidR="00A153AF" w:rsidRPr="00A153A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This error was </w:t>
      </w:r>
      <w:r w:rsidR="002520D3">
        <w:rPr>
          <w:rFonts w:ascii="Arial" w:hAnsi="Arial" w:cs="Arial"/>
          <w:color w:val="222222"/>
          <w:sz w:val="21"/>
          <w:szCs w:val="21"/>
          <w:shd w:val="clear" w:color="auto" w:fill="FFFFFF"/>
        </w:rPr>
        <w:t>discovered</w:t>
      </w:r>
      <w:r w:rsidR="00A153AF" w:rsidRPr="00A153A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during a routine internal audit in 2019.  </w:t>
      </w:r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This money </w:t>
      </w:r>
      <w:r w:rsidR="009E4AC3">
        <w:rPr>
          <w:rFonts w:ascii="Arial" w:hAnsi="Arial" w:cs="Arial"/>
          <w:color w:val="222222"/>
          <w:sz w:val="21"/>
          <w:szCs w:val="21"/>
          <w:shd w:val="clear" w:color="auto" w:fill="FFFFFF"/>
        </w:rPr>
        <w:t>was to have funded a completed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switch and cabling project.  Th</w:t>
      </w:r>
      <w:r w:rsidR="003F31BC">
        <w:rPr>
          <w:rFonts w:ascii="Arial" w:hAnsi="Arial" w:cs="Arial"/>
          <w:color w:val="222222"/>
          <w:sz w:val="21"/>
          <w:szCs w:val="21"/>
          <w:shd w:val="clear" w:color="auto" w:fill="FFFFFF"/>
        </w:rPr>
        <w:t>e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project was </w:t>
      </w:r>
      <w:r w:rsidR="00C5542F">
        <w:rPr>
          <w:rFonts w:ascii="Arial" w:hAnsi="Arial" w:cs="Arial"/>
          <w:color w:val="222222"/>
          <w:sz w:val="21"/>
          <w:szCs w:val="21"/>
          <w:shd w:val="clear" w:color="auto" w:fill="FFFFFF"/>
        </w:rPr>
        <w:t>fulfilled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during the summer of 2018 which was the same </w:t>
      </w:r>
      <w:proofErr w:type="gramStart"/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>period of time</w:t>
      </w:r>
      <w:proofErr w:type="gramEnd"/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when the 2018 C2 Wireless Access Points (WAPs)</w:t>
      </w:r>
      <w:r w:rsidR="00C4270E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, 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cabling </w:t>
      </w:r>
      <w:r w:rsidR="00A153A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and firewall projects 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>w</w:t>
      </w:r>
      <w:r w:rsidR="003F31BC">
        <w:rPr>
          <w:rFonts w:ascii="Arial" w:hAnsi="Arial" w:cs="Arial"/>
          <w:color w:val="222222"/>
          <w:sz w:val="21"/>
          <w:szCs w:val="21"/>
          <w:shd w:val="clear" w:color="auto" w:fill="FFFFFF"/>
        </w:rPr>
        <w:t>ere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installed district wide.</w:t>
      </w:r>
      <w:r w:rsidR="00165309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Form 500 </w:t>
      </w:r>
      <w:r w:rsidR="003F31BC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#123013 </w:t>
      </w:r>
      <w:r w:rsidR="00165309">
        <w:rPr>
          <w:rFonts w:ascii="Arial" w:hAnsi="Arial" w:cs="Arial"/>
          <w:color w:val="222222"/>
          <w:sz w:val="21"/>
          <w:szCs w:val="21"/>
          <w:shd w:val="clear" w:color="auto" w:fill="FFFFFF"/>
        </w:rPr>
        <w:t>cancelled th</w:t>
      </w:r>
      <w:r w:rsidR="00C4270E">
        <w:rPr>
          <w:rFonts w:ascii="Arial" w:hAnsi="Arial" w:cs="Arial"/>
          <w:color w:val="222222"/>
          <w:sz w:val="21"/>
          <w:szCs w:val="21"/>
          <w:shd w:val="clear" w:color="auto" w:fill="FFFFFF"/>
        </w:rPr>
        <w:t>e</w:t>
      </w:r>
      <w:r w:rsidR="00165309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two </w:t>
      </w:r>
      <w:r w:rsidR="00C4270E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2017 C2 </w:t>
      </w:r>
      <w:r w:rsidR="00165309">
        <w:rPr>
          <w:rFonts w:ascii="Arial" w:hAnsi="Arial" w:cs="Arial"/>
          <w:color w:val="222222"/>
          <w:sz w:val="21"/>
          <w:szCs w:val="21"/>
          <w:shd w:val="clear" w:color="auto" w:fill="FFFFFF"/>
        </w:rPr>
        <w:t>FRN’s</w:t>
      </w:r>
      <w:r w:rsidR="004177D5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3F31BC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and </w:t>
      </w:r>
      <w:r w:rsidR="00165309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was </w:t>
      </w:r>
      <w:r w:rsidR="00C4270E">
        <w:rPr>
          <w:rFonts w:ascii="Arial" w:hAnsi="Arial" w:cs="Arial"/>
          <w:color w:val="222222"/>
          <w:sz w:val="21"/>
          <w:szCs w:val="21"/>
          <w:shd w:val="clear" w:color="auto" w:fill="FFFFFF"/>
        </w:rPr>
        <w:t>ce</w:t>
      </w:r>
      <w:r w:rsidR="00A25BE0">
        <w:rPr>
          <w:rFonts w:ascii="Arial" w:hAnsi="Arial" w:cs="Arial"/>
          <w:color w:val="222222"/>
          <w:sz w:val="21"/>
          <w:szCs w:val="21"/>
          <w:shd w:val="clear" w:color="auto" w:fill="FFFFFF"/>
        </w:rPr>
        <w:t>r</w:t>
      </w:r>
      <w:r w:rsidR="00C4270E">
        <w:rPr>
          <w:rFonts w:ascii="Arial" w:hAnsi="Arial" w:cs="Arial"/>
          <w:color w:val="222222"/>
          <w:sz w:val="21"/>
          <w:szCs w:val="21"/>
          <w:shd w:val="clear" w:color="auto" w:fill="FFFFFF"/>
        </w:rPr>
        <w:t>tified</w:t>
      </w:r>
      <w:r w:rsidR="00165309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by the </w:t>
      </w:r>
      <w:r w:rsidR="009E4AC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former </w:t>
      </w:r>
      <w:r w:rsidR="00165309">
        <w:rPr>
          <w:rFonts w:ascii="Arial" w:hAnsi="Arial" w:cs="Arial"/>
          <w:color w:val="222222"/>
          <w:sz w:val="21"/>
          <w:szCs w:val="21"/>
          <w:shd w:val="clear" w:color="auto" w:fill="FFFFFF"/>
        </w:rPr>
        <w:t>E-rate consultant on 9/18/2018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.  </w:t>
      </w:r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>Then o</w:t>
      </w:r>
      <w:r w:rsidR="00841C4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n 9/19/2018, the E-rate consultant filed Appeal #123022 </w:t>
      </w:r>
      <w:r w:rsidR="00D10A0B">
        <w:rPr>
          <w:rFonts w:ascii="Arial" w:hAnsi="Arial" w:cs="Arial"/>
          <w:color w:val="222222"/>
          <w:sz w:val="21"/>
          <w:szCs w:val="21"/>
          <w:shd w:val="clear" w:color="auto" w:fill="FFFFFF"/>
        </w:rPr>
        <w:t>to file a replacement SPIN number and</w:t>
      </w:r>
      <w:r w:rsidR="00A25BE0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 w:rsidR="00D10A0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as to the matter that concerns this waiver, respond</w:t>
      </w:r>
      <w:r w:rsidR="00BD082A">
        <w:rPr>
          <w:rFonts w:ascii="Arial" w:hAnsi="Arial" w:cs="Arial"/>
          <w:color w:val="222222"/>
          <w:sz w:val="21"/>
          <w:szCs w:val="21"/>
          <w:shd w:val="clear" w:color="auto" w:fill="FFFFFF"/>
        </w:rPr>
        <w:t>ed</w:t>
      </w:r>
      <w:r w:rsidR="00D10A0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to a PIA </w:t>
      </w:r>
      <w:r w:rsidR="00A153AF">
        <w:rPr>
          <w:rFonts w:ascii="Arial" w:hAnsi="Arial" w:cs="Arial"/>
          <w:color w:val="222222"/>
          <w:sz w:val="21"/>
          <w:szCs w:val="21"/>
          <w:shd w:val="clear" w:color="auto" w:fill="FFFFFF"/>
        </w:rPr>
        <w:t>that</w:t>
      </w:r>
      <w:r w:rsidR="00A25BE0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091615">
        <w:rPr>
          <w:rFonts w:ascii="Arial" w:hAnsi="Arial" w:cs="Arial"/>
          <w:color w:val="222222"/>
          <w:sz w:val="21"/>
          <w:szCs w:val="21"/>
          <w:shd w:val="clear" w:color="auto" w:fill="FFFFFF"/>
        </w:rPr>
        <w:t>had</w:t>
      </w:r>
      <w:r w:rsidR="002520D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A153AF">
        <w:rPr>
          <w:rFonts w:ascii="Arial" w:hAnsi="Arial" w:cs="Arial"/>
          <w:color w:val="222222"/>
          <w:sz w:val="21"/>
          <w:szCs w:val="21"/>
          <w:shd w:val="clear" w:color="auto" w:fill="FFFFFF"/>
        </w:rPr>
        <w:t>informed</w:t>
      </w:r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the </w:t>
      </w:r>
      <w:r w:rsidR="00FC1B6E">
        <w:rPr>
          <w:rFonts w:ascii="Arial" w:hAnsi="Arial" w:cs="Arial"/>
          <w:color w:val="222222"/>
          <w:sz w:val="21"/>
          <w:szCs w:val="21"/>
          <w:shd w:val="clear" w:color="auto" w:fill="FFFFFF"/>
        </w:rPr>
        <w:t>S</w:t>
      </w:r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chool </w:t>
      </w:r>
      <w:r w:rsidR="00FC1B6E">
        <w:rPr>
          <w:rFonts w:ascii="Arial" w:hAnsi="Arial" w:cs="Arial"/>
          <w:color w:val="222222"/>
          <w:sz w:val="21"/>
          <w:szCs w:val="21"/>
          <w:shd w:val="clear" w:color="auto" w:fill="FFFFFF"/>
        </w:rPr>
        <w:t>D</w:t>
      </w:r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istrict </w:t>
      </w:r>
      <w:r w:rsidR="00A153A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that </w:t>
      </w:r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 </w:t>
      </w:r>
      <w:proofErr w:type="spellStart"/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</w:t>
      </w:r>
      <w:proofErr w:type="spellEnd"/>
      <w:r w:rsidR="00702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School C2 was over budget</w:t>
      </w:r>
      <w:r w:rsidR="004177D5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by $16,874.09.  The </w:t>
      </w:r>
      <w:proofErr w:type="spellStart"/>
      <w:r w:rsidR="004177D5"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</w:t>
      </w:r>
      <w:proofErr w:type="spellEnd"/>
      <w:r w:rsidR="004177D5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2017 C2 funding commitment was $67,706.47 and the 2018 C2 commitment was $2</w:t>
      </w:r>
      <w:r w:rsidR="00A153A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2,440.41 for a total of $90,146.88 but the available funding was only $73,272.79. </w:t>
      </w:r>
      <w:r w:rsidR="00A25BE0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</w:p>
    <w:p w14:paraId="21C9E250" w14:textId="58FBEB5B" w:rsidR="00540698" w:rsidRDefault="00540698" w:rsidP="002156D7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14:paraId="088F92A4" w14:textId="5B32FB64" w:rsidR="001850CB" w:rsidRDefault="0076742B" w:rsidP="002156D7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It </w:t>
      </w:r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was unnecessary for the E-rate consultant to cancel the </w:t>
      </w:r>
      <w:proofErr w:type="spellStart"/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</w:t>
      </w:r>
      <w:proofErr w:type="spellEnd"/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>2017 Category 2 FRN’s 1799076946 and 1799077004</w:t>
      </w:r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in entirety.  </w:t>
      </w:r>
      <w:r w:rsidR="002520D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 </w:t>
      </w:r>
      <w:proofErr w:type="spellStart"/>
      <w:r w:rsidR="002520D3"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</w:t>
      </w:r>
      <w:proofErr w:type="spellEnd"/>
      <w:r w:rsidR="002520D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C2 budget of </w:t>
      </w:r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$73,272.79 </w:t>
      </w:r>
      <w:r w:rsidR="0025339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at the time </w:t>
      </w:r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>minus 2018 C2 funding of $22,440.41 le</w:t>
      </w:r>
      <w:r w:rsidR="002520D3">
        <w:rPr>
          <w:rFonts w:ascii="Arial" w:hAnsi="Arial" w:cs="Arial"/>
          <w:color w:val="222222"/>
          <w:sz w:val="21"/>
          <w:szCs w:val="21"/>
          <w:shd w:val="clear" w:color="auto" w:fill="FFFFFF"/>
        </w:rPr>
        <w:t>ft</w:t>
      </w:r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a balance of $50,832.88 that should have been applied to the 2017 C2 FRN’s.  A revision would have been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and is </w:t>
      </w:r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 appropriate remedy.  </w:t>
      </w:r>
      <w:r w:rsidR="00091615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Another matter discovered during the 2019 internal audit is the funding requested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for </w:t>
      </w:r>
      <w:r w:rsidR="00091615">
        <w:rPr>
          <w:rFonts w:ascii="Arial" w:hAnsi="Arial" w:cs="Arial"/>
          <w:color w:val="222222"/>
          <w:sz w:val="21"/>
          <w:szCs w:val="21"/>
          <w:shd w:val="clear" w:color="auto" w:fill="FFFFFF"/>
        </w:rPr>
        <w:t>the</w:t>
      </w:r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</w:t>
      </w:r>
      <w:proofErr w:type="spellEnd"/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2018 C2 Firewall</w:t>
      </w:r>
      <w:r w:rsidR="00091615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.  The requested amount was </w:t>
      </w:r>
      <w:r w:rsidR="0054069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$6026.40 </w:t>
      </w:r>
      <w:r w:rsidR="00091615">
        <w:rPr>
          <w:rFonts w:ascii="Arial" w:hAnsi="Arial" w:cs="Arial"/>
          <w:color w:val="222222"/>
          <w:sz w:val="21"/>
          <w:szCs w:val="21"/>
          <w:shd w:val="clear" w:color="auto" w:fill="FFFFFF"/>
        </w:rPr>
        <w:t>but the</w:t>
      </w:r>
      <w:r w:rsidR="00E2347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funding request should have been </w:t>
      </w:r>
      <w:r w:rsidR="00722C8A">
        <w:rPr>
          <w:rFonts w:ascii="Arial" w:hAnsi="Arial" w:cs="Arial"/>
          <w:color w:val="222222"/>
          <w:sz w:val="21"/>
          <w:szCs w:val="21"/>
          <w:shd w:val="clear" w:color="auto" w:fill="FFFFFF"/>
        </w:rPr>
        <w:t>$7975 for the entire School District o</w:t>
      </w:r>
      <w:r w:rsidR="00222B16">
        <w:rPr>
          <w:rFonts w:ascii="Arial" w:hAnsi="Arial" w:cs="Arial"/>
          <w:color w:val="222222"/>
          <w:sz w:val="21"/>
          <w:szCs w:val="21"/>
          <w:shd w:val="clear" w:color="auto" w:fill="FFFFFF"/>
        </w:rPr>
        <w:t>r</w:t>
      </w:r>
      <w:r w:rsidR="00091615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722C8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$1993.75 per school. </w:t>
      </w:r>
      <w:r w:rsidR="00222B16">
        <w:rPr>
          <w:rFonts w:ascii="Arial" w:hAnsi="Arial" w:cs="Arial"/>
          <w:color w:val="222222"/>
          <w:sz w:val="21"/>
          <w:szCs w:val="21"/>
          <w:shd w:val="clear" w:color="auto" w:fill="FFFFFF"/>
        </w:rPr>
        <w:t>So</w:t>
      </w:r>
      <w:r w:rsidR="00253393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 w:rsidR="00222B1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the </w:t>
      </w:r>
      <w:proofErr w:type="spellStart"/>
      <w:r w:rsidR="00222B16"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</w:t>
      </w:r>
      <w:proofErr w:type="spellEnd"/>
      <w:r w:rsidR="00222B1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School Firewall requested funding amount for FRN 1899090129.001 should have been $1993.75 </w:t>
      </w:r>
      <w:r w:rsidR="0025339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($7975 divided by 4) </w:t>
      </w:r>
      <w:r w:rsidR="00222B1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and not $6026.40. Please see </w:t>
      </w:r>
      <w:r w:rsidR="001850C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attached </w:t>
      </w:r>
      <w:r w:rsidR="00222B1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Quote 9318-3 from </w:t>
      </w:r>
      <w:r w:rsidR="001850C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Bay Pointe Technology dated 3/15/2018 in the amount of $8734.00 which is overstated by $759 </w:t>
      </w:r>
      <w:r w:rsidR="009E4AC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(See PO SSD/6475 dated 7/17/18) </w:t>
      </w:r>
      <w:r w:rsidR="001850CB">
        <w:rPr>
          <w:rFonts w:ascii="Arial" w:hAnsi="Arial" w:cs="Arial"/>
          <w:color w:val="222222"/>
          <w:sz w:val="21"/>
          <w:szCs w:val="21"/>
          <w:shd w:val="clear" w:color="auto" w:fill="FFFFFF"/>
        </w:rPr>
        <w:t>as it is being billed to the school district at the renewal rate o</w:t>
      </w:r>
      <w:r w:rsidR="00253393">
        <w:rPr>
          <w:rFonts w:ascii="Arial" w:hAnsi="Arial" w:cs="Arial"/>
          <w:color w:val="222222"/>
          <w:sz w:val="21"/>
          <w:szCs w:val="21"/>
          <w:shd w:val="clear" w:color="auto" w:fill="FFFFFF"/>
        </w:rPr>
        <w:t>f</w:t>
      </w:r>
      <w:r w:rsidR="001850C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$</w:t>
      </w:r>
      <w:r w:rsidR="00253393">
        <w:rPr>
          <w:rFonts w:ascii="Arial" w:hAnsi="Arial" w:cs="Arial"/>
          <w:color w:val="222222"/>
          <w:sz w:val="21"/>
          <w:szCs w:val="21"/>
          <w:shd w:val="clear" w:color="auto" w:fill="FFFFFF"/>
        </w:rPr>
        <w:t>7975.</w:t>
      </w:r>
      <w:r w:rsidR="001850C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(Please note the premium service price of $10</w:t>
      </w:r>
      <w:r w:rsidR="009E4AC3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 w:rsidR="001850CB">
        <w:rPr>
          <w:rFonts w:ascii="Arial" w:hAnsi="Arial" w:cs="Arial"/>
          <w:color w:val="222222"/>
          <w:sz w:val="21"/>
          <w:szCs w:val="21"/>
          <w:shd w:val="clear" w:color="auto" w:fill="FFFFFF"/>
        </w:rPr>
        <w:t>759 is not E-rate eligible</w:t>
      </w:r>
      <w:r w:rsidR="009E4AC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because the premium option is not E-rate eligible</w:t>
      </w:r>
      <w:r w:rsidR="001850C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).  </w:t>
      </w:r>
      <w:r w:rsidR="0025339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 one firewall provided by Bay Pointe Technology is located at the Somersworth High School and serves all four of the school district entities equally. </w:t>
      </w:r>
    </w:p>
    <w:p w14:paraId="25093EDF" w14:textId="77777777" w:rsidR="001850CB" w:rsidRDefault="001850CB" w:rsidP="002156D7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14:paraId="1635157E" w14:textId="7E482CE7" w:rsidR="00BD082A" w:rsidRDefault="00253393" w:rsidP="002156D7">
      <w:pPr>
        <w:rPr>
          <w:color w:val="000000"/>
        </w:rPr>
      </w:pPr>
      <w:r>
        <w:rPr>
          <w:color w:val="000000"/>
        </w:rPr>
        <w:t xml:space="preserve">Given the errors discussed in the previous two paragraphs,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2017 Category 2 FRN’s 1799076946 and 1799077004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amounting </w:t>
      </w:r>
      <w:r w:rsidR="009E4AC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to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$67,706.47, should </w:t>
      </w:r>
      <w:r w:rsidR="009E4AC3">
        <w:rPr>
          <w:rFonts w:ascii="Arial" w:hAnsi="Arial" w:cs="Arial"/>
          <w:color w:val="222222"/>
          <w:sz w:val="21"/>
          <w:szCs w:val="21"/>
          <w:shd w:val="clear" w:color="auto" w:fill="FFFFFF"/>
        </w:rPr>
        <w:t>NOT</w:t>
      </w:r>
      <w:r w:rsidR="00610A8E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been cancelled, </w:t>
      </w:r>
      <w:r w:rsidR="00610A8E" w:rsidRPr="00BD082A">
        <w:rPr>
          <w:rFonts w:ascii="Arial" w:hAnsi="Arial" w:cs="Arial"/>
          <w:color w:val="222222"/>
          <w:sz w:val="21"/>
          <w:szCs w:val="21"/>
          <w:u w:val="single"/>
          <w:shd w:val="clear" w:color="auto" w:fill="FFFFFF"/>
        </w:rPr>
        <w:t xml:space="preserve">but should </w:t>
      </w:r>
      <w:r w:rsidRPr="00BD082A">
        <w:rPr>
          <w:rFonts w:ascii="Arial" w:hAnsi="Arial" w:cs="Arial"/>
          <w:color w:val="222222"/>
          <w:sz w:val="21"/>
          <w:szCs w:val="21"/>
          <w:u w:val="single"/>
          <w:shd w:val="clear" w:color="auto" w:fill="FFFFFF"/>
        </w:rPr>
        <w:t xml:space="preserve">have been revised to </w:t>
      </w:r>
      <w:r w:rsidRPr="00F8568A">
        <w:rPr>
          <w:rFonts w:ascii="Arial" w:hAnsi="Arial" w:cs="Arial"/>
          <w:color w:val="222222"/>
          <w:sz w:val="21"/>
          <w:szCs w:val="21"/>
          <w:highlight w:val="yellow"/>
          <w:u w:val="single"/>
          <w:shd w:val="clear" w:color="auto" w:fill="FFFFFF"/>
        </w:rPr>
        <w:t>$54,865.</w:t>
      </w:r>
      <w:r w:rsidR="00610A8E" w:rsidRPr="00F8568A">
        <w:rPr>
          <w:rFonts w:ascii="Arial" w:hAnsi="Arial" w:cs="Arial"/>
          <w:color w:val="222222"/>
          <w:sz w:val="21"/>
          <w:szCs w:val="21"/>
          <w:highlight w:val="yellow"/>
          <w:u w:val="single"/>
          <w:shd w:val="clear" w:color="auto" w:fill="FFFFFF"/>
        </w:rPr>
        <w:t>38</w:t>
      </w:r>
      <w:r w:rsidRPr="00BD082A">
        <w:rPr>
          <w:rFonts w:ascii="Arial" w:hAnsi="Arial" w:cs="Arial"/>
          <w:color w:val="222222"/>
          <w:sz w:val="21"/>
          <w:szCs w:val="21"/>
          <w:u w:val="single"/>
          <w:shd w:val="clear" w:color="auto" w:fill="FFFFFF"/>
        </w:rPr>
        <w:t xml:space="preserve"> and this is the amount </w:t>
      </w:r>
      <w:r w:rsidR="00BD082A">
        <w:rPr>
          <w:rFonts w:ascii="Arial" w:hAnsi="Arial" w:cs="Arial"/>
          <w:color w:val="222222"/>
          <w:sz w:val="21"/>
          <w:szCs w:val="21"/>
          <w:u w:val="single"/>
          <w:shd w:val="clear" w:color="auto" w:fill="FFFFFF"/>
        </w:rPr>
        <w:t>we are</w:t>
      </w:r>
      <w:r w:rsidRPr="00BD082A">
        <w:rPr>
          <w:rFonts w:ascii="Arial" w:hAnsi="Arial" w:cs="Arial"/>
          <w:color w:val="222222"/>
          <w:sz w:val="21"/>
          <w:szCs w:val="21"/>
          <w:u w:val="single"/>
          <w:shd w:val="clear" w:color="auto" w:fill="FFFFFF"/>
        </w:rPr>
        <w:t xml:space="preserve"> asking the FCC to fund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.  </w:t>
      </w:r>
      <w:r w:rsidR="00610A8E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 amount of $54,865.79 is arrived by deducting the 2018 </w:t>
      </w:r>
      <w:proofErr w:type="spellStart"/>
      <w:r w:rsidR="00610A8E"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</w:t>
      </w:r>
      <w:proofErr w:type="spellEnd"/>
      <w:r w:rsidR="00610A8E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C2 funding of $22,440.41 </w:t>
      </w:r>
      <w:r w:rsidR="00BD0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from the </w:t>
      </w:r>
      <w:proofErr w:type="spellStart"/>
      <w:r w:rsidR="00BD082A">
        <w:rPr>
          <w:rFonts w:ascii="Arial" w:hAnsi="Arial" w:cs="Arial"/>
          <w:color w:val="222222"/>
          <w:sz w:val="21"/>
          <w:szCs w:val="21"/>
          <w:shd w:val="clear" w:color="auto" w:fill="FFFFFF"/>
        </w:rPr>
        <w:t>Idlehurst</w:t>
      </w:r>
      <w:proofErr w:type="spellEnd"/>
      <w:r w:rsidR="00BD0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C2 budget of $73,272.79 </w:t>
      </w:r>
      <w:r w:rsidR="00610A8E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and </w:t>
      </w:r>
      <w:r w:rsidR="00BD08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then adding </w:t>
      </w:r>
      <w:r w:rsidR="00610A8E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 readjusted 2018 firewall FRN </w:t>
      </w:r>
      <w:r w:rsidR="00610A8E">
        <w:rPr>
          <w:rFonts w:ascii="Arial" w:hAnsi="Arial" w:cs="Arial"/>
          <w:color w:val="222222"/>
          <w:sz w:val="21"/>
          <w:szCs w:val="21"/>
          <w:shd w:val="clear" w:color="auto" w:fill="FFFFFF"/>
        </w:rPr>
        <w:t>1899090129.001</w:t>
      </w:r>
      <w:r w:rsidR="00610A8E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of $4033.00 (</w:t>
      </w:r>
      <w:r w:rsidR="00610A8E">
        <w:rPr>
          <w:color w:val="000000"/>
        </w:rPr>
        <w:t>$6026.40 minus $1993.75</w:t>
      </w:r>
      <w:r w:rsidR="00610A8E">
        <w:rPr>
          <w:color w:val="000000"/>
        </w:rPr>
        <w:t>)</w:t>
      </w:r>
      <w:r w:rsidR="00BD082A">
        <w:rPr>
          <w:color w:val="000000"/>
        </w:rPr>
        <w:t xml:space="preserve"> back to </w:t>
      </w:r>
      <w:r w:rsidR="00610A8E">
        <w:rPr>
          <w:color w:val="000000"/>
        </w:rPr>
        <w:t xml:space="preserve">the </w:t>
      </w:r>
      <w:proofErr w:type="spellStart"/>
      <w:r w:rsidR="00610A8E">
        <w:rPr>
          <w:color w:val="000000"/>
        </w:rPr>
        <w:t>Idlehurst</w:t>
      </w:r>
      <w:proofErr w:type="spellEnd"/>
      <w:r w:rsidR="00610A8E">
        <w:rPr>
          <w:color w:val="000000"/>
        </w:rPr>
        <w:t xml:space="preserve"> C2 budget</w:t>
      </w:r>
      <w:r w:rsidR="00BD082A">
        <w:rPr>
          <w:color w:val="000000"/>
        </w:rPr>
        <w:t>.</w:t>
      </w:r>
    </w:p>
    <w:p w14:paraId="72DBAFE6" w14:textId="77777777" w:rsidR="00BD082A" w:rsidRDefault="00BD082A" w:rsidP="002156D7">
      <w:pPr>
        <w:rPr>
          <w:color w:val="000000"/>
        </w:rPr>
      </w:pPr>
    </w:p>
    <w:p w14:paraId="5571D021" w14:textId="1CD8CCE0" w:rsidR="00BD082A" w:rsidRDefault="00BD082A" w:rsidP="002156D7">
      <w:pPr>
        <w:rPr>
          <w:color w:val="000000"/>
        </w:rPr>
      </w:pPr>
      <w:r>
        <w:rPr>
          <w:color w:val="000000"/>
        </w:rPr>
        <w:t>Your kind attention and assistance are most appreciated.</w:t>
      </w:r>
    </w:p>
    <w:p w14:paraId="443880D8" w14:textId="46B3C5A5" w:rsidR="00DE73DA" w:rsidRDefault="00DE73DA" w:rsidP="002156D7">
      <w:pPr>
        <w:rPr>
          <w:color w:val="000000"/>
        </w:rPr>
      </w:pPr>
    </w:p>
    <w:p w14:paraId="79B22959" w14:textId="42E93670" w:rsidR="00DE73DA" w:rsidRDefault="00DE73DA" w:rsidP="002156D7">
      <w:pPr>
        <w:rPr>
          <w:color w:val="000000"/>
        </w:rPr>
      </w:pPr>
    </w:p>
    <w:p w14:paraId="07DA5150" w14:textId="77777777" w:rsidR="00DE73DA" w:rsidRDefault="00DE73DA" w:rsidP="002156D7">
      <w:pPr>
        <w:rPr>
          <w:color w:val="000000"/>
        </w:rPr>
      </w:pPr>
    </w:p>
    <w:p w14:paraId="48A17B75" w14:textId="77777777" w:rsidR="00DE73DA" w:rsidRDefault="00DE73DA" w:rsidP="00DE73DA">
      <w:pPr>
        <w:ind w:right="5200"/>
        <w:rPr>
          <w:rFonts w:asciiTheme="minorHAnsi" w:eastAsiaTheme="minorEastAsia" w:hAnsiTheme="minorHAnsi" w:cstheme="minorBidi"/>
          <w:noProof/>
        </w:rPr>
      </w:pPr>
      <w:bookmarkStart w:id="0" w:name="_MailAutoSig"/>
      <w:r>
        <w:rPr>
          <w:rFonts w:eastAsiaTheme="minorEastAsia"/>
          <w:noProof/>
        </w:rPr>
        <w:t xml:space="preserve">Gary Michaels </w:t>
      </w:r>
    </w:p>
    <w:p w14:paraId="760A2319" w14:textId="77777777" w:rsidR="00DE73DA" w:rsidRDefault="00DE73DA" w:rsidP="00DE73DA">
      <w:pPr>
        <w:ind w:right="5200"/>
        <w:rPr>
          <w:rFonts w:ascii="Times New Roman" w:eastAsia="Times New Roman" w:hAnsi="Times New Roman" w:cs="Times New Roman"/>
          <w:noProof/>
          <w:color w:val="000000"/>
        </w:rPr>
      </w:pPr>
      <w:r>
        <w:rPr>
          <w:rFonts w:eastAsia="Times New Roman"/>
          <w:noProof/>
          <w:color w:val="000000"/>
        </w:rPr>
        <w:t>Principal, E-Rate &amp; Technology Planner</w:t>
      </w:r>
    </w:p>
    <w:p w14:paraId="7DF16FFD" w14:textId="77777777" w:rsidR="00DE73DA" w:rsidRDefault="00DE73DA" w:rsidP="00DE73DA">
      <w:pPr>
        <w:shd w:val="clear" w:color="auto" w:fill="FFFFFF"/>
        <w:ind w:right="5200"/>
        <w:rPr>
          <w:rFonts w:ascii="Arial" w:eastAsia="Times New Roman" w:hAnsi="Arial" w:cs="Arial"/>
          <w:noProof/>
          <w:color w:val="000000"/>
          <w:sz w:val="20"/>
          <w:szCs w:val="20"/>
        </w:rPr>
      </w:pPr>
      <w:r>
        <w:rPr>
          <w:rFonts w:eastAsia="Times New Roman"/>
          <w:noProof/>
          <w:color w:val="000099"/>
          <w:u w:val="single"/>
        </w:rPr>
        <w:t>www.Summae-rate.com</w:t>
      </w:r>
      <w:r>
        <w:rPr>
          <w:rFonts w:eastAsia="Times New Roman"/>
          <w:noProof/>
          <w:color w:val="000099"/>
        </w:rPr>
        <w:t> </w:t>
      </w:r>
      <w:r>
        <w:rPr>
          <w:rFonts w:ascii="Arial" w:eastAsia="Times New Roman" w:hAnsi="Arial" w:cs="Arial"/>
          <w:noProof/>
          <w:color w:val="000000"/>
          <w:sz w:val="20"/>
          <w:szCs w:val="20"/>
        </w:rPr>
        <w:t>[Summa E-Rate Solutions] </w:t>
      </w:r>
    </w:p>
    <w:p w14:paraId="32622B21" w14:textId="77777777" w:rsidR="00DE73DA" w:rsidRDefault="00DE73DA" w:rsidP="00DE73DA">
      <w:pPr>
        <w:shd w:val="clear" w:color="auto" w:fill="FFFFFF"/>
        <w:ind w:right="5200"/>
        <w:rPr>
          <w:rFonts w:ascii="Times New Roman" w:eastAsia="Times New Roman" w:hAnsi="Times New Roman" w:cs="Times New Roman"/>
          <w:noProof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noProof/>
          <w:color w:val="000000"/>
          <w:sz w:val="20"/>
          <w:szCs w:val="20"/>
        </w:rPr>
        <w:t>CRN: 17009831</w:t>
      </w:r>
    </w:p>
    <w:p w14:paraId="7B1D7251" w14:textId="77777777" w:rsidR="00DE73DA" w:rsidRDefault="00DE73DA" w:rsidP="00DE73DA">
      <w:pPr>
        <w:shd w:val="clear" w:color="auto" w:fill="FFFFFF"/>
        <w:ind w:right="5200"/>
        <w:rPr>
          <w:rFonts w:eastAsia="Times New Roman"/>
          <w:noProof/>
          <w:color w:val="000000"/>
        </w:rPr>
      </w:pPr>
      <w:r>
        <w:rPr>
          <w:rFonts w:eastAsia="Times New Roman"/>
          <w:noProof/>
          <w:color w:val="000000"/>
        </w:rPr>
        <w:t>1-844-Summa-Solutions</w:t>
      </w:r>
    </w:p>
    <w:p w14:paraId="33B78BC2" w14:textId="77777777" w:rsidR="00DE73DA" w:rsidRDefault="00DE73DA" w:rsidP="00DE73DA">
      <w:pPr>
        <w:shd w:val="clear" w:color="auto" w:fill="FFFFFF"/>
        <w:ind w:right="5200"/>
        <w:rPr>
          <w:rFonts w:eastAsia="Times New Roman"/>
          <w:noProof/>
          <w:color w:val="000000"/>
          <w:sz w:val="21"/>
          <w:szCs w:val="21"/>
        </w:rPr>
      </w:pPr>
      <w:r>
        <w:rPr>
          <w:rFonts w:eastAsia="Times New Roman"/>
          <w:noProof/>
          <w:color w:val="000000"/>
        </w:rPr>
        <w:t>(1-844-786-6276) Toll Free</w:t>
      </w:r>
    </w:p>
    <w:p w14:paraId="23794E8C" w14:textId="77777777" w:rsidR="00DE73DA" w:rsidRDefault="00DE73DA" w:rsidP="00DE73DA">
      <w:pPr>
        <w:shd w:val="clear" w:color="auto" w:fill="FFFFFF"/>
        <w:ind w:right="5200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99"/>
          <w:sz w:val="23"/>
          <w:szCs w:val="23"/>
          <w:u w:val="single"/>
        </w:rPr>
        <w:t>gmichaels@summae-rate.com</w:t>
      </w:r>
    </w:p>
    <w:p w14:paraId="7FC705C1" w14:textId="77777777" w:rsidR="00DE73DA" w:rsidRDefault="00DE73DA" w:rsidP="00DE73DA">
      <w:pPr>
        <w:rPr>
          <w:rFonts w:asciiTheme="minorHAnsi" w:eastAsiaTheme="minorEastAsia" w:hAnsiTheme="minorHAnsi" w:cstheme="minorBidi"/>
          <w:noProof/>
        </w:rPr>
      </w:pPr>
    </w:p>
    <w:p w14:paraId="1134C676" w14:textId="6BBFBCB1" w:rsidR="00DE73DA" w:rsidRDefault="00DE73DA" w:rsidP="00DE73DA">
      <w:pPr>
        <w:rPr>
          <w:rFonts w:eastAsiaTheme="minorEastAsia"/>
          <w:noProof/>
        </w:rPr>
      </w:pPr>
      <w:r>
        <w:rPr>
          <w:rFonts w:eastAsiaTheme="minorEastAsia"/>
          <w:noProof/>
        </w:rPr>
        <w:drawing>
          <wp:inline distT="0" distB="0" distL="0" distR="0" wp14:anchorId="3B51B535" wp14:editId="0B2A2AFC">
            <wp:extent cx="1479550" cy="1479550"/>
            <wp:effectExtent l="0" t="0" r="635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30AE4E65" w14:textId="77777777" w:rsidR="00DE73DA" w:rsidRDefault="00DE73DA" w:rsidP="00DE73DA"/>
    <w:p w14:paraId="2A025501" w14:textId="77777777" w:rsidR="00DE73DA" w:rsidRDefault="00DE73DA" w:rsidP="00DE73DA"/>
    <w:p w14:paraId="3D486840" w14:textId="40BAE97A" w:rsidR="00BD082A" w:rsidRDefault="00BD082A" w:rsidP="002156D7">
      <w:pPr>
        <w:rPr>
          <w:color w:val="000000"/>
        </w:rPr>
      </w:pPr>
      <w:r>
        <w:rPr>
          <w:color w:val="000000"/>
        </w:rPr>
        <w:t>Attachments:</w:t>
      </w:r>
    </w:p>
    <w:p w14:paraId="5D9BBE51" w14:textId="3AE110D4" w:rsidR="0093618F" w:rsidRDefault="0093618F" w:rsidP="002156D7">
      <w:pPr>
        <w:rPr>
          <w:color w:val="000000"/>
        </w:rPr>
      </w:pPr>
    </w:p>
    <w:p w14:paraId="674F61F7" w14:textId="35C99137" w:rsidR="0093618F" w:rsidRDefault="0093618F" w:rsidP="002156D7">
      <w:pPr>
        <w:rPr>
          <w:color w:val="000000"/>
        </w:rPr>
      </w:pPr>
      <w:r>
        <w:rPr>
          <w:color w:val="000000"/>
        </w:rPr>
        <w:t>2018 471 C2 Application Number 181034402</w:t>
      </w:r>
    </w:p>
    <w:p w14:paraId="6F041707" w14:textId="3A1F0E16" w:rsidR="00BD082A" w:rsidRDefault="009E4AC3" w:rsidP="002156D7">
      <w:pPr>
        <w:rPr>
          <w:color w:val="000000"/>
        </w:rPr>
      </w:pPr>
      <w:bookmarkStart w:id="1" w:name="_GoBack"/>
      <w:bookmarkEnd w:id="1"/>
      <w:r>
        <w:rPr>
          <w:color w:val="000000"/>
        </w:rPr>
        <w:t>2017 471 C2 Application Number 171034605</w:t>
      </w:r>
    </w:p>
    <w:p w14:paraId="1B06CABE" w14:textId="23A99443" w:rsidR="00BD082A" w:rsidRDefault="00BD082A" w:rsidP="002156D7">
      <w:pPr>
        <w:rPr>
          <w:color w:val="000000"/>
        </w:rPr>
      </w:pPr>
      <w:r>
        <w:rPr>
          <w:color w:val="000000"/>
        </w:rPr>
        <w:t>Form 500 #123013</w:t>
      </w:r>
    </w:p>
    <w:p w14:paraId="533A71AF" w14:textId="5629F95E" w:rsidR="00BD082A" w:rsidRDefault="00BD082A" w:rsidP="002156D7">
      <w:pPr>
        <w:rPr>
          <w:color w:val="000000"/>
        </w:rPr>
      </w:pPr>
      <w:r>
        <w:rPr>
          <w:color w:val="000000"/>
        </w:rPr>
        <w:t>Appeal #123022</w:t>
      </w:r>
    </w:p>
    <w:p w14:paraId="096CD79C" w14:textId="2DDE3599" w:rsidR="00BD082A" w:rsidRDefault="00BD082A" w:rsidP="002156D7">
      <w:pPr>
        <w:rPr>
          <w:color w:val="000000"/>
        </w:rPr>
      </w:pPr>
      <w:r>
        <w:rPr>
          <w:color w:val="000000"/>
        </w:rPr>
        <w:t>Bay Pointe Technologies Quote 9318-</w:t>
      </w:r>
      <w:proofErr w:type="gramStart"/>
      <w:r>
        <w:rPr>
          <w:color w:val="000000"/>
        </w:rPr>
        <w:t>3</w:t>
      </w:r>
      <w:r w:rsidR="00610A8E">
        <w:rPr>
          <w:color w:val="000000"/>
        </w:rPr>
        <w:t xml:space="preserve"> </w:t>
      </w:r>
      <w:r w:rsidR="0093618F">
        <w:rPr>
          <w:color w:val="000000"/>
        </w:rPr>
        <w:t xml:space="preserve"> </w:t>
      </w:r>
      <w:r w:rsidR="009E4AC3">
        <w:rPr>
          <w:color w:val="000000"/>
        </w:rPr>
        <w:t>Bay</w:t>
      </w:r>
      <w:proofErr w:type="gramEnd"/>
      <w:r w:rsidR="009E4AC3">
        <w:rPr>
          <w:color w:val="000000"/>
        </w:rPr>
        <w:t xml:space="preserve"> Pointe Technologies </w:t>
      </w:r>
      <w:r>
        <w:rPr>
          <w:color w:val="000000"/>
        </w:rPr>
        <w:t xml:space="preserve">PO SSD/6475  </w:t>
      </w:r>
    </w:p>
    <w:p w14:paraId="4C41D7FA" w14:textId="2AA1935C" w:rsidR="00253393" w:rsidRDefault="00253393" w:rsidP="002156D7">
      <w:pPr>
        <w:rPr>
          <w:color w:val="000000"/>
        </w:rPr>
      </w:pPr>
    </w:p>
    <w:sectPr w:rsidR="00253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6D7"/>
    <w:rsid w:val="00057152"/>
    <w:rsid w:val="00091615"/>
    <w:rsid w:val="00165309"/>
    <w:rsid w:val="001850CB"/>
    <w:rsid w:val="002156D7"/>
    <w:rsid w:val="00222427"/>
    <w:rsid w:val="00222B16"/>
    <w:rsid w:val="002520D3"/>
    <w:rsid w:val="00253393"/>
    <w:rsid w:val="003F31BC"/>
    <w:rsid w:val="004177D5"/>
    <w:rsid w:val="0042042F"/>
    <w:rsid w:val="004276C2"/>
    <w:rsid w:val="004E084C"/>
    <w:rsid w:val="00540698"/>
    <w:rsid w:val="00610A8E"/>
    <w:rsid w:val="0070282A"/>
    <w:rsid w:val="00722C8A"/>
    <w:rsid w:val="0076742B"/>
    <w:rsid w:val="0078636D"/>
    <w:rsid w:val="00841C4F"/>
    <w:rsid w:val="0093618F"/>
    <w:rsid w:val="009E4AC3"/>
    <w:rsid w:val="00A153AF"/>
    <w:rsid w:val="00A25BE0"/>
    <w:rsid w:val="00AF7958"/>
    <w:rsid w:val="00BD082A"/>
    <w:rsid w:val="00C4270E"/>
    <w:rsid w:val="00C5542F"/>
    <w:rsid w:val="00D10A0B"/>
    <w:rsid w:val="00DE73DA"/>
    <w:rsid w:val="00E2347A"/>
    <w:rsid w:val="00F8568A"/>
    <w:rsid w:val="00FC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87A26"/>
  <w15:chartTrackingRefBased/>
  <w15:docId w15:val="{3F34D695-FFF1-4833-82A1-BA697F5A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6D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8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Michaels</dc:creator>
  <cp:keywords/>
  <dc:description/>
  <cp:lastModifiedBy>Gary Michaels</cp:lastModifiedBy>
  <cp:revision>2</cp:revision>
  <dcterms:created xsi:type="dcterms:W3CDTF">2019-11-19T19:21:00Z</dcterms:created>
  <dcterms:modified xsi:type="dcterms:W3CDTF">2019-11-19T19:21:00Z</dcterms:modified>
</cp:coreProperties>
</file>