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58EFE" w14:textId="4AB552F2" w:rsidR="00EA25D4" w:rsidRDefault="001C6F65" w:rsidP="00EA25D4">
      <w:pPr>
        <w:widowControl w:val="0"/>
        <w:suppressAutoHyphens w:val="0"/>
        <w:autoSpaceDE w:val="0"/>
        <w:autoSpaceDN w:val="0"/>
        <w:adjustRightInd w:val="0"/>
        <w:jc w:val="center"/>
        <w:rPr>
          <w:rFonts w:eastAsiaTheme="minorEastAsia"/>
          <w:lang w:eastAsia="en-US"/>
        </w:rPr>
      </w:pPr>
      <w:r>
        <w:rPr>
          <w:rFonts w:eastAsiaTheme="minorEastAsia"/>
          <w:lang w:eastAsia="en-US"/>
        </w:rPr>
        <w:t>November 20</w:t>
      </w:r>
      <w:r w:rsidR="00EA25D4">
        <w:rPr>
          <w:rFonts w:eastAsiaTheme="minorEastAsia"/>
          <w:lang w:eastAsia="en-US"/>
        </w:rPr>
        <w:t>, 201</w:t>
      </w:r>
      <w:r w:rsidR="00E50E46">
        <w:rPr>
          <w:rFonts w:eastAsiaTheme="minorEastAsia"/>
          <w:lang w:eastAsia="en-US"/>
        </w:rPr>
        <w:t>7</w:t>
      </w:r>
    </w:p>
    <w:p w14:paraId="64449690" w14:textId="77777777" w:rsidR="00EA25D4" w:rsidRDefault="00EA25D4" w:rsidP="00EA25D4">
      <w:pPr>
        <w:widowControl w:val="0"/>
        <w:suppressAutoHyphens w:val="0"/>
        <w:autoSpaceDE w:val="0"/>
        <w:autoSpaceDN w:val="0"/>
        <w:adjustRightInd w:val="0"/>
        <w:jc w:val="center"/>
        <w:rPr>
          <w:rFonts w:eastAsiaTheme="minorEastAsia"/>
          <w:lang w:eastAsia="en-US"/>
        </w:rPr>
      </w:pPr>
    </w:p>
    <w:p w14:paraId="70DB9491"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Ms. Marlene H. Dortch, Secretary</w:t>
      </w:r>
    </w:p>
    <w:p w14:paraId="32DF66E7"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Federal Communications Commission</w:t>
      </w:r>
    </w:p>
    <w:p w14:paraId="237AF010" w14:textId="77777777" w:rsidR="003447AC"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445 Twelfth Street, SW</w:t>
      </w:r>
    </w:p>
    <w:p w14:paraId="3F7B78DF" w14:textId="794D3F1B"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7ED8CB64"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Washington, DC 20054</w:t>
      </w:r>
    </w:p>
    <w:p w14:paraId="5CED1E65"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5DFFA700" w14:textId="77777777" w:rsidR="00EA25D4" w:rsidRPr="00EA25D4" w:rsidRDefault="00EA25D4" w:rsidP="00330B27">
      <w:pPr>
        <w:widowControl w:val="0"/>
        <w:suppressAutoHyphens w:val="0"/>
        <w:autoSpaceDE w:val="0"/>
        <w:autoSpaceDN w:val="0"/>
        <w:adjustRightInd w:val="0"/>
        <w:spacing w:after="0" w:line="240" w:lineRule="auto"/>
        <w:rPr>
          <w:rFonts w:eastAsiaTheme="minorEastAsia"/>
          <w:i/>
          <w:lang w:eastAsia="en-US"/>
        </w:rPr>
      </w:pPr>
      <w:r w:rsidRPr="00EA25D4">
        <w:rPr>
          <w:rFonts w:eastAsiaTheme="minorEastAsia"/>
          <w:i/>
          <w:lang w:eastAsia="en-US"/>
        </w:rPr>
        <w:t>Via Electronic Filing</w:t>
      </w:r>
    </w:p>
    <w:p w14:paraId="36510301"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7DBF1C12" w14:textId="77777777" w:rsidR="00FC04DA" w:rsidRPr="009D3C44" w:rsidRDefault="00FC04DA" w:rsidP="00330B27">
      <w:pPr>
        <w:spacing w:after="0" w:line="240" w:lineRule="auto"/>
        <w:rPr>
          <w:szCs w:val="22"/>
        </w:rPr>
      </w:pPr>
    </w:p>
    <w:tbl>
      <w:tblPr>
        <w:tblW w:w="9576" w:type="dxa"/>
        <w:tblInd w:w="18" w:type="dxa"/>
        <w:tblLayout w:type="fixed"/>
        <w:tblLook w:val="0000" w:firstRow="0" w:lastRow="0" w:firstColumn="0" w:lastColumn="0" w:noHBand="0" w:noVBand="0"/>
      </w:tblPr>
      <w:tblGrid>
        <w:gridCol w:w="4698"/>
        <w:gridCol w:w="630"/>
        <w:gridCol w:w="4248"/>
      </w:tblGrid>
      <w:tr w:rsidR="00FC04DA" w:rsidRPr="009D3C44" w14:paraId="6E51045D" w14:textId="77777777" w:rsidTr="00877420">
        <w:tc>
          <w:tcPr>
            <w:tcW w:w="4698" w:type="dxa"/>
          </w:tcPr>
          <w:p w14:paraId="27A4D23B" w14:textId="77777777" w:rsidR="00FC04DA" w:rsidRPr="009D3C44" w:rsidRDefault="00FC04DA" w:rsidP="00330B27">
            <w:pPr>
              <w:spacing w:after="0" w:line="240" w:lineRule="auto"/>
            </w:pPr>
            <w:r w:rsidRPr="009D3C44">
              <w:t>In the Matter of</w:t>
            </w:r>
          </w:p>
          <w:p w14:paraId="7921E64A" w14:textId="77777777" w:rsidR="00FC04DA" w:rsidRPr="009D3C44" w:rsidRDefault="00FC04DA" w:rsidP="00330B27">
            <w:pPr>
              <w:spacing w:after="0" w:line="240" w:lineRule="auto"/>
            </w:pPr>
          </w:p>
          <w:p w14:paraId="248CA251" w14:textId="77777777" w:rsidR="00FC04DA" w:rsidRPr="009D3C44" w:rsidRDefault="00FC04DA" w:rsidP="00330B27">
            <w:pPr>
              <w:spacing w:after="0" w:line="240" w:lineRule="auto"/>
            </w:pPr>
            <w:r w:rsidRPr="009D3C44">
              <w:t>Restoring Internet Freedom</w:t>
            </w:r>
          </w:p>
        </w:tc>
        <w:tc>
          <w:tcPr>
            <w:tcW w:w="630" w:type="dxa"/>
          </w:tcPr>
          <w:p w14:paraId="423BB399"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p w14:paraId="0765DAF0"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p w14:paraId="698CE14E"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tc>
        <w:tc>
          <w:tcPr>
            <w:tcW w:w="4248" w:type="dxa"/>
          </w:tcPr>
          <w:p w14:paraId="5CAC6F69" w14:textId="77777777" w:rsidR="00FC04DA" w:rsidRPr="009D3C44" w:rsidRDefault="00FC04DA" w:rsidP="00330B27">
            <w:pPr>
              <w:spacing w:after="0" w:line="240" w:lineRule="auto"/>
            </w:pPr>
          </w:p>
          <w:p w14:paraId="5E3AF592" w14:textId="77777777" w:rsidR="00FC04DA" w:rsidRPr="009D3C44" w:rsidRDefault="00FC04DA" w:rsidP="00330B27">
            <w:pPr>
              <w:spacing w:after="0" w:line="240" w:lineRule="auto"/>
            </w:pPr>
          </w:p>
          <w:p w14:paraId="16EBC77F" w14:textId="77777777" w:rsidR="00FC04DA" w:rsidRPr="009D3C44" w:rsidRDefault="00FC04DA" w:rsidP="00330B27">
            <w:pPr>
              <w:spacing w:after="0" w:line="240" w:lineRule="auto"/>
            </w:pPr>
            <w:r w:rsidRPr="009D3C44">
              <w:t>WC Docket No. 17-108</w:t>
            </w:r>
          </w:p>
        </w:tc>
      </w:tr>
    </w:tbl>
    <w:p w14:paraId="4E5EB797" w14:textId="11587DDF" w:rsidR="00EA25D4" w:rsidRDefault="00330B27" w:rsidP="00E4618C">
      <w:pPr>
        <w:widowControl w:val="0"/>
        <w:suppressAutoHyphens w:val="0"/>
        <w:autoSpaceDE w:val="0"/>
        <w:autoSpaceDN w:val="0"/>
        <w:adjustRightInd w:val="0"/>
        <w:rPr>
          <w:rFonts w:eastAsiaTheme="minorEastAsia"/>
          <w:lang w:eastAsia="en-US"/>
        </w:rPr>
      </w:pPr>
      <w:r>
        <w:rPr>
          <w:rFonts w:eastAsiaTheme="minorEastAsia"/>
          <w:lang w:eastAsia="en-US"/>
        </w:rPr>
        <w:br/>
      </w:r>
      <w:r w:rsidR="00EA25D4">
        <w:rPr>
          <w:rFonts w:eastAsiaTheme="minorEastAsia"/>
          <w:lang w:eastAsia="en-US"/>
        </w:rPr>
        <w:t>Dear Ms. Dortch,</w:t>
      </w:r>
    </w:p>
    <w:p w14:paraId="01F04789" w14:textId="7C0B32D5" w:rsidR="001C6F65" w:rsidRDefault="00EA25D4" w:rsidP="00C34817">
      <w:pPr>
        <w:widowControl w:val="0"/>
        <w:suppressAutoHyphens w:val="0"/>
        <w:autoSpaceDE w:val="0"/>
        <w:autoSpaceDN w:val="0"/>
        <w:adjustRightInd w:val="0"/>
        <w:rPr>
          <w:rFonts w:eastAsiaTheme="minorEastAsia"/>
          <w:lang w:eastAsia="en-US"/>
        </w:rPr>
      </w:pPr>
      <w:r>
        <w:rPr>
          <w:rFonts w:eastAsiaTheme="minorEastAsia"/>
          <w:lang w:eastAsia="en-US"/>
        </w:rPr>
        <w:t>I</w:t>
      </w:r>
      <w:r w:rsidR="00C34817" w:rsidRPr="00190276">
        <w:rPr>
          <w:rStyle w:val="FootnoteReference"/>
          <w:rFonts w:eastAsiaTheme="minorEastAsia"/>
        </w:rPr>
        <w:footnoteReference w:id="1"/>
      </w:r>
      <w:r>
        <w:rPr>
          <w:rFonts w:eastAsiaTheme="minorEastAsia"/>
          <w:lang w:eastAsia="en-US"/>
        </w:rPr>
        <w:t xml:space="preserve"> offer these </w:t>
      </w:r>
      <w:r w:rsidR="001C6F65">
        <w:rPr>
          <w:rFonts w:eastAsiaTheme="minorEastAsia"/>
          <w:lang w:eastAsia="en-US"/>
        </w:rPr>
        <w:t>ex parte</w:t>
      </w:r>
      <w:r w:rsidR="00B85731">
        <w:rPr>
          <w:rFonts w:eastAsiaTheme="minorEastAsia"/>
          <w:lang w:eastAsia="en-US"/>
        </w:rPr>
        <w:t xml:space="preserve"> </w:t>
      </w:r>
      <w:r>
        <w:rPr>
          <w:rFonts w:eastAsiaTheme="minorEastAsia"/>
          <w:lang w:eastAsia="en-US"/>
        </w:rPr>
        <w:t xml:space="preserve">comments to aid the Commission in reaching the proper </w:t>
      </w:r>
      <w:r w:rsidR="00FC04DA">
        <w:rPr>
          <w:rFonts w:eastAsiaTheme="minorEastAsia"/>
          <w:lang w:eastAsia="en-US"/>
        </w:rPr>
        <w:t xml:space="preserve">conclusion in construing the nature of Internet </w:t>
      </w:r>
      <w:r w:rsidR="002564D9">
        <w:rPr>
          <w:rFonts w:eastAsiaTheme="minorEastAsia"/>
          <w:lang w:eastAsia="en-US"/>
        </w:rPr>
        <w:t>S</w:t>
      </w:r>
      <w:r w:rsidR="00FC04DA">
        <w:rPr>
          <w:rFonts w:eastAsiaTheme="minorEastAsia"/>
          <w:lang w:eastAsia="en-US"/>
        </w:rPr>
        <w:t xml:space="preserve">ervice, </w:t>
      </w:r>
      <w:r w:rsidR="00E50E46">
        <w:rPr>
          <w:rFonts w:eastAsiaTheme="minorEastAsia"/>
          <w:lang w:eastAsia="en-US"/>
        </w:rPr>
        <w:t xml:space="preserve">determining </w:t>
      </w:r>
      <w:r w:rsidR="00FC04DA">
        <w:rPr>
          <w:rFonts w:eastAsiaTheme="minorEastAsia"/>
          <w:lang w:eastAsia="en-US"/>
        </w:rPr>
        <w:t xml:space="preserve">the </w:t>
      </w:r>
      <w:r>
        <w:rPr>
          <w:rFonts w:eastAsiaTheme="minorEastAsia"/>
          <w:lang w:eastAsia="en-US"/>
        </w:rPr>
        <w:t xml:space="preserve">regulatory classification of Internet Service </w:t>
      </w:r>
      <w:r w:rsidR="00832F4D">
        <w:rPr>
          <w:rFonts w:eastAsiaTheme="minorEastAsia"/>
          <w:lang w:eastAsia="en-US"/>
        </w:rPr>
        <w:t xml:space="preserve">(IS) </w:t>
      </w:r>
      <w:r>
        <w:rPr>
          <w:rFonts w:eastAsiaTheme="minorEastAsia"/>
          <w:lang w:eastAsia="en-US"/>
        </w:rPr>
        <w:t>over broadband networks</w:t>
      </w:r>
      <w:r w:rsidR="00FC04DA">
        <w:rPr>
          <w:rFonts w:eastAsiaTheme="minorEastAsia"/>
          <w:lang w:eastAsia="en-US"/>
        </w:rPr>
        <w:t xml:space="preserve">, </w:t>
      </w:r>
      <w:r w:rsidR="00E50E46">
        <w:rPr>
          <w:rFonts w:eastAsiaTheme="minorEastAsia"/>
          <w:lang w:eastAsia="en-US"/>
        </w:rPr>
        <w:t>in creating</w:t>
      </w:r>
      <w:r w:rsidR="00FC04DA">
        <w:rPr>
          <w:rFonts w:eastAsiaTheme="minorEastAsia"/>
          <w:lang w:eastAsia="en-US"/>
        </w:rPr>
        <w:t xml:space="preserve"> the regulations that should apply to Internet </w:t>
      </w:r>
      <w:r w:rsidR="00832F4D">
        <w:rPr>
          <w:rFonts w:eastAsiaTheme="minorEastAsia"/>
          <w:lang w:eastAsia="en-US"/>
        </w:rPr>
        <w:t>S</w:t>
      </w:r>
      <w:r w:rsidR="00FC04DA">
        <w:rPr>
          <w:rFonts w:eastAsiaTheme="minorEastAsia"/>
          <w:lang w:eastAsia="en-US"/>
        </w:rPr>
        <w:t>ervice</w:t>
      </w:r>
      <w:r w:rsidR="00832F4D">
        <w:rPr>
          <w:rFonts w:eastAsiaTheme="minorEastAsia"/>
          <w:lang w:eastAsia="en-US"/>
        </w:rPr>
        <w:t xml:space="preserve"> providers (ISP)</w:t>
      </w:r>
      <w:r w:rsidR="00E50E46">
        <w:rPr>
          <w:rFonts w:eastAsiaTheme="minorEastAsia"/>
          <w:lang w:eastAsia="en-US"/>
        </w:rPr>
        <w:t>, and in repealing the regulations that should not apply</w:t>
      </w:r>
      <w:r w:rsidR="00832F4D">
        <w:rPr>
          <w:rFonts w:eastAsiaTheme="minorEastAsia"/>
          <w:lang w:eastAsia="en-US"/>
        </w:rPr>
        <w:t xml:space="preserve"> to such services</w:t>
      </w:r>
      <w:r w:rsidR="00E50E46">
        <w:rPr>
          <w:rFonts w:eastAsiaTheme="minorEastAsia"/>
          <w:lang w:eastAsia="en-US"/>
        </w:rPr>
        <w:t xml:space="preserve">. </w:t>
      </w:r>
      <w:r w:rsidR="001C6F65">
        <w:rPr>
          <w:rFonts w:eastAsiaTheme="minorEastAsia"/>
          <w:lang w:eastAsia="en-US"/>
        </w:rPr>
        <w:t>The comments consist of a blog post</w:t>
      </w:r>
      <w:r w:rsidR="00E02B74">
        <w:rPr>
          <w:rFonts w:eastAsiaTheme="minorEastAsia"/>
          <w:lang w:eastAsia="en-US"/>
        </w:rPr>
        <w:t>, a</w:t>
      </w:r>
      <w:r w:rsidR="001C6F65">
        <w:rPr>
          <w:rFonts w:eastAsiaTheme="minorEastAsia"/>
          <w:lang w:eastAsia="en-US"/>
        </w:rPr>
        <w:t xml:space="preserve">n </w:t>
      </w:r>
      <w:r w:rsidR="009323D3">
        <w:rPr>
          <w:rFonts w:eastAsiaTheme="minorEastAsia"/>
          <w:lang w:eastAsia="en-US"/>
        </w:rPr>
        <w:t xml:space="preserve">unpublished </w:t>
      </w:r>
      <w:r w:rsidR="001C6F65">
        <w:rPr>
          <w:rFonts w:eastAsiaTheme="minorEastAsia"/>
          <w:lang w:eastAsia="en-US"/>
        </w:rPr>
        <w:t>editorial</w:t>
      </w:r>
      <w:r w:rsidR="00E02B74">
        <w:rPr>
          <w:rFonts w:eastAsiaTheme="minorEastAsia"/>
          <w:lang w:eastAsia="en-US"/>
        </w:rPr>
        <w:t>, and an American Enterprise Institute research paper</w:t>
      </w:r>
      <w:r w:rsidR="001C6F65">
        <w:rPr>
          <w:rFonts w:eastAsiaTheme="minorEastAsia"/>
          <w:lang w:eastAsia="en-US"/>
        </w:rPr>
        <w:t xml:space="preserve"> I’ve written on the subjects of: </w:t>
      </w:r>
    </w:p>
    <w:p w14:paraId="22886307" w14:textId="54BED8DA" w:rsidR="00E4618C" w:rsidRPr="001C6F65" w:rsidRDefault="001C6F65" w:rsidP="001C6F65">
      <w:pPr>
        <w:pStyle w:val="ListParagraph"/>
        <w:widowControl w:val="0"/>
        <w:numPr>
          <w:ilvl w:val="0"/>
          <w:numId w:val="14"/>
        </w:numPr>
        <w:suppressAutoHyphens w:val="0"/>
        <w:autoSpaceDE w:val="0"/>
        <w:autoSpaceDN w:val="0"/>
        <w:adjustRightInd w:val="0"/>
        <w:rPr>
          <w:rFonts w:eastAsiaTheme="minorEastAsia"/>
          <w:lang w:eastAsia="en-US"/>
        </w:rPr>
      </w:pPr>
      <w:r w:rsidRPr="001C6F65">
        <w:rPr>
          <w:rFonts w:eastAsiaTheme="minorEastAsia"/>
          <w:lang w:eastAsia="en-US"/>
        </w:rPr>
        <w:t>Preempting state efforts to apply local regulations to ISPs with respect to net neutrality</w:t>
      </w:r>
      <w:r w:rsidR="00B85731" w:rsidRPr="001C6F65">
        <w:rPr>
          <w:rFonts w:eastAsiaTheme="minorEastAsia"/>
          <w:lang w:eastAsia="en-US"/>
        </w:rPr>
        <w:t xml:space="preserve"> </w:t>
      </w:r>
      <w:r w:rsidRPr="001C6F65">
        <w:rPr>
          <w:rFonts w:eastAsiaTheme="minorEastAsia"/>
          <w:lang w:eastAsia="en-US"/>
        </w:rPr>
        <w:t>and privacy;  and:</w:t>
      </w:r>
    </w:p>
    <w:p w14:paraId="0AF5E546" w14:textId="2AAAD3E3" w:rsidR="001C6F65" w:rsidRDefault="001C6F65" w:rsidP="001C6F65">
      <w:pPr>
        <w:pStyle w:val="ListParagraph"/>
        <w:widowControl w:val="0"/>
        <w:numPr>
          <w:ilvl w:val="0"/>
          <w:numId w:val="14"/>
        </w:numPr>
        <w:suppressAutoHyphens w:val="0"/>
        <w:autoSpaceDE w:val="0"/>
        <w:autoSpaceDN w:val="0"/>
        <w:adjustRightInd w:val="0"/>
        <w:rPr>
          <w:rFonts w:eastAsiaTheme="minorEastAsia"/>
          <w:lang w:eastAsia="en-US"/>
        </w:rPr>
      </w:pPr>
      <w:r>
        <w:rPr>
          <w:rFonts w:eastAsiaTheme="minorEastAsia"/>
          <w:lang w:eastAsia="en-US"/>
        </w:rPr>
        <w:t xml:space="preserve">The benefits of applying uniform regulation to ISPs and other Internet platforms such as Twitter, Facebook, Google, Amazon, and the web tracking networks </w:t>
      </w:r>
      <w:r w:rsidR="00E02B74">
        <w:rPr>
          <w:rFonts w:eastAsiaTheme="minorEastAsia"/>
          <w:lang w:eastAsia="en-US"/>
        </w:rPr>
        <w:lastRenderedPageBreak/>
        <w:t>operated by such firms; and:</w:t>
      </w:r>
    </w:p>
    <w:p w14:paraId="7BB00488" w14:textId="06526E26" w:rsidR="00E02B74" w:rsidRDefault="00E02B74" w:rsidP="001C6F65">
      <w:pPr>
        <w:pStyle w:val="ListParagraph"/>
        <w:widowControl w:val="0"/>
        <w:numPr>
          <w:ilvl w:val="0"/>
          <w:numId w:val="14"/>
        </w:numPr>
        <w:suppressAutoHyphens w:val="0"/>
        <w:autoSpaceDE w:val="0"/>
        <w:autoSpaceDN w:val="0"/>
        <w:adjustRightInd w:val="0"/>
        <w:rPr>
          <w:rFonts w:eastAsiaTheme="minorEastAsia"/>
          <w:lang w:eastAsia="en-US"/>
        </w:rPr>
      </w:pPr>
      <w:r>
        <w:rPr>
          <w:rFonts w:eastAsiaTheme="minorEastAsia"/>
          <w:lang w:eastAsia="en-US"/>
        </w:rPr>
        <w:t xml:space="preserve">The FCC’s measurement program, Measuring Broadband America, reveals the fact that web-based platforms are falling behind broadband networks in terms of performance. This calls the “virtuous cycle” theory into question and suggests that platform inequality has more to do with performance than does ISP behavior. The rich platforms, such as the Big 5 (Apple, Amazon, Google, Facebook, and Microsoft) own their own CDNs but smaller sites do not. </w:t>
      </w:r>
    </w:p>
    <w:p w14:paraId="666BBBFF" w14:textId="5A233CFE" w:rsidR="009323D3" w:rsidRPr="009323D3" w:rsidRDefault="009323D3" w:rsidP="009323D3">
      <w:pPr>
        <w:widowControl w:val="0"/>
        <w:suppressAutoHyphens w:val="0"/>
        <w:autoSpaceDE w:val="0"/>
        <w:autoSpaceDN w:val="0"/>
        <w:adjustRightInd w:val="0"/>
        <w:rPr>
          <w:rFonts w:eastAsiaTheme="minorEastAsia"/>
          <w:lang w:eastAsia="en-US"/>
        </w:rPr>
      </w:pPr>
      <w:r>
        <w:rPr>
          <w:rFonts w:eastAsiaTheme="minorEastAsia"/>
          <w:lang w:eastAsia="en-US"/>
        </w:rPr>
        <w:t>It’s very important for the Restoring Internet Freedom order to make it clear that ISPs are protected by CDA 230 and that ISPs and other Internet platforms fall within federal jurisdiction.</w:t>
      </w:r>
    </w:p>
    <w:p w14:paraId="43BC222A" w14:textId="3743B555" w:rsidR="00FC708E" w:rsidRDefault="00FC708E" w:rsidP="00FC708E">
      <w:pPr>
        <w:widowControl w:val="0"/>
        <w:suppressAutoHyphens w:val="0"/>
        <w:autoSpaceDE w:val="0"/>
        <w:autoSpaceDN w:val="0"/>
        <w:adjustRightInd w:val="0"/>
        <w:rPr>
          <w:rFonts w:eastAsiaTheme="minorEastAsia"/>
          <w:lang w:eastAsia="en-US"/>
        </w:rPr>
      </w:pPr>
      <w:r>
        <w:rPr>
          <w:rFonts w:eastAsiaTheme="minorEastAsia"/>
          <w:lang w:eastAsia="en-US"/>
        </w:rPr>
        <w:t xml:space="preserve">Best regards, </w:t>
      </w:r>
    </w:p>
    <w:p w14:paraId="3B90479C" w14:textId="181155DA" w:rsidR="00FC708E" w:rsidRDefault="00FC708E" w:rsidP="00FC708E">
      <w:pPr>
        <w:widowControl w:val="0"/>
        <w:suppressAutoHyphens w:val="0"/>
        <w:autoSpaceDE w:val="0"/>
        <w:autoSpaceDN w:val="0"/>
        <w:adjustRightInd w:val="0"/>
        <w:rPr>
          <w:rFonts w:eastAsiaTheme="minorEastAsia"/>
          <w:lang w:eastAsia="en-US"/>
        </w:rPr>
      </w:pPr>
      <w:r>
        <w:rPr>
          <w:rFonts w:eastAsiaTheme="minorEastAsia"/>
          <w:lang w:eastAsia="en-US"/>
        </w:rPr>
        <w:t>Richard Bennett</w:t>
      </w:r>
    </w:p>
    <w:p w14:paraId="3A2B7275" w14:textId="2241FC26" w:rsidR="008B5BCE" w:rsidRDefault="008B5BCE" w:rsidP="008B5BCE">
      <w:pPr>
        <w:pStyle w:val="Heading2"/>
      </w:pPr>
      <w:bookmarkStart w:id="0" w:name="_GoBack"/>
      <w:bookmarkEnd w:id="0"/>
      <w:r>
        <w:rPr>
          <w:rFonts w:eastAsiaTheme="minorEastAsia"/>
        </w:rPr>
        <w:t xml:space="preserve">Appendix: </w:t>
      </w:r>
      <w:r w:rsidRPr="008B5BCE">
        <w:t>50 Shades of Needless Complexity: Avoiding Policy-Induced Outages</w:t>
      </w:r>
    </w:p>
    <w:p w14:paraId="2FD2C3E1"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The Internet broke Monday morning. Not for everybody, of course: the outages just hit</w:t>
      </w:r>
      <w:r>
        <w:rPr>
          <w:rStyle w:val="apple-converted-space"/>
          <w:rFonts w:ascii="Arial" w:hAnsi="Arial" w:cs="Arial"/>
          <w:color w:val="000000"/>
          <w:sz w:val="21"/>
          <w:szCs w:val="21"/>
        </w:rPr>
        <w:t> </w:t>
      </w:r>
      <w:hyperlink r:id="rId8" w:history="1">
        <w:r>
          <w:rPr>
            <w:rStyle w:val="Hyperlink"/>
            <w:rFonts w:ascii="Arial" w:hAnsi="Arial" w:cs="Arial"/>
            <w:color w:val="2980B9"/>
            <w:sz w:val="21"/>
            <w:szCs w:val="21"/>
          </w:rPr>
          <w:t>people who get their Internet service from an ISP that uses Level 3 for backbone service</w:t>
        </w:r>
      </w:hyperlink>
      <w:r>
        <w:rPr>
          <w:rStyle w:val="apple-converted-space"/>
          <w:rFonts w:ascii="Arial" w:hAnsi="Arial" w:cs="Arial"/>
          <w:color w:val="000000"/>
          <w:sz w:val="21"/>
          <w:szCs w:val="21"/>
        </w:rPr>
        <w:t> </w:t>
      </w:r>
      <w:r>
        <w:rPr>
          <w:rFonts w:ascii="Arial" w:hAnsi="Arial" w:cs="Arial"/>
          <w:color w:val="000000"/>
          <w:sz w:val="21"/>
          <w:szCs w:val="21"/>
        </w:rPr>
        <w:t>and live in Mountain View, Denver, Portland, Chicago, Seattle, New York, San Francisco, Houston, Minneapolis, and Boston.</w:t>
      </w:r>
    </w:p>
    <w:p w14:paraId="43B16342"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Unbeknownst to the ISPs, Level 3 (now owned by CenturyLink) was routing user transmissions into a black hole thanks to a “route leak”. Level 3 didn’t mean to do this,</w:t>
      </w:r>
      <w:r>
        <w:rPr>
          <w:rStyle w:val="apple-converted-space"/>
          <w:rFonts w:ascii="Arial" w:hAnsi="Arial" w:cs="Arial"/>
          <w:color w:val="000000"/>
          <w:sz w:val="21"/>
          <w:szCs w:val="21"/>
        </w:rPr>
        <w:t> </w:t>
      </w:r>
      <w:hyperlink r:id="rId9" w:history="1">
        <w:r>
          <w:rPr>
            <w:rStyle w:val="Hyperlink"/>
            <w:rFonts w:ascii="Arial" w:hAnsi="Arial" w:cs="Arial"/>
            <w:color w:val="2980B9"/>
            <w:sz w:val="21"/>
            <w:szCs w:val="21"/>
          </w:rPr>
          <w:t>but it happened for reasons we don’t precisely understand</w:t>
        </w:r>
      </w:hyperlink>
      <w:r>
        <w:rPr>
          <w:rFonts w:ascii="Arial" w:hAnsi="Arial" w:cs="Arial"/>
          <w:color w:val="000000"/>
          <w:sz w:val="21"/>
          <w:szCs w:val="21"/>
        </w:rPr>
        <w:t>.</w:t>
      </w:r>
    </w:p>
    <w:p w14:paraId="0739B0A0"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Route leaks happen</w:t>
      </w:r>
      <w:r>
        <w:rPr>
          <w:rStyle w:val="apple-converted-space"/>
          <w:rFonts w:ascii="Arial" w:hAnsi="Arial" w:cs="Arial"/>
          <w:color w:val="000000"/>
          <w:sz w:val="21"/>
          <w:szCs w:val="21"/>
        </w:rPr>
        <w:t> </w:t>
      </w:r>
      <w:hyperlink r:id="rId10" w:history="1">
        <w:r>
          <w:rPr>
            <w:rStyle w:val="Hyperlink"/>
            <w:rFonts w:ascii="Arial" w:hAnsi="Arial" w:cs="Arial"/>
            <w:color w:val="2980B9"/>
            <w:sz w:val="21"/>
            <w:szCs w:val="21"/>
          </w:rPr>
          <w:t>dozens of times a year in various locations</w:t>
        </w:r>
      </w:hyperlink>
      <w:r>
        <w:rPr>
          <w:rFonts w:ascii="Arial" w:hAnsi="Arial" w:cs="Arial"/>
          <w:color w:val="000000"/>
          <w:sz w:val="21"/>
          <w:szCs w:val="21"/>
        </w:rPr>
        <w:t>. The most infamous example happened in 2008 when Pakistan tried to block YouTube. It leaked some bogus routes to YouTube and</w:t>
      </w:r>
      <w:r>
        <w:rPr>
          <w:rStyle w:val="apple-converted-space"/>
          <w:rFonts w:ascii="Arial" w:hAnsi="Arial" w:cs="Arial"/>
          <w:color w:val="000000"/>
          <w:sz w:val="21"/>
          <w:szCs w:val="21"/>
        </w:rPr>
        <w:t> </w:t>
      </w:r>
      <w:hyperlink r:id="rId11" w:history="1">
        <w:r>
          <w:rPr>
            <w:rStyle w:val="Hyperlink"/>
            <w:rFonts w:ascii="Arial" w:hAnsi="Arial" w:cs="Arial"/>
            <w:color w:val="2980B9"/>
            <w:sz w:val="21"/>
            <w:szCs w:val="21"/>
          </w:rPr>
          <w:t>all the world’s YouTube traffic converged on an ISP that couldn’t handle it</w:t>
        </w:r>
      </w:hyperlink>
      <w:r>
        <w:rPr>
          <w:rFonts w:ascii="Arial" w:hAnsi="Arial" w:cs="Arial"/>
          <w:color w:val="000000"/>
          <w:sz w:val="21"/>
          <w:szCs w:val="21"/>
        </w:rPr>
        <w:t>. Internet routing depends on something called BGP, and BGP isn’t very robust.</w:t>
      </w:r>
    </w:p>
    <w:p w14:paraId="4B398ED7"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Routing is Complicated</w:t>
      </w:r>
    </w:p>
    <w:p w14:paraId="7A29A817"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BGP (Border Gateway Protocol) was</w:t>
      </w:r>
      <w:r>
        <w:rPr>
          <w:rStyle w:val="apple-converted-space"/>
          <w:rFonts w:ascii="Arial" w:hAnsi="Arial" w:cs="Arial"/>
          <w:color w:val="000000"/>
          <w:sz w:val="21"/>
          <w:szCs w:val="21"/>
        </w:rPr>
        <w:t> </w:t>
      </w:r>
      <w:hyperlink r:id="rId12" w:history="1">
        <w:r>
          <w:rPr>
            <w:rStyle w:val="Hyperlink"/>
            <w:rFonts w:ascii="Arial" w:hAnsi="Arial" w:cs="Arial"/>
            <w:color w:val="2980B9"/>
            <w:sz w:val="21"/>
            <w:szCs w:val="21"/>
          </w:rPr>
          <w:t>created when the NSF backbone that used to connect the non-commercial Internet was decommissioned</w:t>
        </w:r>
      </w:hyperlink>
      <w:r>
        <w:rPr>
          <w:rStyle w:val="apple-converted-space"/>
          <w:rFonts w:ascii="Arial" w:hAnsi="Arial" w:cs="Arial"/>
          <w:color w:val="000000"/>
          <w:sz w:val="21"/>
          <w:szCs w:val="21"/>
        </w:rPr>
        <w:t> </w:t>
      </w:r>
      <w:r>
        <w:rPr>
          <w:rFonts w:ascii="Arial" w:hAnsi="Arial" w:cs="Arial"/>
          <w:color w:val="000000"/>
          <w:sz w:val="21"/>
          <w:szCs w:val="21"/>
        </w:rPr>
        <w:t>in the mid-’90s. At the time, the community needed a means to select from a number of backbone routing companies, and the backbones needed a means of providing service to customers but denying it to others.</w:t>
      </w:r>
    </w:p>
    <w:p w14:paraId="2B228054"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BGP also needed to conform routing to national laws that forbade certain classes of data from traversing particular countries. While routing decisions are generally made on the basis of commercial agreements and efficiency, some data requires special treatment. One example is data with national security implications.</w:t>
      </w:r>
    </w:p>
    <w:p w14:paraId="65A1E7A9"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Other data needs to be routed in sub-optimal fashion because of</w:t>
      </w:r>
      <w:r>
        <w:rPr>
          <w:rStyle w:val="apple-converted-space"/>
          <w:rFonts w:ascii="Arial" w:hAnsi="Arial" w:cs="Arial"/>
          <w:color w:val="000000"/>
          <w:sz w:val="21"/>
          <w:szCs w:val="21"/>
        </w:rPr>
        <w:t> </w:t>
      </w:r>
      <w:hyperlink r:id="rId13" w:history="1">
        <w:r>
          <w:rPr>
            <w:rStyle w:val="Hyperlink"/>
            <w:rFonts w:ascii="Arial" w:hAnsi="Arial" w:cs="Arial"/>
            <w:color w:val="2980B9"/>
            <w:sz w:val="21"/>
            <w:szCs w:val="21"/>
          </w:rPr>
          <w:t>data localization rules and other national policies</w:t>
        </w:r>
      </w:hyperlink>
      <w:r>
        <w:rPr>
          <w:rFonts w:ascii="Arial" w:hAnsi="Arial" w:cs="Arial"/>
          <w:color w:val="000000"/>
          <w:sz w:val="21"/>
          <w:szCs w:val="21"/>
        </w:rPr>
        <w:t>. So BGP is more complicated than technical considerations warrant. As with all technical systems, the more complicated the Internet’s routing map gets, the harder it becomes to optimize it.</w:t>
      </w:r>
    </w:p>
    <w:p w14:paraId="0F4133BC"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Complicated Systems Tend to be Unreliable</w:t>
      </w:r>
    </w:p>
    <w:p w14:paraId="536A7801"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Because routing is complicated, ISPs and other networks trust their partners to configure their BGP information correctly. It’s hard to check in any case, so there’s very little choice. If Level 3 says it can route from Denver to the Daily Beast in an optimal manner, Denver ISPs believe it unless and until this assumption is proved wrong.</w:t>
      </w:r>
    </w:p>
    <w:p w14:paraId="368AADDC"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This is what happened Monday. The best guess is that CenturyLink and its newly acquired subsidiary, Level 3, made a mistake while optimizing routes as a result of the merger.</w:t>
      </w:r>
    </w:p>
    <w:p w14:paraId="013C8F31"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Looking into the mess on Monday, I saw packets going from Comcast into </w:t>
      </w:r>
      <w:proofErr w:type="spellStart"/>
      <w:r>
        <w:rPr>
          <w:rFonts w:ascii="Arial" w:hAnsi="Arial" w:cs="Arial"/>
          <w:color w:val="000000"/>
          <w:sz w:val="21"/>
          <w:szCs w:val="21"/>
        </w:rPr>
        <w:t>a</w:t>
      </w:r>
      <w:proofErr w:type="spellEnd"/>
      <w:r>
        <w:rPr>
          <w:rFonts w:ascii="Arial" w:hAnsi="Arial" w:cs="Arial"/>
          <w:color w:val="000000"/>
          <w:sz w:val="21"/>
          <w:szCs w:val="21"/>
        </w:rPr>
        <w:t xml:space="preserve"> intermediary called scnet.net and failing to emerge to the desired destination. This probably happened because Level 3 broadcast route announcements that claimed scnet.net could take users to CDNs in Chicago that it couldn’t actually reach.</w:t>
      </w:r>
    </w:p>
    <w:p w14:paraId="0B4DFC1B"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So clicking a link to some websites led to an endless wait for a page to load. This didn’t affect all sites, but enough to be troublesome.</w:t>
      </w:r>
    </w:p>
    <w:p w14:paraId="49CD5F37"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Let’s make routing more complicated!</w:t>
      </w:r>
    </w:p>
    <w:p w14:paraId="66CAAA4A"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Nobody prefers convoluted routing and BGP is complicated enough. Data localization policies are bad because they undermine the Internet’s reliability, efficiency, and economics. Internet services like to store data in a limited number of locations with good connectivity to ISPs and rely on internal controls to deal with national differences such as content restrictions, currencies, and tax rates.</w:t>
      </w:r>
    </w:p>
    <w:p w14:paraId="07F3D139"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It’s certainly possible for retailers to charge and pay local authorities the appropriate sales tax rates, but that’s also complicated. Sales tax for some goods has to take national, state, county, and city rates into account and once collected it has to be disbursed correctly.</w:t>
      </w:r>
    </w:p>
    <w:p w14:paraId="2FAE203F"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For a very long time, Internet sales were exempt from sale tax in the US simply because it was too hard to handle. And now that it’s a fact of life, the burden of collecting it impacts small companies more than the large ones. Internet sales tax even created a</w:t>
      </w:r>
      <w:r>
        <w:rPr>
          <w:rStyle w:val="apple-converted-space"/>
          <w:rFonts w:ascii="Arial" w:hAnsi="Arial" w:cs="Arial"/>
          <w:color w:val="000000"/>
          <w:sz w:val="21"/>
          <w:szCs w:val="21"/>
        </w:rPr>
        <w:t> </w:t>
      </w:r>
      <w:hyperlink r:id="rId14" w:history="1">
        <w:r>
          <w:rPr>
            <w:rStyle w:val="Hyperlink"/>
            <w:rFonts w:ascii="Arial" w:hAnsi="Arial" w:cs="Arial"/>
            <w:color w:val="2980B9"/>
            <w:sz w:val="21"/>
            <w:szCs w:val="21"/>
          </w:rPr>
          <w:t>niche for services that handle the problem</w:t>
        </w:r>
      </w:hyperlink>
      <w:r>
        <w:rPr>
          <w:rStyle w:val="apple-converted-space"/>
          <w:rFonts w:ascii="Arial" w:hAnsi="Arial" w:cs="Arial"/>
          <w:color w:val="000000"/>
          <w:sz w:val="21"/>
          <w:szCs w:val="21"/>
        </w:rPr>
        <w:t> </w:t>
      </w:r>
      <w:r>
        <w:rPr>
          <w:rFonts w:ascii="Arial" w:hAnsi="Arial" w:cs="Arial"/>
          <w:color w:val="000000"/>
          <w:sz w:val="21"/>
          <w:szCs w:val="21"/>
        </w:rPr>
        <w:t>for small retailers.</w:t>
      </w:r>
    </w:p>
    <w:p w14:paraId="4617CEA1"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As far as I am aware, there is no corresponding service for routing. Assuring compliance with national laws is partly a backbone service but mainly a service provider headache.</w:t>
      </w:r>
    </w:p>
    <w:p w14:paraId="1A5EC3BE"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50 Shades of Needless Complexity</w:t>
      </w:r>
    </w:p>
    <w:p w14:paraId="40880DEA"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US-based Internet companies that do business in Europe, Russia, and China had to adapt their services to local laws. While this is a nuisance, it’s not the major issue with localization: language and culture issues are also part of the bargain. And this kind of adaptation is not nearly as bad as it could be, because the 30 nations in Europe follow a uniform guideline.</w:t>
      </w:r>
    </w:p>
    <w:p w14:paraId="3E8AA532"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Doing business across the US requires partnerships with backbones and a number of data centers. This is purely a technical arrangement that companies can easily adjust as their needs and scale change.</w:t>
      </w:r>
    </w:p>
    <w:p w14:paraId="67F04B2D"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But what would happen if each of the 50 states and 16 territories had its own regulations on privacy, security, and net neutrality? We would effectively return to the scenarios that prevailed in Europe before the formation of the common market or the US before the Constitution was ratified.</w:t>
      </w:r>
    </w:p>
    <w:p w14:paraId="0880D94A"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That’s not exactly chaos, but it’s a lot of needless red tape, barriers to commerce, favors for local employers and meddling by public utility commissioners. Rather than the federalist utopia of 50 laboratories of democracy, we would simply have a less reliable national Internet.</w:t>
      </w:r>
    </w:p>
    <w:p w14:paraId="521C9A7D"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This could easily impair the ability of US companies to compete on the global scale. The effort to accommodate 50 state laws would be greater than the effort to conduct business worldwide today. I wonder how many startups have the stomach for all of that.</w:t>
      </w:r>
    </w:p>
    <w:p w14:paraId="2E5F8680"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The Internet of Outages</w:t>
      </w:r>
    </w:p>
    <w:p w14:paraId="21B7B538"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Adapting services to state laws isn’t unheard of. Medicaid is a state level program administered by claims processors who’ve made a business out of portable accounting systems with policy modules easily adapted to specific state regulations.</w:t>
      </w:r>
    </w:p>
    <w:p w14:paraId="1FAFDB38"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If we apply Medicaid-style design to the Internet, we can envision policy modules responsive to state laws on:</w:t>
      </w:r>
    </w:p>
    <w:p w14:paraId="3879BDD3"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Tracking opt-ins</w:t>
      </w:r>
    </w:p>
    <w:p w14:paraId="31741042"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Data retention</w:t>
      </w:r>
    </w:p>
    <w:p w14:paraId="4CA08E31"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Anonymization</w:t>
      </w:r>
    </w:p>
    <w:p w14:paraId="467BBBF3"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Data volume metering</w:t>
      </w:r>
    </w:p>
    <w:p w14:paraId="13E6446E"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Site blocking criteria</w:t>
      </w:r>
    </w:p>
    <w:p w14:paraId="03DBD9B3"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De-</w:t>
      </w:r>
      <w:proofErr w:type="spellStart"/>
      <w:r>
        <w:rPr>
          <w:rFonts w:ascii="Arial" w:hAnsi="Arial" w:cs="Arial"/>
          <w:color w:val="000000"/>
          <w:sz w:val="21"/>
          <w:szCs w:val="21"/>
        </w:rPr>
        <w:t>priotization</w:t>
      </w:r>
      <w:proofErr w:type="spellEnd"/>
      <w:r>
        <w:rPr>
          <w:rFonts w:ascii="Arial" w:hAnsi="Arial" w:cs="Arial"/>
          <w:color w:val="000000"/>
          <w:sz w:val="21"/>
          <w:szCs w:val="21"/>
        </w:rPr>
        <w:t xml:space="preserve"> of data under various conditions</w:t>
      </w:r>
    </w:p>
    <w:p w14:paraId="243B622C"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Routes between users and services</w:t>
      </w:r>
    </w:p>
    <w:p w14:paraId="15320A07"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Data compression for video streams</w:t>
      </w:r>
    </w:p>
    <w:p w14:paraId="3BB7726E"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Cookie permissions</w:t>
      </w:r>
    </w:p>
    <w:p w14:paraId="07ADAF2B"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Warnings about data thresholds</w:t>
      </w:r>
    </w:p>
    <w:p w14:paraId="2D25C9DB"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Switching between cellular and Wi-Fi and LAA under various scenarios</w:t>
      </w:r>
    </w:p>
    <w:p w14:paraId="1DBDAA1B"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Roaming onto other networks</w:t>
      </w:r>
    </w:p>
    <w:p w14:paraId="10339598" w14:textId="77777777" w:rsidR="008B5BCE" w:rsidRDefault="008B5BCE" w:rsidP="008B5BCE">
      <w:pPr>
        <w:numPr>
          <w:ilvl w:val="0"/>
          <w:numId w:val="16"/>
        </w:numPr>
        <w:suppressAutoHyphens w:val="0"/>
        <w:spacing w:before="100" w:beforeAutospacing="1" w:after="100" w:afterAutospacing="1" w:line="240" w:lineRule="auto"/>
        <w:rPr>
          <w:rFonts w:ascii="Arial" w:hAnsi="Arial" w:cs="Arial"/>
          <w:color w:val="000000"/>
          <w:sz w:val="21"/>
          <w:szCs w:val="21"/>
        </w:rPr>
      </w:pPr>
      <w:r>
        <w:rPr>
          <w:rFonts w:ascii="Arial" w:hAnsi="Arial" w:cs="Arial"/>
          <w:color w:val="000000"/>
          <w:sz w:val="21"/>
          <w:szCs w:val="21"/>
        </w:rPr>
        <w:t>Myriad regulations on backhaul networks for small cells</w:t>
      </w:r>
    </w:p>
    <w:p w14:paraId="25FE9C25"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That’s just off the top of my head, but it’s already about ten times more code than the entire Medicaid system. Whereas Medicaid is constrained by federal law with respect to the features it can customize, turning the states loose on Internet regulation without any limits would be a much more creative exercise.</w:t>
      </w:r>
    </w:p>
    <w:p w14:paraId="33B90C90"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As Internet services grow more complex, they become less reliable. While we can all appreciate the abstract benefits of a fair, free, and open Internet I suspect the average consumer is more interested in a reliable Facebook experience.</w:t>
      </w:r>
    </w:p>
    <w:p w14:paraId="5D23B0F9" w14:textId="77777777" w:rsidR="008B5BCE" w:rsidRDefault="008B5BCE" w:rsidP="008B5BCE">
      <w:pPr>
        <w:pStyle w:val="Heading2"/>
        <w:spacing w:after="225" w:line="390" w:lineRule="atLeast"/>
        <w:rPr>
          <w:rFonts w:ascii="Arial" w:eastAsia="Times New Roman" w:hAnsi="Arial" w:cs="Arial"/>
          <w:b w:val="0"/>
          <w:bCs w:val="0"/>
          <w:color w:val="272727"/>
          <w:sz w:val="30"/>
          <w:szCs w:val="30"/>
        </w:rPr>
      </w:pPr>
      <w:r>
        <w:rPr>
          <w:rFonts w:ascii="Arial" w:eastAsia="Times New Roman" w:hAnsi="Arial" w:cs="Arial"/>
          <w:b w:val="0"/>
          <w:bCs w:val="0"/>
          <w:color w:val="272727"/>
          <w:sz w:val="30"/>
          <w:szCs w:val="30"/>
        </w:rPr>
        <w:t>Rational Federalism</w:t>
      </w:r>
    </w:p>
    <w:p w14:paraId="3D49374B"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In any field of interstate commerce, there will be some policy questions best suited to national consistency and others where variety is beneficial. The trick is to find the boundary between the two.</w:t>
      </w:r>
    </w:p>
    <w:p w14:paraId="3CDB153C"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The wisdom of publicly-funded networks is hotly debated. So it makes sense for each state to enact its own framework about this question. The financing of a network doesn’t have any effect on its interconnection policies, so the Internet as a whole doesn’t care who’s footing the bill.</w:t>
      </w:r>
    </w:p>
    <w:p w14:paraId="3BCA623C"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But opt-in vs. opt-out for Internet advertisers is a question with direct bearing on interstate commerce. And the question of applying opt-in to one segment of the Internet and opt-out to another raises additional legal and ethical considerations.</w:t>
      </w:r>
    </w:p>
    <w:p w14:paraId="5E275D8E"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It would appear reasonable for the drafters of the FCC’s Restoring Internet Freedom order to examine key principles for instances in which experimentation at the state level is appropriate and helpful. The Commission is not all-knowing and all-seeing, so there’s nothing wrong with asking for help where it’s needed.</w:t>
      </w:r>
    </w:p>
    <w:p w14:paraId="273CEE8C" w14:textId="77777777" w:rsidR="008B5BCE" w:rsidRDefault="008B5BCE" w:rsidP="008B5BCE">
      <w:pPr>
        <w:pStyle w:val="NormalWeb"/>
        <w:spacing w:before="0" w:beforeAutospacing="0" w:after="150" w:afterAutospacing="0"/>
        <w:rPr>
          <w:rFonts w:ascii="Arial" w:hAnsi="Arial" w:cs="Arial"/>
          <w:color w:val="000000"/>
          <w:sz w:val="21"/>
          <w:szCs w:val="21"/>
        </w:rPr>
      </w:pPr>
      <w:r>
        <w:rPr>
          <w:rFonts w:ascii="Arial" w:hAnsi="Arial" w:cs="Arial"/>
          <w:color w:val="000000"/>
          <w:sz w:val="21"/>
          <w:szCs w:val="21"/>
        </w:rPr>
        <w:t>But I don’t expect there are going to be many places beyond fees, rates, and permissions where state level variation is going to be beneficial. Consistency is a virtue in its own right.</w:t>
      </w:r>
    </w:p>
    <w:p w14:paraId="2734CB2D" w14:textId="77777777" w:rsidR="008B5BCE" w:rsidRDefault="008B5BCE" w:rsidP="009323D3">
      <w:pPr>
        <w:widowControl w:val="0"/>
        <w:suppressAutoHyphens w:val="0"/>
        <w:autoSpaceDE w:val="0"/>
        <w:autoSpaceDN w:val="0"/>
        <w:adjustRightInd w:val="0"/>
        <w:rPr>
          <w:rFonts w:eastAsiaTheme="minorEastAsia"/>
          <w:bCs/>
        </w:rPr>
      </w:pPr>
    </w:p>
    <w:p w14:paraId="5B6199A3" w14:textId="77777777" w:rsidR="008B5BCE" w:rsidRDefault="00BF2C58" w:rsidP="008B5BCE">
      <w:pPr>
        <w:pStyle w:val="Heading2"/>
      </w:pPr>
      <w:r>
        <w:t xml:space="preserve">Appendix: </w:t>
      </w:r>
      <w:r w:rsidR="009323D3" w:rsidRPr="00BF2C58">
        <w:t>Change</w:t>
      </w:r>
      <w:r w:rsidR="009323D3">
        <w:t xml:space="preserve"> is the Internet’s Natural State</w:t>
      </w:r>
    </w:p>
    <w:p w14:paraId="24EE6A23" w14:textId="09B12D69" w:rsidR="009323D3" w:rsidRPr="002704AB" w:rsidRDefault="009323D3" w:rsidP="009323D3">
      <w:pPr>
        <w:widowControl w:val="0"/>
        <w:suppressAutoHyphens w:val="0"/>
        <w:autoSpaceDE w:val="0"/>
        <w:autoSpaceDN w:val="0"/>
        <w:adjustRightInd w:val="0"/>
        <w:rPr>
          <w:rFonts w:eastAsiaTheme="minorEastAsia"/>
          <w:bCs/>
        </w:rPr>
      </w:pPr>
      <w:r w:rsidRPr="002704AB">
        <w:rPr>
          <w:rFonts w:ascii="Helvetica" w:hAnsi="Helvetica"/>
          <w:color w:val="000000"/>
        </w:rPr>
        <w:t xml:space="preserve">FCC Chairman </w:t>
      </w:r>
      <w:proofErr w:type="spellStart"/>
      <w:r w:rsidRPr="002704AB">
        <w:rPr>
          <w:rFonts w:ascii="Helvetica" w:hAnsi="Helvetica"/>
          <w:color w:val="000000"/>
        </w:rPr>
        <w:t>Ajit</w:t>
      </w:r>
      <w:proofErr w:type="spellEnd"/>
      <w:r w:rsidRPr="002704AB">
        <w:rPr>
          <w:rFonts w:ascii="Helvetica" w:hAnsi="Helvetica"/>
          <w:color w:val="000000"/>
        </w:rPr>
        <w:t xml:space="preserve"> Pai is expected to release the text of the </w:t>
      </w:r>
      <w:hyperlink r:id="rId15" w:history="1">
        <w:r w:rsidRPr="002704AB">
          <w:rPr>
            <w:rFonts w:ascii="Helvetica" w:hAnsi="Helvetica"/>
            <w:color w:val="0000FF"/>
            <w:u w:val="single"/>
          </w:rPr>
          <w:t>Restoring Internet Freedom order</w:t>
        </w:r>
      </w:hyperlink>
      <w:r w:rsidRPr="002704AB">
        <w:rPr>
          <w:rFonts w:ascii="Helvetica" w:hAnsi="Helvetica"/>
          <w:color w:val="000000"/>
        </w:rPr>
        <w:t> on November 22</w:t>
      </w:r>
      <w:r w:rsidRPr="002704AB">
        <w:rPr>
          <w:rFonts w:ascii="Helvetica" w:hAnsi="Helvetica"/>
          <w:color w:val="000000"/>
          <w:vertAlign w:val="superscript"/>
        </w:rPr>
        <w:t>nd</w:t>
      </w:r>
      <w:r w:rsidRPr="002704AB">
        <w:rPr>
          <w:rFonts w:ascii="Helvetica" w:hAnsi="Helvetica"/>
          <w:color w:val="000000"/>
        </w:rPr>
        <w:t>. As we stand on the brink of resolving the net neutrality controversy yet again, </w:t>
      </w:r>
      <w:hyperlink r:id="rId16" w:history="1">
        <w:r w:rsidRPr="002704AB">
          <w:rPr>
            <w:rFonts w:ascii="Helvetica" w:hAnsi="Helvetica"/>
            <w:color w:val="0000FF"/>
            <w:u w:val="single"/>
          </w:rPr>
          <w:t>Congress is beginning to pay attention to the business practices of internet gatekeepers</w:t>
        </w:r>
      </w:hyperlink>
      <w:r w:rsidRPr="002704AB">
        <w:rPr>
          <w:rFonts w:ascii="Helvetica" w:hAnsi="Helvetica"/>
          <w:color w:val="000000"/>
        </w:rPr>
        <w:t>.</w:t>
      </w:r>
    </w:p>
    <w:p w14:paraId="696A8FFD"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Some public figures are so enamored with net neutrality as to </w:t>
      </w:r>
      <w:hyperlink r:id="rId17" w:history="1">
        <w:r w:rsidRPr="002704AB">
          <w:rPr>
            <w:rFonts w:ascii="Helvetica" w:hAnsi="Helvetica"/>
            <w:color w:val="0000FF"/>
            <w:u w:val="single"/>
          </w:rPr>
          <w:t>imagine it a remedy for fake news rather than an enabler</w:t>
        </w:r>
      </w:hyperlink>
      <w:r w:rsidRPr="002704AB">
        <w:rPr>
          <w:rFonts w:ascii="Helvetica" w:hAnsi="Helvetica"/>
          <w:color w:val="000000"/>
        </w:rPr>
        <w:t>. The mere fact that such suggestions can be made, after 25 years of internet policy debate, shows that policy makers have fallen far behind our technology.</w:t>
      </w:r>
    </w:p>
    <w:p w14:paraId="3822BD7E"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 internet has never been and can never be truly “neutral”. It’s a platform for many different users, devices, networks, and applications that neither impose the same burdens nor demand the same services. The internet is an historical oddity among communication technologies because it’s </w:t>
      </w:r>
      <w:hyperlink r:id="rId18" w:history="1">
        <w:r w:rsidRPr="002704AB">
          <w:rPr>
            <w:rFonts w:ascii="Helvetica" w:hAnsi="Helvetica"/>
            <w:color w:val="0000FF"/>
            <w:u w:val="single"/>
          </w:rPr>
          <w:t>the first designed to serve multiple needs</w:t>
        </w:r>
      </w:hyperlink>
      <w:r w:rsidRPr="002704AB">
        <w:rPr>
          <w:rFonts w:ascii="Helvetica" w:hAnsi="Helvetica"/>
          <w:color w:val="000000"/>
        </w:rPr>
        <w:t>. </w:t>
      </w:r>
    </w:p>
    <w:p w14:paraId="27CC69C9"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This flexible character nullifies the relevance of historical communication laws drafted with single-purpose networks in mind. Neutrality is </w:t>
      </w:r>
      <w:hyperlink r:id="rId19" w:history="1">
        <w:r w:rsidRPr="002704AB">
          <w:rPr>
            <w:rFonts w:ascii="Helvetica" w:hAnsi="Helvetica"/>
            <w:color w:val="0000FF"/>
            <w:u w:val="single"/>
          </w:rPr>
          <w:t xml:space="preserve">only verifiable when </w:t>
        </w:r>
        <w:r w:rsidRPr="002704AB">
          <w:rPr>
            <w:rFonts w:ascii="Helvetica" w:hAnsi="Helvetica"/>
            <w:color w:val="0000FF"/>
            <w:u w:val="single"/>
          </w:rPr>
          <w:lastRenderedPageBreak/>
          <w:t>every user of a system is doing the same thing</w:t>
        </w:r>
      </w:hyperlink>
      <w:r w:rsidRPr="002704AB">
        <w:rPr>
          <w:rFonts w:ascii="Helvetica" w:hAnsi="Helvetica"/>
          <w:color w:val="000000"/>
        </w:rPr>
        <w:t>. And it’s not even the right name for the state of affairs its champions actually seek.</w:t>
      </w:r>
    </w:p>
    <w:p w14:paraId="680303C8" w14:textId="77777777" w:rsidR="009323D3" w:rsidRPr="002704AB" w:rsidRDefault="009323D3" w:rsidP="009323D3">
      <w:pPr>
        <w:spacing w:before="100" w:beforeAutospacing="1" w:after="100" w:afterAutospacing="1"/>
        <w:outlineLvl w:val="1"/>
        <w:rPr>
          <w:rFonts w:ascii="Helvetica" w:hAnsi="Helvetica"/>
          <w:b/>
          <w:bCs/>
          <w:color w:val="000000"/>
          <w:sz w:val="36"/>
          <w:szCs w:val="36"/>
        </w:rPr>
      </w:pPr>
      <w:r w:rsidRPr="002704AB">
        <w:rPr>
          <w:rFonts w:ascii="Helvetica" w:hAnsi="Helvetica"/>
          <w:b/>
          <w:bCs/>
          <w:color w:val="000000"/>
          <w:sz w:val="36"/>
          <w:szCs w:val="36"/>
        </w:rPr>
        <w:t>Naturalistic Fictions</w:t>
      </w:r>
    </w:p>
    <w:p w14:paraId="56B4FF99"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 neutral internet has more in common with a grocery store chicken bearing an “all-natural” label than with a traditional network. The neutrality argument supposes that the internet has an essential nature that trumps policy because the internet’s “</w:t>
      </w:r>
      <w:hyperlink r:id="rId20" w:history="1">
        <w:r w:rsidRPr="002704AB">
          <w:rPr>
            <w:rStyle w:val="Hyperlink"/>
            <w:rFonts w:ascii="Helvetica" w:hAnsi="Helvetica"/>
          </w:rPr>
          <w:t>code is law</w:t>
        </w:r>
      </w:hyperlink>
      <w:r w:rsidRPr="002704AB">
        <w:rPr>
          <w:rFonts w:ascii="Helvetica" w:hAnsi="Helvetica"/>
          <w:color w:val="000000"/>
        </w:rPr>
        <w:t xml:space="preserve">”. </w:t>
      </w:r>
    </w:p>
    <w:p w14:paraId="78BE78A7"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 xml:space="preserve">But there’s nothing “natural” about chickens. The animal is a domesticated wild bird, </w:t>
      </w:r>
      <w:r>
        <w:rPr>
          <w:rFonts w:ascii="Helvetica" w:hAnsi="Helvetica"/>
          <w:color w:val="000000"/>
        </w:rPr>
        <w:t>the product of 8,000 years of directed breeding. N</w:t>
      </w:r>
      <w:r w:rsidRPr="002704AB">
        <w:rPr>
          <w:rFonts w:ascii="Helvetica" w:hAnsi="Helvetica"/>
          <w:color w:val="000000"/>
        </w:rPr>
        <w:t>either its feed nor its circumstances comes from Eden. Consumers play along with the fiction because natural goods provide us with </w:t>
      </w:r>
      <w:hyperlink r:id="rId21" w:history="1">
        <w:r w:rsidRPr="002704AB">
          <w:rPr>
            <w:rFonts w:ascii="Helvetica" w:hAnsi="Helvetica"/>
            <w:color w:val="0000FF"/>
            <w:u w:val="single"/>
          </w:rPr>
          <w:t>security blankets in a world of daunting technological wizardry</w:t>
        </w:r>
      </w:hyperlink>
      <w:r w:rsidRPr="002704AB">
        <w:rPr>
          <w:rFonts w:ascii="Helvetica" w:hAnsi="Helvetica"/>
          <w:color w:val="000000"/>
        </w:rPr>
        <w:t>. Without thousands of years of human fiddling, the chicken doesn’t even exist. </w:t>
      </w:r>
    </w:p>
    <w:p w14:paraId="3E27AA56"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 internet doesn’t have a natural state either. Its designers developed a computer-to-computer communications system within the constraints of the very limited technology extant in the </w:t>
      </w:r>
      <w:hyperlink r:id="rId22" w:history="1">
        <w:r w:rsidRPr="002704AB">
          <w:rPr>
            <w:rFonts w:ascii="Helvetica" w:hAnsi="Helvetica"/>
            <w:color w:val="0000FF"/>
            <w:u w:val="single"/>
          </w:rPr>
          <w:t>days of disco, the Nixon presidency, and the IBM and Bell monopolies</w:t>
        </w:r>
      </w:hyperlink>
      <w:r w:rsidRPr="002704AB">
        <w:rPr>
          <w:rFonts w:ascii="Helvetica" w:hAnsi="Helvetica"/>
          <w:color w:val="000000"/>
        </w:rPr>
        <w:t>. The internet is defined more by its constraints than by its aspirations. </w:t>
      </w:r>
    </w:p>
    <w:p w14:paraId="12BE6EE6"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For the historical internet, the largest constraint of all was the lack of networking experience within the engineering community. When making design choices, the </w:t>
      </w:r>
      <w:hyperlink r:id="rId23" w:history="1">
        <w:r w:rsidRPr="002704AB">
          <w:rPr>
            <w:rFonts w:ascii="Helvetica" w:hAnsi="Helvetica"/>
            <w:color w:val="0000FF"/>
            <w:u w:val="single"/>
          </w:rPr>
          <w:t>pioneers couldn’t examine a body of literature for illumination</w:t>
        </w:r>
      </w:hyperlink>
      <w:r w:rsidRPr="002704AB">
        <w:rPr>
          <w:rFonts w:ascii="Helvetica" w:hAnsi="Helvetica"/>
          <w:color w:val="000000"/>
        </w:rPr>
        <w:t> because it didn’t exist. Hence, the guiding principle was: “</w:t>
      </w:r>
      <w:hyperlink r:id="rId24" w:history="1">
        <w:r w:rsidRPr="002704AB">
          <w:rPr>
            <w:rStyle w:val="Hyperlink"/>
            <w:rFonts w:ascii="Helvetica" w:hAnsi="Helvetica"/>
          </w:rPr>
          <w:t>rough consensus and running code</w:t>
        </w:r>
      </w:hyperlink>
      <w:r w:rsidRPr="002704AB">
        <w:rPr>
          <w:rFonts w:ascii="Helvetica" w:hAnsi="Helvetica"/>
          <w:color w:val="000000"/>
        </w:rPr>
        <w:t xml:space="preserve">”, the programmer’s version of “it </w:t>
      </w:r>
      <w:r>
        <w:rPr>
          <w:rFonts w:ascii="Helvetica" w:hAnsi="Helvetica"/>
          <w:color w:val="000000"/>
        </w:rPr>
        <w:t>feels</w:t>
      </w:r>
      <w:r w:rsidRPr="002704AB">
        <w:rPr>
          <w:rFonts w:ascii="Helvetica" w:hAnsi="Helvetica"/>
          <w:color w:val="000000"/>
        </w:rPr>
        <w:t xml:space="preserve"> good, </w:t>
      </w:r>
      <w:r>
        <w:rPr>
          <w:rFonts w:ascii="Helvetica" w:hAnsi="Helvetica"/>
          <w:color w:val="000000"/>
        </w:rPr>
        <w:t>do it</w:t>
      </w:r>
      <w:r w:rsidRPr="002704AB">
        <w:rPr>
          <w:rFonts w:ascii="Helvetica" w:hAnsi="Helvetica"/>
          <w:color w:val="000000"/>
        </w:rPr>
        <w:t>.”</w:t>
      </w:r>
    </w:p>
    <w:p w14:paraId="2EB1363D" w14:textId="77777777" w:rsidR="009323D3" w:rsidRPr="002704AB" w:rsidRDefault="009323D3" w:rsidP="009323D3">
      <w:pPr>
        <w:spacing w:before="100" w:beforeAutospacing="1" w:after="100" w:afterAutospacing="1"/>
        <w:outlineLvl w:val="1"/>
        <w:rPr>
          <w:rFonts w:ascii="Helvetica" w:hAnsi="Helvetica"/>
          <w:b/>
          <w:bCs/>
          <w:color w:val="000000"/>
          <w:sz w:val="36"/>
          <w:szCs w:val="36"/>
        </w:rPr>
      </w:pPr>
      <w:r w:rsidRPr="002704AB">
        <w:rPr>
          <w:rFonts w:ascii="Helvetica" w:hAnsi="Helvetica"/>
          <w:b/>
          <w:bCs/>
          <w:color w:val="000000"/>
          <w:sz w:val="36"/>
          <w:szCs w:val="36"/>
        </w:rPr>
        <w:t>Taking Responsibility for Progress</w:t>
      </w:r>
    </w:p>
    <w:p w14:paraId="5F7A7CFA"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lastRenderedPageBreak/>
        <w:t>Making it up as we go along is fine as long as we’re learning from experience, as the internet has done on occasion. In the 1980s, we realized that the </w:t>
      </w:r>
      <w:hyperlink r:id="rId25" w:history="1">
        <w:r w:rsidRPr="002704AB">
          <w:rPr>
            <w:rFonts w:ascii="Helvetica" w:hAnsi="Helvetica"/>
            <w:color w:val="0000FF"/>
            <w:u w:val="single"/>
          </w:rPr>
          <w:t>only thing worse than one limited computer network was severa</w:t>
        </w:r>
      </w:hyperlink>
      <w:r w:rsidRPr="002704AB">
        <w:rPr>
          <w:rFonts w:ascii="Helvetica" w:hAnsi="Helvetica"/>
          <w:color w:val="000000"/>
        </w:rPr>
        <w:t>l. In the 1990s, we discovered that the internet would be more robust if it </w:t>
      </w:r>
      <w:hyperlink r:id="rId26" w:history="1">
        <w:r w:rsidRPr="002704AB">
          <w:rPr>
            <w:rFonts w:ascii="Helvetica" w:hAnsi="Helvetica"/>
            <w:color w:val="0000FF"/>
            <w:u w:val="single"/>
          </w:rPr>
          <w:t>lost the training wheels</w:t>
        </w:r>
      </w:hyperlink>
      <w:r w:rsidRPr="002704AB">
        <w:rPr>
          <w:rFonts w:ascii="Helvetica" w:hAnsi="Helvetica"/>
          <w:color w:val="000000"/>
        </w:rPr>
        <w:t> that connected universities to each other on the condition that no commercial activity took place. </w:t>
      </w:r>
    </w:p>
    <w:p w14:paraId="79197336"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In the 2000s, we learned </w:t>
      </w:r>
      <w:hyperlink r:id="rId27" w:history="1">
        <w:r w:rsidRPr="002704AB">
          <w:rPr>
            <w:rFonts w:ascii="Helvetica" w:hAnsi="Helvetica"/>
            <w:color w:val="0000FF"/>
            <w:u w:val="single"/>
          </w:rPr>
          <w:t>video streaming needed content delivery networks</w:t>
        </w:r>
      </w:hyperlink>
      <w:r w:rsidRPr="002704AB">
        <w:rPr>
          <w:rFonts w:ascii="Helvetica" w:hAnsi="Helvetica"/>
          <w:color w:val="000000"/>
        </w:rPr>
        <w:t>, convenience stores that staged common goods close to users. And in the 2010s we came to understand that </w:t>
      </w:r>
      <w:hyperlink r:id="rId28" w:history="1">
        <w:r w:rsidRPr="002704AB">
          <w:rPr>
            <w:rFonts w:ascii="Helvetica" w:hAnsi="Helvetica"/>
            <w:color w:val="0000FF"/>
            <w:u w:val="single"/>
          </w:rPr>
          <w:t>mobility is more important than horsepower</w:t>
        </w:r>
      </w:hyperlink>
      <w:r w:rsidRPr="002704AB">
        <w:rPr>
          <w:rFonts w:ascii="Helvetica" w:hAnsi="Helvetica"/>
          <w:color w:val="000000"/>
        </w:rPr>
        <w:t>. </w:t>
      </w:r>
    </w:p>
    <w:p w14:paraId="6065CA23"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We now face the fact that some of things that have long been regarded as essential virtues – openness, the indiscriminate flow of information, anonymity, and a willingness to turn a blind eye to legal transgressions – are two-edged swords at best. The old media gatekeepers shaped the news to improve us, but </w:t>
      </w:r>
      <w:hyperlink r:id="rId29" w:history="1">
        <w:r w:rsidRPr="002704AB">
          <w:rPr>
            <w:rFonts w:ascii="Helvetica" w:hAnsi="Helvetica"/>
            <w:color w:val="0000FF"/>
            <w:u w:val="single"/>
          </w:rPr>
          <w:t>new media simply exploits our worst tendencies</w:t>
        </w:r>
      </w:hyperlink>
      <w:r w:rsidRPr="002704AB">
        <w:rPr>
          <w:rFonts w:ascii="Helvetica" w:hAnsi="Helvetica"/>
          <w:color w:val="000000"/>
        </w:rPr>
        <w:t>.</w:t>
      </w:r>
    </w:p>
    <w:p w14:paraId="3C0893BB" w14:textId="77777777" w:rsidR="009323D3" w:rsidRPr="002704AB" w:rsidRDefault="009323D3" w:rsidP="009323D3">
      <w:pPr>
        <w:spacing w:before="100" w:beforeAutospacing="1" w:after="100" w:afterAutospacing="1"/>
        <w:outlineLvl w:val="1"/>
        <w:rPr>
          <w:rFonts w:ascii="Helvetica" w:hAnsi="Helvetica"/>
          <w:b/>
          <w:bCs/>
          <w:color w:val="000000"/>
          <w:sz w:val="36"/>
          <w:szCs w:val="36"/>
        </w:rPr>
      </w:pPr>
      <w:r w:rsidRPr="002704AB">
        <w:rPr>
          <w:rFonts w:ascii="Helvetica" w:hAnsi="Helvetica"/>
          <w:b/>
          <w:bCs/>
          <w:color w:val="000000"/>
          <w:sz w:val="36"/>
          <w:szCs w:val="36"/>
        </w:rPr>
        <w:t>Universal Curation</w:t>
      </w:r>
    </w:p>
    <w:p w14:paraId="30183FCE"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 fictions of mainstream media have been replaced by ideological bubbles where vicious falsehoods reign; Facebook in particular is awash with rabid enemies of vaccination, food fads, placebos, conspiracy theories, and false political narratives. </w:t>
      </w:r>
    </w:p>
    <w:p w14:paraId="2D5497A1"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These bubbles exist because </w:t>
      </w:r>
      <w:hyperlink r:id="rId30" w:history="1">
        <w:r w:rsidRPr="002704AB">
          <w:rPr>
            <w:rFonts w:ascii="Helvetica" w:hAnsi="Helvetica"/>
            <w:color w:val="0000FF"/>
            <w:u w:val="single"/>
          </w:rPr>
          <w:t>current advertising models favor the intense engagement that’s most common among fanatics</w:t>
        </w:r>
      </w:hyperlink>
      <w:r w:rsidRPr="002704AB">
        <w:rPr>
          <w:rFonts w:ascii="Helvetica" w:hAnsi="Helvetica"/>
          <w:color w:val="000000"/>
        </w:rPr>
        <w:t>. Sowing distrust generates revenue. But it also creates disgust and depression in the long run, as studies of intense Facebook users have found.</w:t>
      </w:r>
    </w:p>
    <w:p w14:paraId="2149D481"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 xml:space="preserve">There’s no better solution to social media maladies than quality control. Platforms serious about retaining users have to make their virtual neighborhoods more </w:t>
      </w:r>
      <w:r w:rsidRPr="002704AB">
        <w:rPr>
          <w:rFonts w:ascii="Helvetica" w:hAnsi="Helvetica"/>
          <w:color w:val="000000"/>
        </w:rPr>
        <w:lastRenderedPageBreak/>
        <w:t>comfortable. Governing law such as </w:t>
      </w:r>
      <w:hyperlink r:id="rId31" w:history="1">
        <w:r w:rsidRPr="002704AB">
          <w:rPr>
            <w:rFonts w:ascii="Helvetica" w:hAnsi="Helvetica"/>
            <w:color w:val="0000FF"/>
            <w:u w:val="single"/>
          </w:rPr>
          <w:t>CDA 230 permits platforms to curate content, but doesn’t force them to shape it in any particular way</w:t>
        </w:r>
      </w:hyperlink>
      <w:r w:rsidRPr="002704AB">
        <w:rPr>
          <w:rFonts w:ascii="Helvetica" w:hAnsi="Helvetica"/>
          <w:color w:val="000000"/>
        </w:rPr>
        <w:t>. This is fine because those who fail at responsible curation are unlikely to succeed for long. </w:t>
      </w:r>
    </w:p>
    <w:p w14:paraId="286A2A9D"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Making curation the norm rather than the exception also makes it easier for policy makers to impose specific mandates on platforms, such as the proposed ban on sex trafficking ads and long-overdue anti-piracy measures. But each such proposal is typically met with a combination of </w:t>
      </w:r>
      <w:hyperlink r:id="rId32" w:history="1">
        <w:r w:rsidRPr="002704AB">
          <w:rPr>
            <w:rFonts w:ascii="Helvetica" w:hAnsi="Helvetica"/>
            <w:color w:val="0000FF"/>
            <w:u w:val="single"/>
          </w:rPr>
          <w:t>crocodile tears, hand-wringing, and outright hysteria</w:t>
        </w:r>
      </w:hyperlink>
      <w:r w:rsidRPr="002704AB">
        <w:rPr>
          <w:rFonts w:ascii="Helvetica" w:hAnsi="Helvetica"/>
          <w:color w:val="000000"/>
        </w:rPr>
        <w:t>. </w:t>
      </w:r>
    </w:p>
    <w:p w14:paraId="0BF18308"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These reactions are disingenuous. Platforms smart enough to target ads based on complex formulas and emotional insights can surely do a better job of identifying blatantly unlawful and reprehensible scams. The argument that social platforms are </w:t>
      </w:r>
      <w:hyperlink r:id="rId33" w:history="1">
        <w:r w:rsidRPr="002704AB">
          <w:rPr>
            <w:rFonts w:ascii="Helvetica" w:hAnsi="Helvetica"/>
            <w:color w:val="0000FF"/>
            <w:u w:val="single"/>
          </w:rPr>
          <w:t>too big to moderate</w:t>
        </w:r>
      </w:hyperlink>
      <w:r w:rsidRPr="002704AB">
        <w:rPr>
          <w:rFonts w:ascii="Helvetica" w:hAnsi="Helvetica"/>
          <w:color w:val="000000"/>
        </w:rPr>
        <w:t> is ridiculous given the high revenues that come from large audiences for targeted ads. If we don’t have the technology to moderate at scale, we can create it.</w:t>
      </w:r>
    </w:p>
    <w:p w14:paraId="4B3C9403" w14:textId="77777777" w:rsidR="009323D3" w:rsidRPr="002704AB" w:rsidRDefault="009323D3" w:rsidP="009323D3">
      <w:pPr>
        <w:spacing w:before="100" w:beforeAutospacing="1" w:after="100" w:afterAutospacing="1"/>
        <w:outlineLvl w:val="1"/>
        <w:rPr>
          <w:rFonts w:ascii="Helvetica" w:hAnsi="Helvetica"/>
          <w:b/>
          <w:bCs/>
          <w:color w:val="000000"/>
          <w:sz w:val="36"/>
          <w:szCs w:val="36"/>
        </w:rPr>
      </w:pPr>
      <w:r w:rsidRPr="002704AB">
        <w:rPr>
          <w:rFonts w:ascii="Helvetica" w:hAnsi="Helvetica"/>
          <w:b/>
          <w:bCs/>
          <w:color w:val="000000"/>
          <w:sz w:val="36"/>
          <w:szCs w:val="36"/>
        </w:rPr>
        <w:t>One Principle to Rule Them All</w:t>
      </w:r>
    </w:p>
    <w:p w14:paraId="6E070337"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The CDA 230 framework that’s been so good for content and communication platforms such as Google, Facebook, and Twitter also works for network platforms. In reality, there’s very little functional difference between a mobile LTE network and Twitter. Both platforms carry messages between </w:t>
      </w:r>
      <w:hyperlink r:id="rId34" w:history="1">
        <w:r w:rsidRPr="002704AB">
          <w:rPr>
            <w:rFonts w:ascii="Helvetica" w:hAnsi="Helvetica"/>
            <w:color w:val="0000FF"/>
            <w:u w:val="single"/>
          </w:rPr>
          <w:t>specified people without change in their content</w:t>
        </w:r>
      </w:hyperlink>
      <w:r w:rsidRPr="002704AB">
        <w:rPr>
          <w:rFonts w:ascii="Helvetica" w:hAnsi="Helvetica"/>
          <w:color w:val="000000"/>
        </w:rPr>
        <w:t>, the traditional definition of a communications carrier. And both invest heavily in data centers, software, and network infrastructure.</w:t>
      </w:r>
    </w:p>
    <w:p w14:paraId="1E1343CD"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 xml:space="preserve">Consumers do not expect either platform to behave indiscriminately. We want the ability to block cellular robocallers and to block Twitter trolls.  And we expect service providers to block service to criminal enterprises out to do us harm. We </w:t>
      </w:r>
      <w:r w:rsidRPr="002704AB">
        <w:rPr>
          <w:rFonts w:ascii="Helvetica" w:hAnsi="Helvetica"/>
          <w:color w:val="000000"/>
        </w:rPr>
        <w:lastRenderedPageBreak/>
        <w:t>also expect them to handle voice and video as well as they manage text messages, even though rich content requires more resources.</w:t>
      </w:r>
    </w:p>
    <w:p w14:paraId="641CDBD3"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Communication services work better, have broader appeal, and are more constructive when carefully managed. Fanciful ideas about a neutral and natural internet free of meddlesome technology stand in the way of our getting the internet we want. </w:t>
      </w:r>
    </w:p>
    <w:p w14:paraId="422A0B03"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Broadband networks provide more utility to more people when they are allowed to adapt services to application needs; we know this because it’s been proved in corporate and university networks. </w:t>
      </w:r>
    </w:p>
    <w:p w14:paraId="61F5585D" w14:textId="77777777" w:rsidR="009323D3" w:rsidRPr="002704AB" w:rsidRDefault="009323D3" w:rsidP="009323D3">
      <w:pPr>
        <w:spacing w:before="100" w:beforeAutospacing="1" w:after="100" w:afterAutospacing="1"/>
        <w:outlineLvl w:val="1"/>
        <w:rPr>
          <w:rFonts w:ascii="Helvetica" w:hAnsi="Helvetica"/>
          <w:b/>
          <w:bCs/>
          <w:color w:val="000000"/>
          <w:sz w:val="36"/>
          <w:szCs w:val="36"/>
        </w:rPr>
      </w:pPr>
      <w:r w:rsidRPr="002704AB">
        <w:rPr>
          <w:rFonts w:ascii="Helvetica" w:hAnsi="Helvetica"/>
          <w:b/>
          <w:bCs/>
          <w:color w:val="000000"/>
          <w:sz w:val="36"/>
          <w:szCs w:val="36"/>
        </w:rPr>
        <w:t>Help From Congress</w:t>
      </w:r>
    </w:p>
    <w:p w14:paraId="1C4BE5AB"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Consequently, broadband network regulation needs to move from the telecom model to a the CDA 230 platform model. Platform regulation needs to remain a largely light touch affair with carefully crafted exceptions.</w:t>
      </w:r>
    </w:p>
    <w:p w14:paraId="26B68A98" w14:textId="77777777" w:rsidR="009323D3" w:rsidRPr="002704AB" w:rsidRDefault="009323D3" w:rsidP="009323D3">
      <w:pPr>
        <w:spacing w:before="100" w:beforeAutospacing="1" w:after="100" w:afterAutospacing="1"/>
        <w:rPr>
          <w:rFonts w:ascii="Helvetica" w:hAnsi="Helvetica"/>
          <w:color w:val="000000"/>
        </w:rPr>
      </w:pPr>
      <w:r w:rsidRPr="002704AB">
        <w:rPr>
          <w:rFonts w:ascii="Helvetica" w:hAnsi="Helvetica"/>
          <w:color w:val="000000"/>
        </w:rPr>
        <w:t>When network platforms are governed by the same obligations that apply to social platforms, the prospects of sensible, verifiable, objective standards are maximized. Uniform regulation also brings an end to regulatory arbitrage between business sectors that are no longer genuinely distinct. </w:t>
      </w:r>
    </w:p>
    <w:p w14:paraId="43EFA8E8" w14:textId="77777777" w:rsidR="009323D3" w:rsidRPr="002704AB" w:rsidRDefault="009323D3" w:rsidP="009323D3">
      <w:pPr>
        <w:rPr>
          <w:rFonts w:ascii="Helvetica" w:hAnsi="Helvetica"/>
          <w:color w:val="000000"/>
        </w:rPr>
      </w:pPr>
      <w:r w:rsidRPr="002704AB">
        <w:rPr>
          <w:rFonts w:ascii="Helvetica" w:hAnsi="Helvetica"/>
          <w:color w:val="000000"/>
        </w:rPr>
        <w:t>But this paradigm shift can’t succeed without an act of Congress. Fortunately, CDA 230 is under the microscope at the moment as lawmakers consider the Stop Enabling Sex Traffickers Act (SESTA), so any network-specific tweaks that may be needed can be made expeditiously.</w:t>
      </w:r>
    </w:p>
    <w:p w14:paraId="5C2FB541" w14:textId="77777777" w:rsidR="009323D3" w:rsidRPr="002704AB" w:rsidRDefault="009323D3" w:rsidP="009323D3">
      <w:pPr>
        <w:rPr>
          <w:rFonts w:ascii="Helvetica" w:hAnsi="Helvetica"/>
          <w:color w:val="000000"/>
        </w:rPr>
      </w:pPr>
      <w:r w:rsidRPr="002704AB">
        <w:rPr>
          <w:rFonts w:ascii="Helvetica" w:hAnsi="Helvetica"/>
          <w:color w:val="000000"/>
        </w:rPr>
        <w:t xml:space="preserve">Bringing Internet law up-to-date is always going to be a better bet than trying to shoehorn today’s technologies into yesterday’s models. </w:t>
      </w:r>
    </w:p>
    <w:p w14:paraId="2D496AD0" w14:textId="77777777" w:rsidR="009323D3" w:rsidRPr="002704AB" w:rsidRDefault="009323D3" w:rsidP="009323D3"/>
    <w:p w14:paraId="74936C20" w14:textId="77777777" w:rsidR="009323D3" w:rsidRDefault="009323D3" w:rsidP="009323D3"/>
    <w:p w14:paraId="1E731523" w14:textId="77777777" w:rsidR="009323D3" w:rsidRPr="00BF2C58" w:rsidRDefault="009323D3" w:rsidP="00BF2C58">
      <w:pPr>
        <w:widowControl w:val="0"/>
        <w:suppressAutoHyphens w:val="0"/>
        <w:autoSpaceDE w:val="0"/>
        <w:autoSpaceDN w:val="0"/>
        <w:adjustRightInd w:val="0"/>
        <w:rPr>
          <w:rFonts w:eastAsiaTheme="minorEastAsia"/>
          <w:b/>
          <w:bCs/>
        </w:rPr>
      </w:pPr>
    </w:p>
    <w:p w14:paraId="7C0C413E" w14:textId="23318142" w:rsidR="00BF2C58" w:rsidRPr="00BF2C58" w:rsidRDefault="00BF2C58" w:rsidP="00BF2C58">
      <w:pPr>
        <w:widowControl w:val="0"/>
        <w:suppressAutoHyphens w:val="0"/>
        <w:autoSpaceDE w:val="0"/>
        <w:autoSpaceDN w:val="0"/>
        <w:adjustRightInd w:val="0"/>
        <w:rPr>
          <w:rFonts w:eastAsiaTheme="minorEastAsia"/>
          <w:bCs/>
        </w:rPr>
      </w:pPr>
    </w:p>
    <w:p w14:paraId="48D631B0" w14:textId="7FDA2821" w:rsidR="00925721" w:rsidRPr="00925721" w:rsidRDefault="00925721" w:rsidP="00925721">
      <w:pPr>
        <w:widowControl w:val="0"/>
        <w:suppressAutoHyphens w:val="0"/>
        <w:autoSpaceDE w:val="0"/>
        <w:autoSpaceDN w:val="0"/>
        <w:adjustRightInd w:val="0"/>
        <w:rPr>
          <w:rFonts w:eastAsiaTheme="minorEastAsia"/>
        </w:rPr>
      </w:pPr>
      <w:r>
        <w:rPr>
          <w:rFonts w:eastAsiaTheme="minorEastAsia"/>
        </w:rPr>
        <w:t xml:space="preserve"> </w:t>
      </w:r>
    </w:p>
    <w:p w14:paraId="2917FB53" w14:textId="52199EF7" w:rsidR="00FC708E" w:rsidRPr="00FC708E" w:rsidRDefault="00FC708E" w:rsidP="00FC708E">
      <w:pPr>
        <w:widowControl w:val="0"/>
        <w:suppressAutoHyphens w:val="0"/>
        <w:autoSpaceDE w:val="0"/>
        <w:autoSpaceDN w:val="0"/>
        <w:adjustRightInd w:val="0"/>
        <w:rPr>
          <w:rFonts w:eastAsiaTheme="minorEastAsia"/>
          <w:lang w:eastAsia="en-US"/>
        </w:rPr>
      </w:pPr>
    </w:p>
    <w:p w14:paraId="463A305D" w14:textId="16695DF0" w:rsidR="001C6F65" w:rsidRPr="001C6F65" w:rsidRDefault="001C6F65" w:rsidP="001C6F65">
      <w:pPr>
        <w:widowControl w:val="0"/>
        <w:suppressAutoHyphens w:val="0"/>
        <w:autoSpaceDE w:val="0"/>
        <w:autoSpaceDN w:val="0"/>
        <w:adjustRightInd w:val="0"/>
        <w:rPr>
          <w:rFonts w:eastAsiaTheme="minorEastAsia"/>
          <w:lang w:eastAsia="en-US"/>
        </w:rPr>
      </w:pPr>
      <w:r w:rsidRPr="001C6F65">
        <w:rPr>
          <w:rFonts w:eastAsiaTheme="minorEastAsia"/>
          <w:lang w:eastAsia="en-US"/>
        </w:rPr>
        <w:t xml:space="preserve"> </w:t>
      </w:r>
    </w:p>
    <w:p w14:paraId="181F2F3F" w14:textId="2C2F997A" w:rsidR="00DD22FF" w:rsidRDefault="00DD22FF" w:rsidP="00C8047D">
      <w:pPr>
        <w:spacing w:after="120"/>
      </w:pPr>
    </w:p>
    <w:sectPr w:rsidR="00DD22FF" w:rsidSect="00C56A8C">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ECAC7" w14:textId="77777777" w:rsidR="00E67B80" w:rsidRDefault="00E67B80" w:rsidP="00204A90">
      <w:r>
        <w:separator/>
      </w:r>
    </w:p>
  </w:endnote>
  <w:endnote w:type="continuationSeparator" w:id="0">
    <w:p w14:paraId="1258CE5E" w14:textId="77777777" w:rsidR="00E67B80" w:rsidRDefault="00E67B80" w:rsidP="0020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57FEB" w14:textId="77777777" w:rsidR="001D545F" w:rsidRDefault="001D545F" w:rsidP="00C56A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194119" w14:textId="77777777" w:rsidR="001D545F" w:rsidRDefault="001D545F" w:rsidP="00C56A8C">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8E3371E" w14:textId="77777777" w:rsidR="001D545F" w:rsidRDefault="001D545F" w:rsidP="008D7A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6AC88" w14:textId="0821D273" w:rsidR="001D545F" w:rsidRPr="00C56A8C" w:rsidRDefault="001D545F" w:rsidP="000441A6">
    <w:pPr>
      <w:pStyle w:val="Footer"/>
      <w:jc w:val="center"/>
      <w:rPr>
        <w:color w:val="1F497D" w:themeColor="text2"/>
        <w:sz w:val="20"/>
        <w:szCs w:val="20"/>
      </w:rPr>
    </w:pPr>
    <w:r>
      <w:rPr>
        <w:color w:val="1F497D" w:themeColor="text2"/>
        <w:sz w:val="20"/>
        <w:szCs w:val="20"/>
      </w:rPr>
      <w:t>Richard Bennett, Consultant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F0471" w14:textId="03BEA766" w:rsidR="001D545F" w:rsidRPr="008D7A9C" w:rsidRDefault="001D545F" w:rsidP="00291613">
    <w:pPr>
      <w:pStyle w:val="Footer"/>
      <w:jc w:val="center"/>
      <w:rPr>
        <w:color w:val="1F497D" w:themeColor="text2"/>
        <w:sz w:val="20"/>
        <w:szCs w:val="20"/>
      </w:rPr>
    </w:pPr>
    <w:r>
      <w:rPr>
        <w:color w:val="1F497D" w:themeColor="text2"/>
        <w:sz w:val="20"/>
        <w:szCs w:val="20"/>
      </w:rPr>
      <w:t>Richard Bennett, High Tech Forum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0438F" w14:textId="77777777" w:rsidR="00E67B80" w:rsidRDefault="00E67B80" w:rsidP="00204A90">
      <w:r>
        <w:separator/>
      </w:r>
    </w:p>
  </w:footnote>
  <w:footnote w:type="continuationSeparator" w:id="0">
    <w:p w14:paraId="05D90E21" w14:textId="77777777" w:rsidR="00E67B80" w:rsidRDefault="00E67B80" w:rsidP="00204A90">
      <w:r>
        <w:continuationSeparator/>
      </w:r>
    </w:p>
  </w:footnote>
  <w:footnote w:id="1">
    <w:p w14:paraId="57017E14" w14:textId="35AB4D1E" w:rsidR="001D545F" w:rsidRDefault="001D545F" w:rsidP="00E4618C">
      <w:pPr>
        <w:pStyle w:val="FootnoteText"/>
      </w:pPr>
      <w:r w:rsidRPr="00190276">
        <w:rPr>
          <w:rStyle w:val="FootnoteReference"/>
        </w:rPr>
        <w:footnoteRef/>
      </w:r>
      <w:r>
        <w:t xml:space="preserve"> I am an independent network engineering consultant and policy analyst, presently working at High Tech Forum as editor and founder and as an independent consultant. These remarks are offered in my personal capacity and do not necessarily represent the opinions of any client or sponsor. I have previously offered comments in the “</w:t>
      </w:r>
      <w:r w:rsidRPr="00FC04DA">
        <w:t>Protecting and Promoting the Open Internet</w:t>
      </w:r>
      <w:r>
        <w:t xml:space="preserve">” docket, </w:t>
      </w:r>
      <w:r w:rsidRPr="00FC04DA">
        <w:t>GN 14-28</w:t>
      </w:r>
      <w:r>
        <w:t xml:space="preserve">, the </w:t>
      </w:r>
      <w:r w:rsidRPr="00FC04DA">
        <w:t xml:space="preserve"> </w:t>
      </w:r>
      <w:r>
        <w:t xml:space="preserve">“Preserving the Open Internet” and “Broadband Industry Practices” dockets, GN 09-191 and WC 07-52 respectively, and offered testimony at the </w:t>
      </w:r>
      <w:hyperlink r:id="rId1" w:history="1">
        <w:r w:rsidRPr="00204A90">
          <w:rPr>
            <w:rStyle w:val="Hyperlink"/>
          </w:rPr>
          <w:t xml:space="preserve">FCC </w:t>
        </w:r>
        <w:proofErr w:type="spellStart"/>
        <w:r w:rsidRPr="00204A90">
          <w:rPr>
            <w:rStyle w:val="Hyperlink"/>
          </w:rPr>
          <w:t>En</w:t>
        </w:r>
        <w:proofErr w:type="spellEnd"/>
        <w:r w:rsidRPr="00204A90">
          <w:rPr>
            <w:rStyle w:val="Hyperlink"/>
          </w:rPr>
          <w:t xml:space="preserve"> Banc Public Hearing on Broadband Network Management Practices in Cambridge on February 25, 2008</w:t>
        </w:r>
      </w:hyperlink>
      <w:r>
        <w:t xml:space="preserve"> as an invited technical expert. My CV is available at </w:t>
      </w:r>
      <w:r w:rsidRPr="00D05818">
        <w:t>http://www.bennett.com/resume.pdf</w:t>
      </w:r>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DC0CB" w14:textId="77777777" w:rsidR="001D545F" w:rsidRDefault="001D545F" w:rsidP="00C56A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7A0BF5" w14:textId="77777777" w:rsidR="001D545F" w:rsidRDefault="001D545F" w:rsidP="00C56A8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DD65B" w14:textId="77777777" w:rsidR="001D545F" w:rsidRDefault="001D545F" w:rsidP="00C56A8C">
    <w:pPr>
      <w:pStyle w:val="Header"/>
      <w:framePr w:wrap="around" w:vAnchor="text" w:hAnchor="page" w:x="10261" w:y="1"/>
      <w:rPr>
        <w:rStyle w:val="PageNumber"/>
      </w:rPr>
    </w:pPr>
    <w:r>
      <w:rPr>
        <w:rStyle w:val="PageNumber"/>
      </w:rPr>
      <w:fldChar w:fldCharType="begin"/>
    </w:r>
    <w:r>
      <w:rPr>
        <w:rStyle w:val="PageNumber"/>
      </w:rPr>
      <w:instrText xml:space="preserve">PAGE  </w:instrText>
    </w:r>
    <w:r>
      <w:rPr>
        <w:rStyle w:val="PageNumber"/>
      </w:rPr>
      <w:fldChar w:fldCharType="separate"/>
    </w:r>
    <w:r w:rsidR="008B5BCE">
      <w:rPr>
        <w:rStyle w:val="PageNumber"/>
        <w:noProof/>
      </w:rPr>
      <w:t>2</w:t>
    </w:r>
    <w:r>
      <w:rPr>
        <w:rStyle w:val="PageNumber"/>
      </w:rPr>
      <w:fldChar w:fldCharType="end"/>
    </w:r>
  </w:p>
  <w:p w14:paraId="07E528C5" w14:textId="544E99B6" w:rsidR="001D545F" w:rsidRDefault="009323D3" w:rsidP="00C56A8C">
    <w:pPr>
      <w:pStyle w:val="Header"/>
      <w:ind w:right="360"/>
    </w:pPr>
    <w:r>
      <w:t>Ex Parte</w:t>
    </w:r>
    <w:r w:rsidR="001D545F">
      <w:t xml:space="preserve"> Comments of Richard Bennett on Restoring Internet Freedom                   Page: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0C8E2" w14:textId="409F7331" w:rsidR="001D545F" w:rsidRDefault="001D545F" w:rsidP="008D7A9C">
    <w:pPr>
      <w:pStyle w:val="Header"/>
      <w:tabs>
        <w:tab w:val="clear" w:pos="8640"/>
        <w:tab w:val="left" w:pos="7320"/>
      </w:tabs>
      <w:ind w:left="-1440"/>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5103"/>
    <w:multiLevelType w:val="hybridMultilevel"/>
    <w:tmpl w:val="54E8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51C37"/>
    <w:multiLevelType w:val="hybridMultilevel"/>
    <w:tmpl w:val="4B2AE5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404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C851D8"/>
    <w:multiLevelType w:val="hybridMultilevel"/>
    <w:tmpl w:val="0470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55B5F"/>
    <w:multiLevelType w:val="hybridMultilevel"/>
    <w:tmpl w:val="47C2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301DDC"/>
    <w:multiLevelType w:val="hybridMultilevel"/>
    <w:tmpl w:val="673E4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915376"/>
    <w:multiLevelType w:val="hybridMultilevel"/>
    <w:tmpl w:val="80189F08"/>
    <w:lvl w:ilvl="0" w:tplc="3FC86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927113"/>
    <w:multiLevelType w:val="hybridMultilevel"/>
    <w:tmpl w:val="6CB49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35286A"/>
    <w:multiLevelType w:val="hybridMultilevel"/>
    <w:tmpl w:val="55E6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95933"/>
    <w:multiLevelType w:val="multilevel"/>
    <w:tmpl w:val="A8C0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E370A6"/>
    <w:multiLevelType w:val="hybridMultilevel"/>
    <w:tmpl w:val="4B3CB43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A9614D"/>
    <w:multiLevelType w:val="hybridMultilevel"/>
    <w:tmpl w:val="E99A6C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37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72113F"/>
    <w:multiLevelType w:val="hybridMultilevel"/>
    <w:tmpl w:val="7D825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9215DA"/>
    <w:multiLevelType w:val="hybridMultilevel"/>
    <w:tmpl w:val="CD2CB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B3504A"/>
    <w:multiLevelType w:val="multilevel"/>
    <w:tmpl w:val="DBACD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3"/>
  </w:num>
  <w:num w:numId="3">
    <w:abstractNumId w:val="1"/>
  </w:num>
  <w:num w:numId="4">
    <w:abstractNumId w:val="10"/>
  </w:num>
  <w:num w:numId="5">
    <w:abstractNumId w:val="3"/>
  </w:num>
  <w:num w:numId="6">
    <w:abstractNumId w:val="5"/>
  </w:num>
  <w:num w:numId="7">
    <w:abstractNumId w:val="7"/>
  </w:num>
  <w:num w:numId="8">
    <w:abstractNumId w:val="12"/>
  </w:num>
  <w:num w:numId="9">
    <w:abstractNumId w:val="2"/>
  </w:num>
  <w:num w:numId="10">
    <w:abstractNumId w:val="0"/>
  </w:num>
  <w:num w:numId="11">
    <w:abstractNumId w:val="11"/>
  </w:num>
  <w:num w:numId="12">
    <w:abstractNumId w:val="8"/>
  </w:num>
  <w:num w:numId="13">
    <w:abstractNumId w:val="4"/>
  </w:num>
  <w:num w:numId="14">
    <w:abstractNumId w:val="6"/>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A90"/>
    <w:rsid w:val="00006EBA"/>
    <w:rsid w:val="00023A42"/>
    <w:rsid w:val="00025186"/>
    <w:rsid w:val="00030803"/>
    <w:rsid w:val="000431CC"/>
    <w:rsid w:val="000441A6"/>
    <w:rsid w:val="000832D6"/>
    <w:rsid w:val="00084D9F"/>
    <w:rsid w:val="000918B3"/>
    <w:rsid w:val="000926B9"/>
    <w:rsid w:val="000A1042"/>
    <w:rsid w:val="000A2E95"/>
    <w:rsid w:val="000A3B04"/>
    <w:rsid w:val="000D14D8"/>
    <w:rsid w:val="000D3AAC"/>
    <w:rsid w:val="00105F15"/>
    <w:rsid w:val="00107C47"/>
    <w:rsid w:val="0011638F"/>
    <w:rsid w:val="0012391B"/>
    <w:rsid w:val="00130AFC"/>
    <w:rsid w:val="00134403"/>
    <w:rsid w:val="00136ADC"/>
    <w:rsid w:val="00155CCD"/>
    <w:rsid w:val="00164330"/>
    <w:rsid w:val="0017432E"/>
    <w:rsid w:val="00181CE7"/>
    <w:rsid w:val="00190276"/>
    <w:rsid w:val="00196B03"/>
    <w:rsid w:val="001B09FA"/>
    <w:rsid w:val="001B3E1A"/>
    <w:rsid w:val="001C4A3C"/>
    <w:rsid w:val="001C6F65"/>
    <w:rsid w:val="001D0B96"/>
    <w:rsid w:val="001D5308"/>
    <w:rsid w:val="001D545F"/>
    <w:rsid w:val="001D6DA7"/>
    <w:rsid w:val="001D6E38"/>
    <w:rsid w:val="001F6ACE"/>
    <w:rsid w:val="00202E91"/>
    <w:rsid w:val="00204A90"/>
    <w:rsid w:val="002146F8"/>
    <w:rsid w:val="002158F7"/>
    <w:rsid w:val="00217502"/>
    <w:rsid w:val="0022056A"/>
    <w:rsid w:val="00222424"/>
    <w:rsid w:val="00222DE5"/>
    <w:rsid w:val="00223EDB"/>
    <w:rsid w:val="00233895"/>
    <w:rsid w:val="00235E03"/>
    <w:rsid w:val="0023715C"/>
    <w:rsid w:val="002564D9"/>
    <w:rsid w:val="00257981"/>
    <w:rsid w:val="002609E5"/>
    <w:rsid w:val="0026119F"/>
    <w:rsid w:val="00263A5C"/>
    <w:rsid w:val="00263C56"/>
    <w:rsid w:val="002726E7"/>
    <w:rsid w:val="00274E13"/>
    <w:rsid w:val="00287831"/>
    <w:rsid w:val="00291613"/>
    <w:rsid w:val="002A5DFF"/>
    <w:rsid w:val="002B0926"/>
    <w:rsid w:val="002C3004"/>
    <w:rsid w:val="002C4514"/>
    <w:rsid w:val="002D22C1"/>
    <w:rsid w:val="002D64C2"/>
    <w:rsid w:val="002E2D04"/>
    <w:rsid w:val="002E6023"/>
    <w:rsid w:val="003056BE"/>
    <w:rsid w:val="0031402A"/>
    <w:rsid w:val="00330B27"/>
    <w:rsid w:val="00333BF3"/>
    <w:rsid w:val="00334EBE"/>
    <w:rsid w:val="00335025"/>
    <w:rsid w:val="00340F3E"/>
    <w:rsid w:val="003447AC"/>
    <w:rsid w:val="0035437A"/>
    <w:rsid w:val="00355771"/>
    <w:rsid w:val="00366B48"/>
    <w:rsid w:val="003731BB"/>
    <w:rsid w:val="00376972"/>
    <w:rsid w:val="00381A09"/>
    <w:rsid w:val="00396FF4"/>
    <w:rsid w:val="003A4CB3"/>
    <w:rsid w:val="003A60B1"/>
    <w:rsid w:val="003A6511"/>
    <w:rsid w:val="003C2E2B"/>
    <w:rsid w:val="003C4DF0"/>
    <w:rsid w:val="003D539C"/>
    <w:rsid w:val="003E0538"/>
    <w:rsid w:val="003E1F4C"/>
    <w:rsid w:val="003F157A"/>
    <w:rsid w:val="003F5924"/>
    <w:rsid w:val="004130D1"/>
    <w:rsid w:val="00413126"/>
    <w:rsid w:val="00424BFE"/>
    <w:rsid w:val="00454C37"/>
    <w:rsid w:val="004615E8"/>
    <w:rsid w:val="00480F3F"/>
    <w:rsid w:val="00483A4E"/>
    <w:rsid w:val="004849B3"/>
    <w:rsid w:val="00495A65"/>
    <w:rsid w:val="00497766"/>
    <w:rsid w:val="004A2800"/>
    <w:rsid w:val="004B0F6A"/>
    <w:rsid w:val="004B369D"/>
    <w:rsid w:val="004B5CCD"/>
    <w:rsid w:val="004B67A2"/>
    <w:rsid w:val="004B69A3"/>
    <w:rsid w:val="004B7811"/>
    <w:rsid w:val="004C4DA4"/>
    <w:rsid w:val="004C5323"/>
    <w:rsid w:val="004F1157"/>
    <w:rsid w:val="004F119C"/>
    <w:rsid w:val="004F55DA"/>
    <w:rsid w:val="005075B4"/>
    <w:rsid w:val="005340B8"/>
    <w:rsid w:val="005405DF"/>
    <w:rsid w:val="00542E47"/>
    <w:rsid w:val="00543CC4"/>
    <w:rsid w:val="005462B9"/>
    <w:rsid w:val="0054664C"/>
    <w:rsid w:val="005832C9"/>
    <w:rsid w:val="0058348A"/>
    <w:rsid w:val="005A5202"/>
    <w:rsid w:val="005B7BCC"/>
    <w:rsid w:val="005C0271"/>
    <w:rsid w:val="005D706D"/>
    <w:rsid w:val="005F30E8"/>
    <w:rsid w:val="00614543"/>
    <w:rsid w:val="00620249"/>
    <w:rsid w:val="00636BBD"/>
    <w:rsid w:val="0064674C"/>
    <w:rsid w:val="00646A43"/>
    <w:rsid w:val="0066523B"/>
    <w:rsid w:val="006660B2"/>
    <w:rsid w:val="00681B1F"/>
    <w:rsid w:val="006834A2"/>
    <w:rsid w:val="0068573D"/>
    <w:rsid w:val="006872C1"/>
    <w:rsid w:val="00690C13"/>
    <w:rsid w:val="006B40F3"/>
    <w:rsid w:val="006D6862"/>
    <w:rsid w:val="006D700F"/>
    <w:rsid w:val="006F39AA"/>
    <w:rsid w:val="006F5E94"/>
    <w:rsid w:val="00705344"/>
    <w:rsid w:val="00706DF4"/>
    <w:rsid w:val="00711EA3"/>
    <w:rsid w:val="00713CEA"/>
    <w:rsid w:val="00721AAD"/>
    <w:rsid w:val="00722DA9"/>
    <w:rsid w:val="00730B12"/>
    <w:rsid w:val="00732A6F"/>
    <w:rsid w:val="0073617A"/>
    <w:rsid w:val="00736C02"/>
    <w:rsid w:val="00753E3E"/>
    <w:rsid w:val="00761131"/>
    <w:rsid w:val="00764E8D"/>
    <w:rsid w:val="007739A4"/>
    <w:rsid w:val="00782170"/>
    <w:rsid w:val="007925C7"/>
    <w:rsid w:val="007A7503"/>
    <w:rsid w:val="007D22F7"/>
    <w:rsid w:val="007E53B8"/>
    <w:rsid w:val="007E5D1D"/>
    <w:rsid w:val="007F3323"/>
    <w:rsid w:val="008007E9"/>
    <w:rsid w:val="0080162B"/>
    <w:rsid w:val="00806BBF"/>
    <w:rsid w:val="00811908"/>
    <w:rsid w:val="0082324B"/>
    <w:rsid w:val="00827501"/>
    <w:rsid w:val="008278B4"/>
    <w:rsid w:val="00832F4D"/>
    <w:rsid w:val="00840072"/>
    <w:rsid w:val="0084080A"/>
    <w:rsid w:val="008552F1"/>
    <w:rsid w:val="00855866"/>
    <w:rsid w:val="00865A05"/>
    <w:rsid w:val="00877420"/>
    <w:rsid w:val="00882AF9"/>
    <w:rsid w:val="00882F34"/>
    <w:rsid w:val="008941DE"/>
    <w:rsid w:val="008B4660"/>
    <w:rsid w:val="008B5BCE"/>
    <w:rsid w:val="008B65CB"/>
    <w:rsid w:val="008D203F"/>
    <w:rsid w:val="008D7A9C"/>
    <w:rsid w:val="008E37FB"/>
    <w:rsid w:val="008F0A9C"/>
    <w:rsid w:val="00905765"/>
    <w:rsid w:val="00912B06"/>
    <w:rsid w:val="00915820"/>
    <w:rsid w:val="00925721"/>
    <w:rsid w:val="00925B4E"/>
    <w:rsid w:val="009310D3"/>
    <w:rsid w:val="009323D3"/>
    <w:rsid w:val="009425AE"/>
    <w:rsid w:val="00946834"/>
    <w:rsid w:val="009503A8"/>
    <w:rsid w:val="00961F00"/>
    <w:rsid w:val="009646E4"/>
    <w:rsid w:val="00972F08"/>
    <w:rsid w:val="00975A02"/>
    <w:rsid w:val="009869B3"/>
    <w:rsid w:val="009A31B2"/>
    <w:rsid w:val="009A47FA"/>
    <w:rsid w:val="009B3100"/>
    <w:rsid w:val="009B5008"/>
    <w:rsid w:val="009C3D58"/>
    <w:rsid w:val="009D1B5C"/>
    <w:rsid w:val="009D5653"/>
    <w:rsid w:val="009E3210"/>
    <w:rsid w:val="009E4E20"/>
    <w:rsid w:val="00A07FB6"/>
    <w:rsid w:val="00A12466"/>
    <w:rsid w:val="00A167FC"/>
    <w:rsid w:val="00A26C31"/>
    <w:rsid w:val="00A367E9"/>
    <w:rsid w:val="00A36FE4"/>
    <w:rsid w:val="00A42CD3"/>
    <w:rsid w:val="00A51B6B"/>
    <w:rsid w:val="00A57AAB"/>
    <w:rsid w:val="00A655C0"/>
    <w:rsid w:val="00A817EE"/>
    <w:rsid w:val="00A81890"/>
    <w:rsid w:val="00A84C27"/>
    <w:rsid w:val="00A8754F"/>
    <w:rsid w:val="00A978C5"/>
    <w:rsid w:val="00AA3A2B"/>
    <w:rsid w:val="00AB1828"/>
    <w:rsid w:val="00AC22E2"/>
    <w:rsid w:val="00AC2DAA"/>
    <w:rsid w:val="00AC3F83"/>
    <w:rsid w:val="00AC67C9"/>
    <w:rsid w:val="00AC6C0E"/>
    <w:rsid w:val="00AD639F"/>
    <w:rsid w:val="00AE31F2"/>
    <w:rsid w:val="00AE4AA4"/>
    <w:rsid w:val="00AF1FC8"/>
    <w:rsid w:val="00B1545A"/>
    <w:rsid w:val="00B22E52"/>
    <w:rsid w:val="00B32110"/>
    <w:rsid w:val="00B51504"/>
    <w:rsid w:val="00B748BA"/>
    <w:rsid w:val="00B85731"/>
    <w:rsid w:val="00B91DCC"/>
    <w:rsid w:val="00B94A49"/>
    <w:rsid w:val="00BA732F"/>
    <w:rsid w:val="00BB2397"/>
    <w:rsid w:val="00BB2F46"/>
    <w:rsid w:val="00BB4E8C"/>
    <w:rsid w:val="00BC7CBC"/>
    <w:rsid w:val="00BD055C"/>
    <w:rsid w:val="00BD4F99"/>
    <w:rsid w:val="00BE13F5"/>
    <w:rsid w:val="00BE4CCE"/>
    <w:rsid w:val="00BF2C58"/>
    <w:rsid w:val="00BF347F"/>
    <w:rsid w:val="00C01329"/>
    <w:rsid w:val="00C061AE"/>
    <w:rsid w:val="00C166D4"/>
    <w:rsid w:val="00C252A7"/>
    <w:rsid w:val="00C34817"/>
    <w:rsid w:val="00C34D6C"/>
    <w:rsid w:val="00C4488A"/>
    <w:rsid w:val="00C44B4F"/>
    <w:rsid w:val="00C46549"/>
    <w:rsid w:val="00C50827"/>
    <w:rsid w:val="00C56A8C"/>
    <w:rsid w:val="00C646ED"/>
    <w:rsid w:val="00C7122D"/>
    <w:rsid w:val="00C72422"/>
    <w:rsid w:val="00C8047D"/>
    <w:rsid w:val="00C929B8"/>
    <w:rsid w:val="00C93AAB"/>
    <w:rsid w:val="00C95270"/>
    <w:rsid w:val="00CA702C"/>
    <w:rsid w:val="00CB36A0"/>
    <w:rsid w:val="00CC58B0"/>
    <w:rsid w:val="00CD0E77"/>
    <w:rsid w:val="00CD1723"/>
    <w:rsid w:val="00CE438C"/>
    <w:rsid w:val="00D04A60"/>
    <w:rsid w:val="00D05818"/>
    <w:rsid w:val="00D42BC1"/>
    <w:rsid w:val="00D50516"/>
    <w:rsid w:val="00D51913"/>
    <w:rsid w:val="00D55ACD"/>
    <w:rsid w:val="00D61BBA"/>
    <w:rsid w:val="00D66AA4"/>
    <w:rsid w:val="00D82384"/>
    <w:rsid w:val="00D85E9B"/>
    <w:rsid w:val="00D95B06"/>
    <w:rsid w:val="00DA4E94"/>
    <w:rsid w:val="00DB0744"/>
    <w:rsid w:val="00DB7E16"/>
    <w:rsid w:val="00DD0097"/>
    <w:rsid w:val="00DD096A"/>
    <w:rsid w:val="00DD22FF"/>
    <w:rsid w:val="00E02B74"/>
    <w:rsid w:val="00E1162A"/>
    <w:rsid w:val="00E11F51"/>
    <w:rsid w:val="00E14FE0"/>
    <w:rsid w:val="00E16946"/>
    <w:rsid w:val="00E26FCF"/>
    <w:rsid w:val="00E3094E"/>
    <w:rsid w:val="00E411D8"/>
    <w:rsid w:val="00E439B2"/>
    <w:rsid w:val="00E449F7"/>
    <w:rsid w:val="00E44CF0"/>
    <w:rsid w:val="00E4618C"/>
    <w:rsid w:val="00E50E46"/>
    <w:rsid w:val="00E52C38"/>
    <w:rsid w:val="00E60328"/>
    <w:rsid w:val="00E67B80"/>
    <w:rsid w:val="00E70303"/>
    <w:rsid w:val="00E711DA"/>
    <w:rsid w:val="00E90026"/>
    <w:rsid w:val="00E928FD"/>
    <w:rsid w:val="00EA2273"/>
    <w:rsid w:val="00EA25D4"/>
    <w:rsid w:val="00EA3EF9"/>
    <w:rsid w:val="00EA52EA"/>
    <w:rsid w:val="00EB70B3"/>
    <w:rsid w:val="00ED2629"/>
    <w:rsid w:val="00F01255"/>
    <w:rsid w:val="00F1582C"/>
    <w:rsid w:val="00F24F91"/>
    <w:rsid w:val="00F34202"/>
    <w:rsid w:val="00F6613E"/>
    <w:rsid w:val="00FB4101"/>
    <w:rsid w:val="00FC04DA"/>
    <w:rsid w:val="00FC6723"/>
    <w:rsid w:val="00FC6B35"/>
    <w:rsid w:val="00FC708E"/>
    <w:rsid w:val="00FC7B7F"/>
    <w:rsid w:val="00FE242E"/>
    <w:rsid w:val="00FE31C9"/>
    <w:rsid w:val="00FE3E49"/>
    <w:rsid w:val="00FF1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A3C3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1723"/>
    <w:pPr>
      <w:suppressAutoHyphens/>
      <w:spacing w:after="240" w:line="360" w:lineRule="auto"/>
    </w:pPr>
    <w:rPr>
      <w:rFonts w:ascii="Times New Roman" w:eastAsia="Times New Roman" w:hAnsi="Times New Roman" w:cs="Times New Roman"/>
      <w:lang w:eastAsia="ar-SA"/>
    </w:rPr>
  </w:style>
  <w:style w:type="paragraph" w:styleId="Heading1">
    <w:name w:val="heading 1"/>
    <w:basedOn w:val="Normal"/>
    <w:next w:val="Normal"/>
    <w:link w:val="Heading1Char"/>
    <w:uiPriority w:val="9"/>
    <w:qFormat/>
    <w:rsid w:val="00330B27"/>
    <w:pPr>
      <w:keepNext/>
      <w:keepLines/>
      <w:spacing w:line="240" w:lineRule="auto"/>
      <w:outlineLvl w:val="0"/>
    </w:pPr>
    <w:rPr>
      <w:rFonts w:asciiTheme="majorHAnsi" w:eastAsiaTheme="majorEastAsia" w:hAnsiTheme="majorHAnsi" w:cstheme="majorBidi"/>
      <w:b/>
      <w:bCs/>
      <w:color w:val="345A8A" w:themeColor="accent1" w:themeShade="B5"/>
      <w:sz w:val="32"/>
      <w:szCs w:val="32"/>
      <w:lang w:eastAsia="en-US"/>
    </w:rPr>
  </w:style>
  <w:style w:type="paragraph" w:styleId="Heading2">
    <w:name w:val="heading 2"/>
    <w:basedOn w:val="Normal"/>
    <w:next w:val="Normal"/>
    <w:link w:val="Heading2Char"/>
    <w:uiPriority w:val="9"/>
    <w:unhideWhenUsed/>
    <w:qFormat/>
    <w:rsid w:val="00CD1723"/>
    <w:pPr>
      <w:keepNext/>
      <w:keepLines/>
      <w:spacing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basedOn w:val="DefaultParagraphFont"/>
    <w:rsid w:val="00204A90"/>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3,ALTS FOOTNOTE,fn"/>
    <w:basedOn w:val="Normal"/>
    <w:link w:val="FootnoteTextChar"/>
    <w:rsid w:val="00E4618C"/>
    <w:pPr>
      <w:spacing w:after="120" w:line="240" w:lineRule="auto"/>
    </w:pPr>
    <w:rPr>
      <w:sz w:val="20"/>
      <w:szCs w:val="20"/>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basedOn w:val="DefaultParagraphFont"/>
    <w:link w:val="FootnoteText"/>
    <w:rsid w:val="00E4618C"/>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204A90"/>
    <w:rPr>
      <w:vertAlign w:val="superscript"/>
    </w:rPr>
  </w:style>
  <w:style w:type="character" w:styleId="Hyperlink">
    <w:name w:val="Hyperlink"/>
    <w:basedOn w:val="DefaultParagraphFont"/>
    <w:uiPriority w:val="99"/>
    <w:unhideWhenUsed/>
    <w:rsid w:val="00C7122D"/>
    <w:rPr>
      <w:rFonts w:ascii="Times New Roman" w:hAnsi="Times New Roman"/>
      <w:b w:val="0"/>
      <w:i w:val="0"/>
      <w:color w:val="0000FF" w:themeColor="hyperlink"/>
      <w:u w:val="single"/>
    </w:rPr>
  </w:style>
  <w:style w:type="paragraph" w:styleId="Header">
    <w:name w:val="header"/>
    <w:basedOn w:val="Normal"/>
    <w:link w:val="HeaderChar"/>
    <w:uiPriority w:val="99"/>
    <w:unhideWhenUsed/>
    <w:rsid w:val="00204A90"/>
    <w:pPr>
      <w:tabs>
        <w:tab w:val="center" w:pos="4320"/>
        <w:tab w:val="right" w:pos="8640"/>
      </w:tabs>
    </w:pPr>
  </w:style>
  <w:style w:type="character" w:customStyle="1" w:styleId="HeaderChar">
    <w:name w:val="Header Char"/>
    <w:basedOn w:val="DefaultParagraphFont"/>
    <w:link w:val="Header"/>
    <w:uiPriority w:val="99"/>
    <w:rsid w:val="00204A90"/>
    <w:rPr>
      <w:rFonts w:ascii="Times New Roman" w:eastAsia="Times New Roman" w:hAnsi="Times New Roman" w:cs="Times New Roman"/>
      <w:lang w:eastAsia="ar-SA"/>
    </w:rPr>
  </w:style>
  <w:style w:type="paragraph" w:styleId="Footer">
    <w:name w:val="footer"/>
    <w:basedOn w:val="Normal"/>
    <w:link w:val="FooterChar"/>
    <w:uiPriority w:val="99"/>
    <w:unhideWhenUsed/>
    <w:rsid w:val="00204A90"/>
    <w:pPr>
      <w:tabs>
        <w:tab w:val="center" w:pos="4320"/>
        <w:tab w:val="right" w:pos="8640"/>
      </w:tabs>
    </w:pPr>
  </w:style>
  <w:style w:type="character" w:customStyle="1" w:styleId="FooterChar">
    <w:name w:val="Footer Char"/>
    <w:basedOn w:val="DefaultParagraphFont"/>
    <w:link w:val="Footer"/>
    <w:uiPriority w:val="99"/>
    <w:rsid w:val="00204A90"/>
    <w:rPr>
      <w:rFonts w:ascii="Times New Roman" w:eastAsia="Times New Roman" w:hAnsi="Times New Roman" w:cs="Times New Roman"/>
      <w:lang w:eastAsia="ar-SA"/>
    </w:rPr>
  </w:style>
  <w:style w:type="paragraph" w:styleId="BalloonText">
    <w:name w:val="Balloon Text"/>
    <w:basedOn w:val="Normal"/>
    <w:link w:val="BalloonTextChar"/>
    <w:uiPriority w:val="99"/>
    <w:semiHidden/>
    <w:unhideWhenUsed/>
    <w:rsid w:val="008D7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7A9C"/>
    <w:rPr>
      <w:rFonts w:ascii="Lucida Grande" w:eastAsia="Times New Roman" w:hAnsi="Lucida Grande" w:cs="Lucida Grande"/>
      <w:sz w:val="18"/>
      <w:szCs w:val="18"/>
      <w:lang w:eastAsia="ar-SA"/>
    </w:rPr>
  </w:style>
  <w:style w:type="character" w:styleId="PageNumber">
    <w:name w:val="page number"/>
    <w:basedOn w:val="DefaultParagraphFont"/>
    <w:uiPriority w:val="99"/>
    <w:semiHidden/>
    <w:unhideWhenUsed/>
    <w:rsid w:val="008D7A9C"/>
  </w:style>
  <w:style w:type="character" w:customStyle="1" w:styleId="Heading2Char">
    <w:name w:val="Heading 2 Char"/>
    <w:basedOn w:val="DefaultParagraphFont"/>
    <w:link w:val="Heading2"/>
    <w:uiPriority w:val="9"/>
    <w:rsid w:val="00CD1723"/>
    <w:rPr>
      <w:rFonts w:asciiTheme="majorHAnsi" w:eastAsiaTheme="majorEastAsia" w:hAnsiTheme="majorHAnsi" w:cstheme="majorBidi"/>
      <w:b/>
      <w:bCs/>
      <w:color w:val="4F81BD" w:themeColor="accent1"/>
      <w:sz w:val="26"/>
      <w:szCs w:val="26"/>
      <w:lang w:eastAsia="ar-SA"/>
    </w:rPr>
  </w:style>
  <w:style w:type="character" w:styleId="EndnoteReference">
    <w:name w:val="endnote reference"/>
    <w:basedOn w:val="DefaultParagraphFont"/>
    <w:uiPriority w:val="99"/>
    <w:semiHidden/>
    <w:unhideWhenUsed/>
    <w:rsid w:val="00D82384"/>
    <w:rPr>
      <w:vertAlign w:val="superscript"/>
    </w:rPr>
  </w:style>
  <w:style w:type="paragraph" w:styleId="Quote">
    <w:name w:val="Quote"/>
    <w:basedOn w:val="Normal"/>
    <w:next w:val="Normal"/>
    <w:link w:val="QuoteChar"/>
    <w:uiPriority w:val="29"/>
    <w:qFormat/>
    <w:rsid w:val="008278B4"/>
    <w:pPr>
      <w:spacing w:after="120"/>
      <w:ind w:left="720"/>
      <w:contextualSpacing/>
    </w:pPr>
    <w:rPr>
      <w:iCs/>
      <w:color w:val="000000" w:themeColor="text1"/>
    </w:rPr>
  </w:style>
  <w:style w:type="character" w:customStyle="1" w:styleId="QuoteChar">
    <w:name w:val="Quote Char"/>
    <w:basedOn w:val="DefaultParagraphFont"/>
    <w:link w:val="Quote"/>
    <w:uiPriority w:val="29"/>
    <w:rsid w:val="008278B4"/>
    <w:rPr>
      <w:rFonts w:ascii="Times New Roman" w:eastAsia="Times New Roman" w:hAnsi="Times New Roman" w:cs="Times New Roman"/>
      <w:iCs/>
      <w:color w:val="000000" w:themeColor="text1"/>
      <w:lang w:eastAsia="ar-SA"/>
    </w:rPr>
  </w:style>
  <w:style w:type="character" w:customStyle="1" w:styleId="Heading1Char">
    <w:name w:val="Heading 1 Char"/>
    <w:basedOn w:val="DefaultParagraphFont"/>
    <w:link w:val="Heading1"/>
    <w:uiPriority w:val="9"/>
    <w:rsid w:val="00330B27"/>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C44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0F3E"/>
    <w:pPr>
      <w:ind w:left="720"/>
      <w:contextualSpacing/>
    </w:pPr>
  </w:style>
  <w:style w:type="paragraph" w:styleId="Caption">
    <w:name w:val="caption"/>
    <w:basedOn w:val="Normal"/>
    <w:next w:val="Normal"/>
    <w:uiPriority w:val="35"/>
    <w:unhideWhenUsed/>
    <w:qFormat/>
    <w:rsid w:val="00711EA3"/>
    <w:pPr>
      <w:spacing w:after="200"/>
    </w:pPr>
    <w:rPr>
      <w:i/>
      <w:iCs/>
      <w:color w:val="1F497D" w:themeColor="text2"/>
      <w:sz w:val="18"/>
      <w:szCs w:val="18"/>
    </w:rPr>
  </w:style>
  <w:style w:type="paragraph" w:styleId="DocumentMap">
    <w:name w:val="Document Map"/>
    <w:basedOn w:val="Normal"/>
    <w:link w:val="DocumentMapChar"/>
    <w:uiPriority w:val="99"/>
    <w:semiHidden/>
    <w:unhideWhenUsed/>
    <w:rsid w:val="00217502"/>
  </w:style>
  <w:style w:type="character" w:customStyle="1" w:styleId="DocumentMapChar">
    <w:name w:val="Document Map Char"/>
    <w:basedOn w:val="DefaultParagraphFont"/>
    <w:link w:val="DocumentMap"/>
    <w:uiPriority w:val="99"/>
    <w:semiHidden/>
    <w:rsid w:val="00217502"/>
    <w:rPr>
      <w:rFonts w:ascii="Times New Roman" w:eastAsia="Times New Roman" w:hAnsi="Times New Roman" w:cs="Times New Roman"/>
      <w:lang w:eastAsia="ar-SA"/>
    </w:rPr>
  </w:style>
  <w:style w:type="paragraph" w:styleId="TOCHeading">
    <w:name w:val="TOC Heading"/>
    <w:basedOn w:val="Heading1"/>
    <w:next w:val="Normal"/>
    <w:uiPriority w:val="39"/>
    <w:unhideWhenUsed/>
    <w:qFormat/>
    <w:rsid w:val="00CD1723"/>
    <w:pPr>
      <w:suppressAutoHyphens w:val="0"/>
      <w:spacing w:line="276" w:lineRule="auto"/>
      <w:outlineLvl w:val="9"/>
    </w:pPr>
    <w:rPr>
      <w:b w:val="0"/>
      <w:color w:val="365F91" w:themeColor="accent1" w:themeShade="BF"/>
      <w:sz w:val="28"/>
      <w:szCs w:val="28"/>
    </w:rPr>
  </w:style>
  <w:style w:type="paragraph" w:styleId="TOC1">
    <w:name w:val="toc 1"/>
    <w:basedOn w:val="Normal"/>
    <w:next w:val="Normal"/>
    <w:autoRedefine/>
    <w:uiPriority w:val="39"/>
    <w:unhideWhenUsed/>
    <w:rsid w:val="003447AC"/>
    <w:pPr>
      <w:spacing w:before="120" w:after="0"/>
    </w:pPr>
    <w:rPr>
      <w:rFonts w:asciiTheme="minorHAnsi" w:hAnsiTheme="minorHAnsi"/>
      <w:b/>
      <w:bCs/>
      <w:sz w:val="22"/>
      <w:szCs w:val="22"/>
    </w:rPr>
  </w:style>
  <w:style w:type="paragraph" w:styleId="TOC2">
    <w:name w:val="toc 2"/>
    <w:basedOn w:val="Normal"/>
    <w:next w:val="Normal"/>
    <w:autoRedefine/>
    <w:uiPriority w:val="39"/>
    <w:unhideWhenUsed/>
    <w:rsid w:val="003447AC"/>
    <w:pPr>
      <w:spacing w:after="0"/>
      <w:ind w:left="240"/>
    </w:pPr>
    <w:rPr>
      <w:rFonts w:asciiTheme="minorHAnsi" w:hAnsiTheme="minorHAnsi"/>
      <w:i/>
      <w:iCs/>
      <w:sz w:val="22"/>
      <w:szCs w:val="22"/>
    </w:rPr>
  </w:style>
  <w:style w:type="paragraph" w:styleId="TOC3">
    <w:name w:val="toc 3"/>
    <w:basedOn w:val="Normal"/>
    <w:next w:val="Normal"/>
    <w:autoRedefine/>
    <w:uiPriority w:val="39"/>
    <w:unhideWhenUsed/>
    <w:rsid w:val="003447AC"/>
    <w:pPr>
      <w:spacing w:after="0"/>
      <w:ind w:left="480"/>
    </w:pPr>
    <w:rPr>
      <w:rFonts w:asciiTheme="minorHAnsi" w:hAnsiTheme="minorHAnsi"/>
      <w:sz w:val="22"/>
      <w:szCs w:val="22"/>
    </w:rPr>
  </w:style>
  <w:style w:type="paragraph" w:styleId="TOC4">
    <w:name w:val="toc 4"/>
    <w:basedOn w:val="Normal"/>
    <w:next w:val="Normal"/>
    <w:autoRedefine/>
    <w:uiPriority w:val="39"/>
    <w:unhideWhenUsed/>
    <w:rsid w:val="003447AC"/>
    <w:pPr>
      <w:spacing w:after="0"/>
      <w:ind w:left="720"/>
    </w:pPr>
    <w:rPr>
      <w:rFonts w:asciiTheme="minorHAnsi" w:hAnsiTheme="minorHAnsi"/>
      <w:sz w:val="20"/>
      <w:szCs w:val="20"/>
    </w:rPr>
  </w:style>
  <w:style w:type="paragraph" w:styleId="TOC5">
    <w:name w:val="toc 5"/>
    <w:basedOn w:val="Normal"/>
    <w:next w:val="Normal"/>
    <w:autoRedefine/>
    <w:uiPriority w:val="39"/>
    <w:unhideWhenUsed/>
    <w:rsid w:val="003447AC"/>
    <w:pPr>
      <w:spacing w:after="0"/>
      <w:ind w:left="960"/>
    </w:pPr>
    <w:rPr>
      <w:rFonts w:asciiTheme="minorHAnsi" w:hAnsiTheme="minorHAnsi"/>
      <w:sz w:val="20"/>
      <w:szCs w:val="20"/>
    </w:rPr>
  </w:style>
  <w:style w:type="paragraph" w:styleId="TOC6">
    <w:name w:val="toc 6"/>
    <w:basedOn w:val="Normal"/>
    <w:next w:val="Normal"/>
    <w:autoRedefine/>
    <w:uiPriority w:val="39"/>
    <w:unhideWhenUsed/>
    <w:rsid w:val="003447AC"/>
    <w:pPr>
      <w:spacing w:after="0"/>
      <w:ind w:left="1200"/>
    </w:pPr>
    <w:rPr>
      <w:rFonts w:asciiTheme="minorHAnsi" w:hAnsiTheme="minorHAnsi"/>
      <w:sz w:val="20"/>
      <w:szCs w:val="20"/>
    </w:rPr>
  </w:style>
  <w:style w:type="paragraph" w:styleId="TOC7">
    <w:name w:val="toc 7"/>
    <w:basedOn w:val="Normal"/>
    <w:next w:val="Normal"/>
    <w:autoRedefine/>
    <w:uiPriority w:val="39"/>
    <w:unhideWhenUsed/>
    <w:rsid w:val="003447AC"/>
    <w:pPr>
      <w:spacing w:after="0"/>
      <w:ind w:left="1440"/>
    </w:pPr>
    <w:rPr>
      <w:rFonts w:asciiTheme="minorHAnsi" w:hAnsiTheme="minorHAnsi"/>
      <w:sz w:val="20"/>
      <w:szCs w:val="20"/>
    </w:rPr>
  </w:style>
  <w:style w:type="paragraph" w:styleId="TOC8">
    <w:name w:val="toc 8"/>
    <w:basedOn w:val="Normal"/>
    <w:next w:val="Normal"/>
    <w:autoRedefine/>
    <w:uiPriority w:val="39"/>
    <w:unhideWhenUsed/>
    <w:rsid w:val="003447AC"/>
    <w:pPr>
      <w:spacing w:after="0"/>
      <w:ind w:left="1680"/>
    </w:pPr>
    <w:rPr>
      <w:rFonts w:asciiTheme="minorHAnsi" w:hAnsiTheme="minorHAnsi"/>
      <w:sz w:val="20"/>
      <w:szCs w:val="20"/>
    </w:rPr>
  </w:style>
  <w:style w:type="paragraph" w:styleId="TOC9">
    <w:name w:val="toc 9"/>
    <w:basedOn w:val="Normal"/>
    <w:next w:val="Normal"/>
    <w:autoRedefine/>
    <w:uiPriority w:val="39"/>
    <w:unhideWhenUsed/>
    <w:rsid w:val="003447AC"/>
    <w:pPr>
      <w:spacing w:after="0"/>
      <w:ind w:left="1920"/>
    </w:pPr>
    <w:rPr>
      <w:rFonts w:asciiTheme="minorHAnsi" w:hAnsiTheme="minorHAnsi"/>
      <w:sz w:val="20"/>
      <w:szCs w:val="20"/>
    </w:rPr>
  </w:style>
  <w:style w:type="paragraph" w:styleId="TableofFigures">
    <w:name w:val="table of figures"/>
    <w:basedOn w:val="Normal"/>
    <w:next w:val="Normal"/>
    <w:uiPriority w:val="99"/>
    <w:unhideWhenUsed/>
    <w:rsid w:val="00705344"/>
    <w:pPr>
      <w:ind w:left="480" w:hanging="480"/>
    </w:pPr>
  </w:style>
  <w:style w:type="paragraph" w:styleId="NormalWeb">
    <w:name w:val="Normal (Web)"/>
    <w:basedOn w:val="Normal"/>
    <w:uiPriority w:val="99"/>
    <w:semiHidden/>
    <w:unhideWhenUsed/>
    <w:rsid w:val="00B1545A"/>
    <w:pPr>
      <w:suppressAutoHyphens w:val="0"/>
      <w:spacing w:before="100" w:beforeAutospacing="1" w:after="100" w:afterAutospacing="1" w:line="240" w:lineRule="auto"/>
    </w:pPr>
    <w:rPr>
      <w:rFonts w:eastAsiaTheme="minorEastAsia"/>
      <w:lang w:eastAsia="en-US"/>
    </w:rPr>
  </w:style>
  <w:style w:type="character" w:styleId="Emphasis">
    <w:name w:val="Emphasis"/>
    <w:basedOn w:val="DefaultParagraphFont"/>
    <w:uiPriority w:val="20"/>
    <w:qFormat/>
    <w:rsid w:val="00AE31F2"/>
    <w:rPr>
      <w:i/>
      <w:iCs/>
    </w:rPr>
  </w:style>
  <w:style w:type="paragraph" w:customStyle="1" w:styleId="wp-caption-text">
    <w:name w:val="wp-caption-text"/>
    <w:basedOn w:val="Normal"/>
    <w:rsid w:val="000A2E95"/>
    <w:pPr>
      <w:suppressAutoHyphens w:val="0"/>
      <w:spacing w:before="100" w:beforeAutospacing="1" w:after="100" w:afterAutospacing="1" w:line="240" w:lineRule="auto"/>
    </w:pPr>
    <w:rPr>
      <w:rFonts w:eastAsiaTheme="minorEastAsia"/>
      <w:lang w:eastAsia="en-US"/>
    </w:rPr>
  </w:style>
  <w:style w:type="character" w:styleId="FollowedHyperlink">
    <w:name w:val="FollowedHyperlink"/>
    <w:basedOn w:val="DefaultParagraphFont"/>
    <w:uiPriority w:val="99"/>
    <w:semiHidden/>
    <w:unhideWhenUsed/>
    <w:rsid w:val="00C7122D"/>
    <w:rPr>
      <w:color w:val="800080" w:themeColor="followedHyperlink"/>
      <w:u w:val="single"/>
    </w:rPr>
  </w:style>
  <w:style w:type="paragraph" w:styleId="NoSpacing">
    <w:name w:val="No Spacing"/>
    <w:uiPriority w:val="1"/>
    <w:qFormat/>
    <w:rsid w:val="00DD22FF"/>
    <w:rPr>
      <w:rFonts w:eastAsiaTheme="minorHAnsi"/>
      <w:sz w:val="22"/>
      <w:szCs w:val="22"/>
    </w:rPr>
  </w:style>
  <w:style w:type="character" w:customStyle="1" w:styleId="apple-converted-space">
    <w:name w:val="apple-converted-space"/>
    <w:basedOn w:val="DefaultParagraphFont"/>
    <w:rsid w:val="008B5BCE"/>
  </w:style>
  <w:style w:type="character" w:styleId="Strong">
    <w:name w:val="Strong"/>
    <w:basedOn w:val="DefaultParagraphFont"/>
    <w:uiPriority w:val="22"/>
    <w:qFormat/>
    <w:rsid w:val="008B5BCE"/>
    <w:rPr>
      <w:b/>
      <w:bCs/>
    </w:rPr>
  </w:style>
  <w:style w:type="character" w:customStyle="1" w:styleId="like">
    <w:name w:val="like"/>
    <w:basedOn w:val="DefaultParagraphFont"/>
    <w:rsid w:val="008B5BCE"/>
  </w:style>
  <w:style w:type="character" w:customStyle="1" w:styleId="jm-post-like">
    <w:name w:val="jm-post-like"/>
    <w:basedOn w:val="DefaultParagraphFont"/>
    <w:rsid w:val="008B5BCE"/>
  </w:style>
  <w:style w:type="character" w:customStyle="1" w:styleId="count">
    <w:name w:val="count"/>
    <w:basedOn w:val="DefaultParagraphFont"/>
    <w:rsid w:val="008B5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9226">
      <w:bodyDiv w:val="1"/>
      <w:marLeft w:val="0"/>
      <w:marRight w:val="0"/>
      <w:marTop w:val="0"/>
      <w:marBottom w:val="0"/>
      <w:divBdr>
        <w:top w:val="none" w:sz="0" w:space="0" w:color="auto"/>
        <w:left w:val="none" w:sz="0" w:space="0" w:color="auto"/>
        <w:bottom w:val="none" w:sz="0" w:space="0" w:color="auto"/>
        <w:right w:val="none" w:sz="0" w:space="0" w:color="auto"/>
      </w:divBdr>
    </w:div>
    <w:div w:id="57242110">
      <w:bodyDiv w:val="1"/>
      <w:marLeft w:val="0"/>
      <w:marRight w:val="0"/>
      <w:marTop w:val="0"/>
      <w:marBottom w:val="0"/>
      <w:divBdr>
        <w:top w:val="none" w:sz="0" w:space="0" w:color="auto"/>
        <w:left w:val="none" w:sz="0" w:space="0" w:color="auto"/>
        <w:bottom w:val="none" w:sz="0" w:space="0" w:color="auto"/>
        <w:right w:val="none" w:sz="0" w:space="0" w:color="auto"/>
      </w:divBdr>
      <w:divsChild>
        <w:div w:id="1111707705">
          <w:blockQuote w:val="1"/>
          <w:marLeft w:val="0"/>
          <w:marRight w:val="0"/>
          <w:marTop w:val="0"/>
          <w:marBottom w:val="300"/>
          <w:divBdr>
            <w:top w:val="none" w:sz="0" w:space="0" w:color="auto"/>
            <w:left w:val="single" w:sz="36" w:space="15" w:color="EEEEEE"/>
            <w:bottom w:val="none" w:sz="0" w:space="0" w:color="auto"/>
            <w:right w:val="none" w:sz="0" w:space="0" w:color="auto"/>
          </w:divBdr>
        </w:div>
        <w:div w:id="1280067577">
          <w:marLeft w:val="0"/>
          <w:marRight w:val="300"/>
          <w:marTop w:val="75"/>
          <w:marBottom w:val="300"/>
          <w:divBdr>
            <w:top w:val="single" w:sz="6" w:space="4" w:color="EEEEEE"/>
            <w:left w:val="single" w:sz="6" w:space="2" w:color="EEEEEE"/>
            <w:bottom w:val="single" w:sz="6" w:space="8" w:color="EEEEEE"/>
            <w:right w:val="single" w:sz="6" w:space="2" w:color="EEEEEE"/>
          </w:divBdr>
        </w:div>
        <w:div w:id="1091469051">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208031876">
              <w:marLeft w:val="0"/>
              <w:marRight w:val="0"/>
              <w:marTop w:val="0"/>
              <w:marBottom w:val="0"/>
              <w:divBdr>
                <w:top w:val="none" w:sz="0" w:space="0" w:color="auto"/>
                <w:left w:val="none" w:sz="0" w:space="0" w:color="auto"/>
                <w:bottom w:val="none" w:sz="0" w:space="0" w:color="auto"/>
                <w:right w:val="none" w:sz="0" w:space="0" w:color="auto"/>
              </w:divBdr>
            </w:div>
            <w:div w:id="972904782">
              <w:marLeft w:val="0"/>
              <w:marRight w:val="0"/>
              <w:marTop w:val="0"/>
              <w:marBottom w:val="0"/>
              <w:divBdr>
                <w:top w:val="none" w:sz="0" w:space="0" w:color="auto"/>
                <w:left w:val="none" w:sz="0" w:space="0" w:color="auto"/>
                <w:bottom w:val="none" w:sz="0" w:space="0" w:color="auto"/>
                <w:right w:val="none" w:sz="0" w:space="0" w:color="auto"/>
              </w:divBdr>
            </w:div>
            <w:div w:id="90453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96865">
      <w:bodyDiv w:val="1"/>
      <w:marLeft w:val="0"/>
      <w:marRight w:val="0"/>
      <w:marTop w:val="0"/>
      <w:marBottom w:val="0"/>
      <w:divBdr>
        <w:top w:val="none" w:sz="0" w:space="0" w:color="auto"/>
        <w:left w:val="none" w:sz="0" w:space="0" w:color="auto"/>
        <w:bottom w:val="none" w:sz="0" w:space="0" w:color="auto"/>
        <w:right w:val="none" w:sz="0" w:space="0" w:color="auto"/>
      </w:divBdr>
    </w:div>
    <w:div w:id="223833874">
      <w:bodyDiv w:val="1"/>
      <w:marLeft w:val="0"/>
      <w:marRight w:val="0"/>
      <w:marTop w:val="0"/>
      <w:marBottom w:val="0"/>
      <w:divBdr>
        <w:top w:val="none" w:sz="0" w:space="0" w:color="auto"/>
        <w:left w:val="none" w:sz="0" w:space="0" w:color="auto"/>
        <w:bottom w:val="none" w:sz="0" w:space="0" w:color="auto"/>
        <w:right w:val="none" w:sz="0" w:space="0" w:color="auto"/>
      </w:divBdr>
      <w:divsChild>
        <w:div w:id="1321304037">
          <w:blockQuote w:val="1"/>
          <w:marLeft w:val="0"/>
          <w:marRight w:val="0"/>
          <w:marTop w:val="0"/>
          <w:marBottom w:val="300"/>
          <w:divBdr>
            <w:top w:val="none" w:sz="0" w:space="0" w:color="auto"/>
            <w:left w:val="single" w:sz="36" w:space="15" w:color="EEEEEE"/>
            <w:bottom w:val="none" w:sz="0" w:space="0" w:color="auto"/>
            <w:right w:val="none" w:sz="0" w:space="0" w:color="auto"/>
          </w:divBdr>
        </w:div>
        <w:div w:id="620958870">
          <w:blockQuote w:val="1"/>
          <w:marLeft w:val="0"/>
          <w:marRight w:val="0"/>
          <w:marTop w:val="0"/>
          <w:marBottom w:val="300"/>
          <w:divBdr>
            <w:top w:val="none" w:sz="0" w:space="0" w:color="auto"/>
            <w:left w:val="single" w:sz="36" w:space="15" w:color="EEEEEE"/>
            <w:bottom w:val="none" w:sz="0" w:space="0" w:color="auto"/>
            <w:right w:val="none" w:sz="0" w:space="0" w:color="auto"/>
          </w:divBdr>
        </w:div>
        <w:div w:id="1535118034">
          <w:blockQuote w:val="1"/>
          <w:marLeft w:val="0"/>
          <w:marRight w:val="0"/>
          <w:marTop w:val="0"/>
          <w:marBottom w:val="300"/>
          <w:divBdr>
            <w:top w:val="none" w:sz="0" w:space="0" w:color="auto"/>
            <w:left w:val="single" w:sz="36" w:space="15" w:color="EEEEEE"/>
            <w:bottom w:val="none" w:sz="0" w:space="0" w:color="auto"/>
            <w:right w:val="none" w:sz="0" w:space="0" w:color="auto"/>
          </w:divBdr>
        </w:div>
        <w:div w:id="735662178">
          <w:blockQuote w:val="1"/>
          <w:marLeft w:val="0"/>
          <w:marRight w:val="0"/>
          <w:marTop w:val="0"/>
          <w:marBottom w:val="300"/>
          <w:divBdr>
            <w:top w:val="none" w:sz="0" w:space="0" w:color="auto"/>
            <w:left w:val="single" w:sz="36" w:space="15" w:color="EEEEEE"/>
            <w:bottom w:val="none" w:sz="0" w:space="0" w:color="auto"/>
            <w:right w:val="none" w:sz="0" w:space="0" w:color="auto"/>
          </w:divBdr>
        </w:div>
        <w:div w:id="1436635511">
          <w:blockQuote w:val="1"/>
          <w:marLeft w:val="0"/>
          <w:marRight w:val="0"/>
          <w:marTop w:val="0"/>
          <w:marBottom w:val="300"/>
          <w:divBdr>
            <w:top w:val="none" w:sz="0" w:space="0" w:color="auto"/>
            <w:left w:val="single" w:sz="36" w:space="15" w:color="EEEEEE"/>
            <w:bottom w:val="none" w:sz="0" w:space="0" w:color="auto"/>
            <w:right w:val="none" w:sz="0" w:space="0" w:color="auto"/>
          </w:divBdr>
        </w:div>
        <w:div w:id="1878153422">
          <w:blockQuote w:val="1"/>
          <w:marLeft w:val="0"/>
          <w:marRight w:val="0"/>
          <w:marTop w:val="0"/>
          <w:marBottom w:val="300"/>
          <w:divBdr>
            <w:top w:val="none" w:sz="0" w:space="0" w:color="auto"/>
            <w:left w:val="single" w:sz="36" w:space="15" w:color="EEEEEE"/>
            <w:bottom w:val="none" w:sz="0" w:space="0" w:color="auto"/>
            <w:right w:val="none" w:sz="0" w:space="0" w:color="auto"/>
          </w:divBdr>
        </w:div>
        <w:div w:id="42993593">
          <w:blockQuote w:val="1"/>
          <w:marLeft w:val="0"/>
          <w:marRight w:val="0"/>
          <w:marTop w:val="0"/>
          <w:marBottom w:val="300"/>
          <w:divBdr>
            <w:top w:val="none" w:sz="0" w:space="0" w:color="auto"/>
            <w:left w:val="single" w:sz="36" w:space="15" w:color="EEEEEE"/>
            <w:bottom w:val="none" w:sz="0" w:space="0" w:color="auto"/>
            <w:right w:val="none" w:sz="0" w:space="0" w:color="auto"/>
          </w:divBdr>
        </w:div>
        <w:div w:id="158074623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24922927">
      <w:bodyDiv w:val="1"/>
      <w:marLeft w:val="0"/>
      <w:marRight w:val="0"/>
      <w:marTop w:val="0"/>
      <w:marBottom w:val="0"/>
      <w:divBdr>
        <w:top w:val="none" w:sz="0" w:space="0" w:color="auto"/>
        <w:left w:val="none" w:sz="0" w:space="0" w:color="auto"/>
        <w:bottom w:val="none" w:sz="0" w:space="0" w:color="auto"/>
        <w:right w:val="none" w:sz="0" w:space="0" w:color="auto"/>
      </w:divBdr>
    </w:div>
    <w:div w:id="246311134">
      <w:bodyDiv w:val="1"/>
      <w:marLeft w:val="0"/>
      <w:marRight w:val="0"/>
      <w:marTop w:val="0"/>
      <w:marBottom w:val="0"/>
      <w:divBdr>
        <w:top w:val="none" w:sz="0" w:space="0" w:color="auto"/>
        <w:left w:val="none" w:sz="0" w:space="0" w:color="auto"/>
        <w:bottom w:val="none" w:sz="0" w:space="0" w:color="auto"/>
        <w:right w:val="none" w:sz="0" w:space="0" w:color="auto"/>
      </w:divBdr>
    </w:div>
    <w:div w:id="248659815">
      <w:bodyDiv w:val="1"/>
      <w:marLeft w:val="0"/>
      <w:marRight w:val="0"/>
      <w:marTop w:val="0"/>
      <w:marBottom w:val="0"/>
      <w:divBdr>
        <w:top w:val="none" w:sz="0" w:space="0" w:color="auto"/>
        <w:left w:val="none" w:sz="0" w:space="0" w:color="auto"/>
        <w:bottom w:val="none" w:sz="0" w:space="0" w:color="auto"/>
        <w:right w:val="none" w:sz="0" w:space="0" w:color="auto"/>
      </w:divBdr>
    </w:div>
    <w:div w:id="258685817">
      <w:bodyDiv w:val="1"/>
      <w:marLeft w:val="0"/>
      <w:marRight w:val="0"/>
      <w:marTop w:val="0"/>
      <w:marBottom w:val="0"/>
      <w:divBdr>
        <w:top w:val="none" w:sz="0" w:space="0" w:color="auto"/>
        <w:left w:val="none" w:sz="0" w:space="0" w:color="auto"/>
        <w:bottom w:val="none" w:sz="0" w:space="0" w:color="auto"/>
        <w:right w:val="none" w:sz="0" w:space="0" w:color="auto"/>
      </w:divBdr>
      <w:divsChild>
        <w:div w:id="88448575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73904946">
      <w:bodyDiv w:val="1"/>
      <w:marLeft w:val="0"/>
      <w:marRight w:val="0"/>
      <w:marTop w:val="0"/>
      <w:marBottom w:val="0"/>
      <w:divBdr>
        <w:top w:val="none" w:sz="0" w:space="0" w:color="auto"/>
        <w:left w:val="none" w:sz="0" w:space="0" w:color="auto"/>
        <w:bottom w:val="none" w:sz="0" w:space="0" w:color="auto"/>
        <w:right w:val="none" w:sz="0" w:space="0" w:color="auto"/>
      </w:divBdr>
      <w:divsChild>
        <w:div w:id="1140146243">
          <w:marLeft w:val="0"/>
          <w:marRight w:val="0"/>
          <w:marTop w:val="0"/>
          <w:marBottom w:val="0"/>
          <w:divBdr>
            <w:top w:val="none" w:sz="0" w:space="0" w:color="auto"/>
            <w:left w:val="none" w:sz="0" w:space="0" w:color="auto"/>
            <w:bottom w:val="none" w:sz="0" w:space="0" w:color="auto"/>
            <w:right w:val="none" w:sz="0" w:space="0" w:color="auto"/>
          </w:divBdr>
        </w:div>
        <w:div w:id="1897819351">
          <w:marLeft w:val="0"/>
          <w:marRight w:val="0"/>
          <w:marTop w:val="0"/>
          <w:marBottom w:val="0"/>
          <w:divBdr>
            <w:top w:val="none" w:sz="0" w:space="0" w:color="auto"/>
            <w:left w:val="none" w:sz="0" w:space="0" w:color="auto"/>
            <w:bottom w:val="none" w:sz="0" w:space="0" w:color="auto"/>
            <w:right w:val="none" w:sz="0" w:space="0" w:color="auto"/>
          </w:divBdr>
        </w:div>
      </w:divsChild>
    </w:div>
    <w:div w:id="341932658">
      <w:bodyDiv w:val="1"/>
      <w:marLeft w:val="0"/>
      <w:marRight w:val="0"/>
      <w:marTop w:val="0"/>
      <w:marBottom w:val="0"/>
      <w:divBdr>
        <w:top w:val="none" w:sz="0" w:space="0" w:color="auto"/>
        <w:left w:val="none" w:sz="0" w:space="0" w:color="auto"/>
        <w:bottom w:val="none" w:sz="0" w:space="0" w:color="auto"/>
        <w:right w:val="none" w:sz="0" w:space="0" w:color="auto"/>
      </w:divBdr>
      <w:divsChild>
        <w:div w:id="1237544948">
          <w:marLeft w:val="0"/>
          <w:marRight w:val="0"/>
          <w:marTop w:val="0"/>
          <w:marBottom w:val="0"/>
          <w:divBdr>
            <w:top w:val="none" w:sz="0" w:space="0" w:color="auto"/>
            <w:left w:val="none" w:sz="0" w:space="0" w:color="auto"/>
            <w:bottom w:val="none" w:sz="0" w:space="0" w:color="auto"/>
            <w:right w:val="none" w:sz="0" w:space="0" w:color="auto"/>
          </w:divBdr>
        </w:div>
        <w:div w:id="2110617118">
          <w:marLeft w:val="0"/>
          <w:marRight w:val="0"/>
          <w:marTop w:val="0"/>
          <w:marBottom w:val="0"/>
          <w:divBdr>
            <w:top w:val="none" w:sz="0" w:space="0" w:color="auto"/>
            <w:left w:val="none" w:sz="0" w:space="0" w:color="auto"/>
            <w:bottom w:val="none" w:sz="0" w:space="0" w:color="auto"/>
            <w:right w:val="none" w:sz="0" w:space="0" w:color="auto"/>
          </w:divBdr>
        </w:div>
        <w:div w:id="379018444">
          <w:marLeft w:val="0"/>
          <w:marRight w:val="0"/>
          <w:marTop w:val="0"/>
          <w:marBottom w:val="0"/>
          <w:divBdr>
            <w:top w:val="none" w:sz="0" w:space="0" w:color="auto"/>
            <w:left w:val="none" w:sz="0" w:space="0" w:color="auto"/>
            <w:bottom w:val="none" w:sz="0" w:space="0" w:color="auto"/>
            <w:right w:val="none" w:sz="0" w:space="0" w:color="auto"/>
          </w:divBdr>
        </w:div>
        <w:div w:id="799301332">
          <w:marLeft w:val="0"/>
          <w:marRight w:val="0"/>
          <w:marTop w:val="0"/>
          <w:marBottom w:val="0"/>
          <w:divBdr>
            <w:top w:val="none" w:sz="0" w:space="0" w:color="auto"/>
            <w:left w:val="none" w:sz="0" w:space="0" w:color="auto"/>
            <w:bottom w:val="none" w:sz="0" w:space="0" w:color="auto"/>
            <w:right w:val="none" w:sz="0" w:space="0" w:color="auto"/>
          </w:divBdr>
        </w:div>
        <w:div w:id="469321341">
          <w:marLeft w:val="0"/>
          <w:marRight w:val="0"/>
          <w:marTop w:val="0"/>
          <w:marBottom w:val="0"/>
          <w:divBdr>
            <w:top w:val="none" w:sz="0" w:space="0" w:color="auto"/>
            <w:left w:val="none" w:sz="0" w:space="0" w:color="auto"/>
            <w:bottom w:val="none" w:sz="0" w:space="0" w:color="auto"/>
            <w:right w:val="none" w:sz="0" w:space="0" w:color="auto"/>
          </w:divBdr>
        </w:div>
        <w:div w:id="1030909592">
          <w:marLeft w:val="0"/>
          <w:marRight w:val="0"/>
          <w:marTop w:val="0"/>
          <w:marBottom w:val="0"/>
          <w:divBdr>
            <w:top w:val="none" w:sz="0" w:space="0" w:color="auto"/>
            <w:left w:val="none" w:sz="0" w:space="0" w:color="auto"/>
            <w:bottom w:val="none" w:sz="0" w:space="0" w:color="auto"/>
            <w:right w:val="none" w:sz="0" w:space="0" w:color="auto"/>
          </w:divBdr>
        </w:div>
        <w:div w:id="1754274974">
          <w:marLeft w:val="0"/>
          <w:marRight w:val="0"/>
          <w:marTop w:val="0"/>
          <w:marBottom w:val="0"/>
          <w:divBdr>
            <w:top w:val="none" w:sz="0" w:space="0" w:color="auto"/>
            <w:left w:val="none" w:sz="0" w:space="0" w:color="auto"/>
            <w:bottom w:val="none" w:sz="0" w:space="0" w:color="auto"/>
            <w:right w:val="none" w:sz="0" w:space="0" w:color="auto"/>
          </w:divBdr>
        </w:div>
        <w:div w:id="1590654702">
          <w:marLeft w:val="0"/>
          <w:marRight w:val="0"/>
          <w:marTop w:val="0"/>
          <w:marBottom w:val="0"/>
          <w:divBdr>
            <w:top w:val="none" w:sz="0" w:space="0" w:color="auto"/>
            <w:left w:val="none" w:sz="0" w:space="0" w:color="auto"/>
            <w:bottom w:val="none" w:sz="0" w:space="0" w:color="auto"/>
            <w:right w:val="none" w:sz="0" w:space="0" w:color="auto"/>
          </w:divBdr>
        </w:div>
        <w:div w:id="957293621">
          <w:marLeft w:val="0"/>
          <w:marRight w:val="0"/>
          <w:marTop w:val="0"/>
          <w:marBottom w:val="0"/>
          <w:divBdr>
            <w:top w:val="none" w:sz="0" w:space="0" w:color="auto"/>
            <w:left w:val="none" w:sz="0" w:space="0" w:color="auto"/>
            <w:bottom w:val="none" w:sz="0" w:space="0" w:color="auto"/>
            <w:right w:val="none" w:sz="0" w:space="0" w:color="auto"/>
          </w:divBdr>
        </w:div>
        <w:div w:id="520096498">
          <w:marLeft w:val="0"/>
          <w:marRight w:val="0"/>
          <w:marTop w:val="0"/>
          <w:marBottom w:val="0"/>
          <w:divBdr>
            <w:top w:val="none" w:sz="0" w:space="0" w:color="auto"/>
            <w:left w:val="none" w:sz="0" w:space="0" w:color="auto"/>
            <w:bottom w:val="none" w:sz="0" w:space="0" w:color="auto"/>
            <w:right w:val="none" w:sz="0" w:space="0" w:color="auto"/>
          </w:divBdr>
        </w:div>
        <w:div w:id="1970889976">
          <w:marLeft w:val="0"/>
          <w:marRight w:val="0"/>
          <w:marTop w:val="0"/>
          <w:marBottom w:val="0"/>
          <w:divBdr>
            <w:top w:val="none" w:sz="0" w:space="0" w:color="auto"/>
            <w:left w:val="none" w:sz="0" w:space="0" w:color="auto"/>
            <w:bottom w:val="none" w:sz="0" w:space="0" w:color="auto"/>
            <w:right w:val="none" w:sz="0" w:space="0" w:color="auto"/>
          </w:divBdr>
        </w:div>
        <w:div w:id="494688599">
          <w:marLeft w:val="0"/>
          <w:marRight w:val="0"/>
          <w:marTop w:val="0"/>
          <w:marBottom w:val="0"/>
          <w:divBdr>
            <w:top w:val="none" w:sz="0" w:space="0" w:color="auto"/>
            <w:left w:val="none" w:sz="0" w:space="0" w:color="auto"/>
            <w:bottom w:val="none" w:sz="0" w:space="0" w:color="auto"/>
            <w:right w:val="none" w:sz="0" w:space="0" w:color="auto"/>
          </w:divBdr>
        </w:div>
        <w:div w:id="267740773">
          <w:marLeft w:val="0"/>
          <w:marRight w:val="0"/>
          <w:marTop w:val="0"/>
          <w:marBottom w:val="0"/>
          <w:divBdr>
            <w:top w:val="none" w:sz="0" w:space="0" w:color="auto"/>
            <w:left w:val="none" w:sz="0" w:space="0" w:color="auto"/>
            <w:bottom w:val="none" w:sz="0" w:space="0" w:color="auto"/>
            <w:right w:val="none" w:sz="0" w:space="0" w:color="auto"/>
          </w:divBdr>
        </w:div>
        <w:div w:id="1370839953">
          <w:marLeft w:val="0"/>
          <w:marRight w:val="0"/>
          <w:marTop w:val="0"/>
          <w:marBottom w:val="0"/>
          <w:divBdr>
            <w:top w:val="none" w:sz="0" w:space="0" w:color="auto"/>
            <w:left w:val="none" w:sz="0" w:space="0" w:color="auto"/>
            <w:bottom w:val="none" w:sz="0" w:space="0" w:color="auto"/>
            <w:right w:val="none" w:sz="0" w:space="0" w:color="auto"/>
          </w:divBdr>
        </w:div>
        <w:div w:id="1811629846">
          <w:marLeft w:val="0"/>
          <w:marRight w:val="0"/>
          <w:marTop w:val="0"/>
          <w:marBottom w:val="0"/>
          <w:divBdr>
            <w:top w:val="none" w:sz="0" w:space="0" w:color="auto"/>
            <w:left w:val="none" w:sz="0" w:space="0" w:color="auto"/>
            <w:bottom w:val="none" w:sz="0" w:space="0" w:color="auto"/>
            <w:right w:val="none" w:sz="0" w:space="0" w:color="auto"/>
          </w:divBdr>
        </w:div>
        <w:div w:id="1184902684">
          <w:marLeft w:val="0"/>
          <w:marRight w:val="0"/>
          <w:marTop w:val="0"/>
          <w:marBottom w:val="0"/>
          <w:divBdr>
            <w:top w:val="none" w:sz="0" w:space="0" w:color="auto"/>
            <w:left w:val="none" w:sz="0" w:space="0" w:color="auto"/>
            <w:bottom w:val="none" w:sz="0" w:space="0" w:color="auto"/>
            <w:right w:val="none" w:sz="0" w:space="0" w:color="auto"/>
          </w:divBdr>
        </w:div>
        <w:div w:id="1823043830">
          <w:marLeft w:val="0"/>
          <w:marRight w:val="0"/>
          <w:marTop w:val="0"/>
          <w:marBottom w:val="0"/>
          <w:divBdr>
            <w:top w:val="none" w:sz="0" w:space="0" w:color="auto"/>
            <w:left w:val="none" w:sz="0" w:space="0" w:color="auto"/>
            <w:bottom w:val="none" w:sz="0" w:space="0" w:color="auto"/>
            <w:right w:val="none" w:sz="0" w:space="0" w:color="auto"/>
          </w:divBdr>
        </w:div>
        <w:div w:id="1025063027">
          <w:marLeft w:val="0"/>
          <w:marRight w:val="0"/>
          <w:marTop w:val="0"/>
          <w:marBottom w:val="0"/>
          <w:divBdr>
            <w:top w:val="none" w:sz="0" w:space="0" w:color="auto"/>
            <w:left w:val="none" w:sz="0" w:space="0" w:color="auto"/>
            <w:bottom w:val="none" w:sz="0" w:space="0" w:color="auto"/>
            <w:right w:val="none" w:sz="0" w:space="0" w:color="auto"/>
          </w:divBdr>
        </w:div>
        <w:div w:id="975570167">
          <w:marLeft w:val="0"/>
          <w:marRight w:val="0"/>
          <w:marTop w:val="0"/>
          <w:marBottom w:val="0"/>
          <w:divBdr>
            <w:top w:val="none" w:sz="0" w:space="0" w:color="auto"/>
            <w:left w:val="none" w:sz="0" w:space="0" w:color="auto"/>
            <w:bottom w:val="none" w:sz="0" w:space="0" w:color="auto"/>
            <w:right w:val="none" w:sz="0" w:space="0" w:color="auto"/>
          </w:divBdr>
        </w:div>
        <w:div w:id="50540338">
          <w:marLeft w:val="0"/>
          <w:marRight w:val="0"/>
          <w:marTop w:val="0"/>
          <w:marBottom w:val="0"/>
          <w:divBdr>
            <w:top w:val="none" w:sz="0" w:space="0" w:color="auto"/>
            <w:left w:val="none" w:sz="0" w:space="0" w:color="auto"/>
            <w:bottom w:val="none" w:sz="0" w:space="0" w:color="auto"/>
            <w:right w:val="none" w:sz="0" w:space="0" w:color="auto"/>
          </w:divBdr>
        </w:div>
      </w:divsChild>
    </w:div>
    <w:div w:id="380249124">
      <w:bodyDiv w:val="1"/>
      <w:marLeft w:val="0"/>
      <w:marRight w:val="0"/>
      <w:marTop w:val="0"/>
      <w:marBottom w:val="0"/>
      <w:divBdr>
        <w:top w:val="none" w:sz="0" w:space="0" w:color="auto"/>
        <w:left w:val="none" w:sz="0" w:space="0" w:color="auto"/>
        <w:bottom w:val="none" w:sz="0" w:space="0" w:color="auto"/>
        <w:right w:val="none" w:sz="0" w:space="0" w:color="auto"/>
      </w:divBdr>
    </w:div>
    <w:div w:id="478814419">
      <w:bodyDiv w:val="1"/>
      <w:marLeft w:val="0"/>
      <w:marRight w:val="0"/>
      <w:marTop w:val="0"/>
      <w:marBottom w:val="0"/>
      <w:divBdr>
        <w:top w:val="none" w:sz="0" w:space="0" w:color="auto"/>
        <w:left w:val="none" w:sz="0" w:space="0" w:color="auto"/>
        <w:bottom w:val="none" w:sz="0" w:space="0" w:color="auto"/>
        <w:right w:val="none" w:sz="0" w:space="0" w:color="auto"/>
      </w:divBdr>
      <w:divsChild>
        <w:div w:id="214463428">
          <w:marLeft w:val="0"/>
          <w:marRight w:val="0"/>
          <w:marTop w:val="0"/>
          <w:marBottom w:val="0"/>
          <w:divBdr>
            <w:top w:val="none" w:sz="0" w:space="0" w:color="auto"/>
            <w:left w:val="none" w:sz="0" w:space="0" w:color="auto"/>
            <w:bottom w:val="none" w:sz="0" w:space="0" w:color="auto"/>
            <w:right w:val="none" w:sz="0" w:space="0" w:color="auto"/>
          </w:divBdr>
        </w:div>
        <w:div w:id="1439638263">
          <w:marLeft w:val="0"/>
          <w:marRight w:val="0"/>
          <w:marTop w:val="0"/>
          <w:marBottom w:val="0"/>
          <w:divBdr>
            <w:top w:val="none" w:sz="0" w:space="0" w:color="auto"/>
            <w:left w:val="none" w:sz="0" w:space="0" w:color="auto"/>
            <w:bottom w:val="none" w:sz="0" w:space="0" w:color="auto"/>
            <w:right w:val="none" w:sz="0" w:space="0" w:color="auto"/>
          </w:divBdr>
        </w:div>
        <w:div w:id="2048333952">
          <w:marLeft w:val="0"/>
          <w:marRight w:val="0"/>
          <w:marTop w:val="0"/>
          <w:marBottom w:val="0"/>
          <w:divBdr>
            <w:top w:val="none" w:sz="0" w:space="0" w:color="auto"/>
            <w:left w:val="none" w:sz="0" w:space="0" w:color="auto"/>
            <w:bottom w:val="none" w:sz="0" w:space="0" w:color="auto"/>
            <w:right w:val="none" w:sz="0" w:space="0" w:color="auto"/>
          </w:divBdr>
        </w:div>
        <w:div w:id="1826431311">
          <w:marLeft w:val="0"/>
          <w:marRight w:val="0"/>
          <w:marTop w:val="0"/>
          <w:marBottom w:val="0"/>
          <w:divBdr>
            <w:top w:val="none" w:sz="0" w:space="0" w:color="auto"/>
            <w:left w:val="none" w:sz="0" w:space="0" w:color="auto"/>
            <w:bottom w:val="none" w:sz="0" w:space="0" w:color="auto"/>
            <w:right w:val="none" w:sz="0" w:space="0" w:color="auto"/>
          </w:divBdr>
        </w:div>
        <w:div w:id="1700815839">
          <w:marLeft w:val="0"/>
          <w:marRight w:val="0"/>
          <w:marTop w:val="0"/>
          <w:marBottom w:val="0"/>
          <w:divBdr>
            <w:top w:val="none" w:sz="0" w:space="0" w:color="auto"/>
            <w:left w:val="none" w:sz="0" w:space="0" w:color="auto"/>
            <w:bottom w:val="none" w:sz="0" w:space="0" w:color="auto"/>
            <w:right w:val="none" w:sz="0" w:space="0" w:color="auto"/>
          </w:divBdr>
        </w:div>
        <w:div w:id="349381926">
          <w:marLeft w:val="0"/>
          <w:marRight w:val="0"/>
          <w:marTop w:val="0"/>
          <w:marBottom w:val="0"/>
          <w:divBdr>
            <w:top w:val="none" w:sz="0" w:space="0" w:color="auto"/>
            <w:left w:val="none" w:sz="0" w:space="0" w:color="auto"/>
            <w:bottom w:val="none" w:sz="0" w:space="0" w:color="auto"/>
            <w:right w:val="none" w:sz="0" w:space="0" w:color="auto"/>
          </w:divBdr>
        </w:div>
        <w:div w:id="625045450">
          <w:marLeft w:val="0"/>
          <w:marRight w:val="0"/>
          <w:marTop w:val="0"/>
          <w:marBottom w:val="0"/>
          <w:divBdr>
            <w:top w:val="none" w:sz="0" w:space="0" w:color="auto"/>
            <w:left w:val="none" w:sz="0" w:space="0" w:color="auto"/>
            <w:bottom w:val="none" w:sz="0" w:space="0" w:color="auto"/>
            <w:right w:val="none" w:sz="0" w:space="0" w:color="auto"/>
          </w:divBdr>
        </w:div>
        <w:div w:id="1323697876">
          <w:marLeft w:val="0"/>
          <w:marRight w:val="0"/>
          <w:marTop w:val="0"/>
          <w:marBottom w:val="0"/>
          <w:divBdr>
            <w:top w:val="none" w:sz="0" w:space="0" w:color="auto"/>
            <w:left w:val="none" w:sz="0" w:space="0" w:color="auto"/>
            <w:bottom w:val="none" w:sz="0" w:space="0" w:color="auto"/>
            <w:right w:val="none" w:sz="0" w:space="0" w:color="auto"/>
          </w:divBdr>
        </w:div>
        <w:div w:id="255553640">
          <w:marLeft w:val="0"/>
          <w:marRight w:val="0"/>
          <w:marTop w:val="0"/>
          <w:marBottom w:val="0"/>
          <w:divBdr>
            <w:top w:val="none" w:sz="0" w:space="0" w:color="auto"/>
            <w:left w:val="none" w:sz="0" w:space="0" w:color="auto"/>
            <w:bottom w:val="none" w:sz="0" w:space="0" w:color="auto"/>
            <w:right w:val="none" w:sz="0" w:space="0" w:color="auto"/>
          </w:divBdr>
        </w:div>
        <w:div w:id="1721007124">
          <w:marLeft w:val="0"/>
          <w:marRight w:val="0"/>
          <w:marTop w:val="0"/>
          <w:marBottom w:val="0"/>
          <w:divBdr>
            <w:top w:val="none" w:sz="0" w:space="0" w:color="auto"/>
            <w:left w:val="none" w:sz="0" w:space="0" w:color="auto"/>
            <w:bottom w:val="none" w:sz="0" w:space="0" w:color="auto"/>
            <w:right w:val="none" w:sz="0" w:space="0" w:color="auto"/>
          </w:divBdr>
        </w:div>
        <w:div w:id="721908223">
          <w:marLeft w:val="0"/>
          <w:marRight w:val="0"/>
          <w:marTop w:val="0"/>
          <w:marBottom w:val="0"/>
          <w:divBdr>
            <w:top w:val="none" w:sz="0" w:space="0" w:color="auto"/>
            <w:left w:val="none" w:sz="0" w:space="0" w:color="auto"/>
            <w:bottom w:val="none" w:sz="0" w:space="0" w:color="auto"/>
            <w:right w:val="none" w:sz="0" w:space="0" w:color="auto"/>
          </w:divBdr>
        </w:div>
        <w:div w:id="2061781537">
          <w:marLeft w:val="0"/>
          <w:marRight w:val="0"/>
          <w:marTop w:val="0"/>
          <w:marBottom w:val="0"/>
          <w:divBdr>
            <w:top w:val="none" w:sz="0" w:space="0" w:color="auto"/>
            <w:left w:val="none" w:sz="0" w:space="0" w:color="auto"/>
            <w:bottom w:val="none" w:sz="0" w:space="0" w:color="auto"/>
            <w:right w:val="none" w:sz="0" w:space="0" w:color="auto"/>
          </w:divBdr>
        </w:div>
        <w:div w:id="1728652082">
          <w:marLeft w:val="0"/>
          <w:marRight w:val="0"/>
          <w:marTop w:val="0"/>
          <w:marBottom w:val="0"/>
          <w:divBdr>
            <w:top w:val="none" w:sz="0" w:space="0" w:color="auto"/>
            <w:left w:val="none" w:sz="0" w:space="0" w:color="auto"/>
            <w:bottom w:val="none" w:sz="0" w:space="0" w:color="auto"/>
            <w:right w:val="none" w:sz="0" w:space="0" w:color="auto"/>
          </w:divBdr>
        </w:div>
        <w:div w:id="1103460068">
          <w:marLeft w:val="0"/>
          <w:marRight w:val="0"/>
          <w:marTop w:val="0"/>
          <w:marBottom w:val="0"/>
          <w:divBdr>
            <w:top w:val="none" w:sz="0" w:space="0" w:color="auto"/>
            <w:left w:val="none" w:sz="0" w:space="0" w:color="auto"/>
            <w:bottom w:val="none" w:sz="0" w:space="0" w:color="auto"/>
            <w:right w:val="none" w:sz="0" w:space="0" w:color="auto"/>
          </w:divBdr>
        </w:div>
        <w:div w:id="612712574">
          <w:marLeft w:val="0"/>
          <w:marRight w:val="0"/>
          <w:marTop w:val="0"/>
          <w:marBottom w:val="0"/>
          <w:divBdr>
            <w:top w:val="none" w:sz="0" w:space="0" w:color="auto"/>
            <w:left w:val="none" w:sz="0" w:space="0" w:color="auto"/>
            <w:bottom w:val="none" w:sz="0" w:space="0" w:color="auto"/>
            <w:right w:val="none" w:sz="0" w:space="0" w:color="auto"/>
          </w:divBdr>
        </w:div>
        <w:div w:id="1000889865">
          <w:marLeft w:val="0"/>
          <w:marRight w:val="0"/>
          <w:marTop w:val="0"/>
          <w:marBottom w:val="0"/>
          <w:divBdr>
            <w:top w:val="none" w:sz="0" w:space="0" w:color="auto"/>
            <w:left w:val="none" w:sz="0" w:space="0" w:color="auto"/>
            <w:bottom w:val="none" w:sz="0" w:space="0" w:color="auto"/>
            <w:right w:val="none" w:sz="0" w:space="0" w:color="auto"/>
          </w:divBdr>
        </w:div>
      </w:divsChild>
    </w:div>
    <w:div w:id="487987647">
      <w:bodyDiv w:val="1"/>
      <w:marLeft w:val="0"/>
      <w:marRight w:val="0"/>
      <w:marTop w:val="0"/>
      <w:marBottom w:val="0"/>
      <w:divBdr>
        <w:top w:val="none" w:sz="0" w:space="0" w:color="auto"/>
        <w:left w:val="none" w:sz="0" w:space="0" w:color="auto"/>
        <w:bottom w:val="none" w:sz="0" w:space="0" w:color="auto"/>
        <w:right w:val="none" w:sz="0" w:space="0" w:color="auto"/>
      </w:divBdr>
      <w:divsChild>
        <w:div w:id="89759366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12300100">
      <w:bodyDiv w:val="1"/>
      <w:marLeft w:val="0"/>
      <w:marRight w:val="0"/>
      <w:marTop w:val="0"/>
      <w:marBottom w:val="0"/>
      <w:divBdr>
        <w:top w:val="none" w:sz="0" w:space="0" w:color="auto"/>
        <w:left w:val="none" w:sz="0" w:space="0" w:color="auto"/>
        <w:bottom w:val="none" w:sz="0" w:space="0" w:color="auto"/>
        <w:right w:val="none" w:sz="0" w:space="0" w:color="auto"/>
      </w:divBdr>
    </w:div>
    <w:div w:id="526720954">
      <w:bodyDiv w:val="1"/>
      <w:marLeft w:val="0"/>
      <w:marRight w:val="0"/>
      <w:marTop w:val="0"/>
      <w:marBottom w:val="0"/>
      <w:divBdr>
        <w:top w:val="none" w:sz="0" w:space="0" w:color="auto"/>
        <w:left w:val="none" w:sz="0" w:space="0" w:color="auto"/>
        <w:bottom w:val="none" w:sz="0" w:space="0" w:color="auto"/>
        <w:right w:val="none" w:sz="0" w:space="0" w:color="auto"/>
      </w:divBdr>
    </w:div>
    <w:div w:id="535894042">
      <w:bodyDiv w:val="1"/>
      <w:marLeft w:val="0"/>
      <w:marRight w:val="0"/>
      <w:marTop w:val="0"/>
      <w:marBottom w:val="0"/>
      <w:divBdr>
        <w:top w:val="none" w:sz="0" w:space="0" w:color="auto"/>
        <w:left w:val="none" w:sz="0" w:space="0" w:color="auto"/>
        <w:bottom w:val="none" w:sz="0" w:space="0" w:color="auto"/>
        <w:right w:val="none" w:sz="0" w:space="0" w:color="auto"/>
      </w:divBdr>
      <w:divsChild>
        <w:div w:id="4931257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39126321">
      <w:bodyDiv w:val="1"/>
      <w:marLeft w:val="0"/>
      <w:marRight w:val="0"/>
      <w:marTop w:val="0"/>
      <w:marBottom w:val="0"/>
      <w:divBdr>
        <w:top w:val="none" w:sz="0" w:space="0" w:color="auto"/>
        <w:left w:val="none" w:sz="0" w:space="0" w:color="auto"/>
        <w:bottom w:val="none" w:sz="0" w:space="0" w:color="auto"/>
        <w:right w:val="none" w:sz="0" w:space="0" w:color="auto"/>
      </w:divBdr>
    </w:div>
    <w:div w:id="550920143">
      <w:bodyDiv w:val="1"/>
      <w:marLeft w:val="0"/>
      <w:marRight w:val="0"/>
      <w:marTop w:val="0"/>
      <w:marBottom w:val="0"/>
      <w:divBdr>
        <w:top w:val="none" w:sz="0" w:space="0" w:color="auto"/>
        <w:left w:val="none" w:sz="0" w:space="0" w:color="auto"/>
        <w:bottom w:val="none" w:sz="0" w:space="0" w:color="auto"/>
        <w:right w:val="none" w:sz="0" w:space="0" w:color="auto"/>
      </w:divBdr>
      <w:divsChild>
        <w:div w:id="187452803">
          <w:marLeft w:val="0"/>
          <w:marRight w:val="0"/>
          <w:marTop w:val="0"/>
          <w:marBottom w:val="0"/>
          <w:divBdr>
            <w:top w:val="none" w:sz="0" w:space="0" w:color="auto"/>
            <w:left w:val="none" w:sz="0" w:space="0" w:color="auto"/>
            <w:bottom w:val="none" w:sz="0" w:space="0" w:color="auto"/>
            <w:right w:val="none" w:sz="0" w:space="0" w:color="auto"/>
          </w:divBdr>
        </w:div>
        <w:div w:id="191266526">
          <w:marLeft w:val="0"/>
          <w:marRight w:val="0"/>
          <w:marTop w:val="0"/>
          <w:marBottom w:val="0"/>
          <w:divBdr>
            <w:top w:val="none" w:sz="0" w:space="0" w:color="auto"/>
            <w:left w:val="none" w:sz="0" w:space="0" w:color="auto"/>
            <w:bottom w:val="none" w:sz="0" w:space="0" w:color="auto"/>
            <w:right w:val="none" w:sz="0" w:space="0" w:color="auto"/>
          </w:divBdr>
        </w:div>
        <w:div w:id="851996959">
          <w:marLeft w:val="0"/>
          <w:marRight w:val="0"/>
          <w:marTop w:val="0"/>
          <w:marBottom w:val="0"/>
          <w:divBdr>
            <w:top w:val="none" w:sz="0" w:space="0" w:color="auto"/>
            <w:left w:val="none" w:sz="0" w:space="0" w:color="auto"/>
            <w:bottom w:val="none" w:sz="0" w:space="0" w:color="auto"/>
            <w:right w:val="none" w:sz="0" w:space="0" w:color="auto"/>
          </w:divBdr>
        </w:div>
        <w:div w:id="1188182190">
          <w:marLeft w:val="0"/>
          <w:marRight w:val="0"/>
          <w:marTop w:val="0"/>
          <w:marBottom w:val="0"/>
          <w:divBdr>
            <w:top w:val="none" w:sz="0" w:space="0" w:color="auto"/>
            <w:left w:val="none" w:sz="0" w:space="0" w:color="auto"/>
            <w:bottom w:val="none" w:sz="0" w:space="0" w:color="auto"/>
            <w:right w:val="none" w:sz="0" w:space="0" w:color="auto"/>
          </w:divBdr>
        </w:div>
        <w:div w:id="1685279235">
          <w:marLeft w:val="0"/>
          <w:marRight w:val="0"/>
          <w:marTop w:val="0"/>
          <w:marBottom w:val="0"/>
          <w:divBdr>
            <w:top w:val="none" w:sz="0" w:space="0" w:color="auto"/>
            <w:left w:val="none" w:sz="0" w:space="0" w:color="auto"/>
            <w:bottom w:val="none" w:sz="0" w:space="0" w:color="auto"/>
            <w:right w:val="none" w:sz="0" w:space="0" w:color="auto"/>
          </w:divBdr>
        </w:div>
        <w:div w:id="1739547709">
          <w:marLeft w:val="0"/>
          <w:marRight w:val="0"/>
          <w:marTop w:val="0"/>
          <w:marBottom w:val="0"/>
          <w:divBdr>
            <w:top w:val="none" w:sz="0" w:space="0" w:color="auto"/>
            <w:left w:val="none" w:sz="0" w:space="0" w:color="auto"/>
            <w:bottom w:val="none" w:sz="0" w:space="0" w:color="auto"/>
            <w:right w:val="none" w:sz="0" w:space="0" w:color="auto"/>
          </w:divBdr>
        </w:div>
      </w:divsChild>
    </w:div>
    <w:div w:id="552694805">
      <w:bodyDiv w:val="1"/>
      <w:marLeft w:val="0"/>
      <w:marRight w:val="0"/>
      <w:marTop w:val="0"/>
      <w:marBottom w:val="0"/>
      <w:divBdr>
        <w:top w:val="none" w:sz="0" w:space="0" w:color="auto"/>
        <w:left w:val="none" w:sz="0" w:space="0" w:color="auto"/>
        <w:bottom w:val="none" w:sz="0" w:space="0" w:color="auto"/>
        <w:right w:val="none" w:sz="0" w:space="0" w:color="auto"/>
      </w:divBdr>
    </w:div>
    <w:div w:id="558245721">
      <w:bodyDiv w:val="1"/>
      <w:marLeft w:val="0"/>
      <w:marRight w:val="0"/>
      <w:marTop w:val="0"/>
      <w:marBottom w:val="0"/>
      <w:divBdr>
        <w:top w:val="none" w:sz="0" w:space="0" w:color="auto"/>
        <w:left w:val="none" w:sz="0" w:space="0" w:color="auto"/>
        <w:bottom w:val="none" w:sz="0" w:space="0" w:color="auto"/>
        <w:right w:val="none" w:sz="0" w:space="0" w:color="auto"/>
      </w:divBdr>
    </w:div>
    <w:div w:id="559826761">
      <w:bodyDiv w:val="1"/>
      <w:marLeft w:val="0"/>
      <w:marRight w:val="0"/>
      <w:marTop w:val="0"/>
      <w:marBottom w:val="0"/>
      <w:divBdr>
        <w:top w:val="none" w:sz="0" w:space="0" w:color="auto"/>
        <w:left w:val="none" w:sz="0" w:space="0" w:color="auto"/>
        <w:bottom w:val="none" w:sz="0" w:space="0" w:color="auto"/>
        <w:right w:val="none" w:sz="0" w:space="0" w:color="auto"/>
      </w:divBdr>
    </w:div>
    <w:div w:id="625283819">
      <w:bodyDiv w:val="1"/>
      <w:marLeft w:val="0"/>
      <w:marRight w:val="0"/>
      <w:marTop w:val="0"/>
      <w:marBottom w:val="0"/>
      <w:divBdr>
        <w:top w:val="none" w:sz="0" w:space="0" w:color="auto"/>
        <w:left w:val="none" w:sz="0" w:space="0" w:color="auto"/>
        <w:bottom w:val="none" w:sz="0" w:space="0" w:color="auto"/>
        <w:right w:val="none" w:sz="0" w:space="0" w:color="auto"/>
      </w:divBdr>
      <w:divsChild>
        <w:div w:id="128392300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637958932">
      <w:bodyDiv w:val="1"/>
      <w:marLeft w:val="0"/>
      <w:marRight w:val="0"/>
      <w:marTop w:val="0"/>
      <w:marBottom w:val="0"/>
      <w:divBdr>
        <w:top w:val="none" w:sz="0" w:space="0" w:color="auto"/>
        <w:left w:val="none" w:sz="0" w:space="0" w:color="auto"/>
        <w:bottom w:val="none" w:sz="0" w:space="0" w:color="auto"/>
        <w:right w:val="none" w:sz="0" w:space="0" w:color="auto"/>
      </w:divBdr>
    </w:div>
    <w:div w:id="745499832">
      <w:bodyDiv w:val="1"/>
      <w:marLeft w:val="0"/>
      <w:marRight w:val="0"/>
      <w:marTop w:val="0"/>
      <w:marBottom w:val="0"/>
      <w:divBdr>
        <w:top w:val="none" w:sz="0" w:space="0" w:color="auto"/>
        <w:left w:val="none" w:sz="0" w:space="0" w:color="auto"/>
        <w:bottom w:val="none" w:sz="0" w:space="0" w:color="auto"/>
        <w:right w:val="none" w:sz="0" w:space="0" w:color="auto"/>
      </w:divBdr>
      <w:divsChild>
        <w:div w:id="297343390">
          <w:blockQuote w:val="1"/>
          <w:marLeft w:val="0"/>
          <w:marRight w:val="0"/>
          <w:marTop w:val="0"/>
          <w:marBottom w:val="300"/>
          <w:divBdr>
            <w:top w:val="none" w:sz="0" w:space="0" w:color="auto"/>
            <w:left w:val="single" w:sz="36" w:space="15" w:color="EEEEEE"/>
            <w:bottom w:val="none" w:sz="0" w:space="0" w:color="auto"/>
            <w:right w:val="none" w:sz="0" w:space="0" w:color="auto"/>
          </w:divBdr>
        </w:div>
        <w:div w:id="1226794432">
          <w:blockQuote w:val="1"/>
          <w:marLeft w:val="0"/>
          <w:marRight w:val="0"/>
          <w:marTop w:val="0"/>
          <w:marBottom w:val="300"/>
          <w:divBdr>
            <w:top w:val="none" w:sz="0" w:space="0" w:color="auto"/>
            <w:left w:val="single" w:sz="36" w:space="15" w:color="EEEEEE"/>
            <w:bottom w:val="none" w:sz="0" w:space="0" w:color="auto"/>
            <w:right w:val="none" w:sz="0" w:space="0" w:color="auto"/>
          </w:divBdr>
        </w:div>
        <w:div w:id="287780280">
          <w:blockQuote w:val="1"/>
          <w:marLeft w:val="0"/>
          <w:marRight w:val="0"/>
          <w:marTop w:val="0"/>
          <w:marBottom w:val="300"/>
          <w:divBdr>
            <w:top w:val="none" w:sz="0" w:space="0" w:color="auto"/>
            <w:left w:val="single" w:sz="36" w:space="15" w:color="EEEEEE"/>
            <w:bottom w:val="none" w:sz="0" w:space="0" w:color="auto"/>
            <w:right w:val="none" w:sz="0" w:space="0" w:color="auto"/>
          </w:divBdr>
        </w:div>
        <w:div w:id="128982886">
          <w:blockQuote w:val="1"/>
          <w:marLeft w:val="0"/>
          <w:marRight w:val="0"/>
          <w:marTop w:val="0"/>
          <w:marBottom w:val="300"/>
          <w:divBdr>
            <w:top w:val="none" w:sz="0" w:space="0" w:color="auto"/>
            <w:left w:val="single" w:sz="36" w:space="15" w:color="EEEEEE"/>
            <w:bottom w:val="none" w:sz="0" w:space="0" w:color="auto"/>
            <w:right w:val="none" w:sz="0" w:space="0" w:color="auto"/>
          </w:divBdr>
        </w:div>
        <w:div w:id="233013184">
          <w:blockQuote w:val="1"/>
          <w:marLeft w:val="0"/>
          <w:marRight w:val="0"/>
          <w:marTop w:val="0"/>
          <w:marBottom w:val="300"/>
          <w:divBdr>
            <w:top w:val="none" w:sz="0" w:space="0" w:color="auto"/>
            <w:left w:val="single" w:sz="36" w:space="15" w:color="EEEEEE"/>
            <w:bottom w:val="none" w:sz="0" w:space="0" w:color="auto"/>
            <w:right w:val="none" w:sz="0" w:space="0" w:color="auto"/>
          </w:divBdr>
        </w:div>
        <w:div w:id="625817089">
          <w:blockQuote w:val="1"/>
          <w:marLeft w:val="0"/>
          <w:marRight w:val="0"/>
          <w:marTop w:val="0"/>
          <w:marBottom w:val="300"/>
          <w:divBdr>
            <w:top w:val="none" w:sz="0" w:space="0" w:color="auto"/>
            <w:left w:val="single" w:sz="36" w:space="15" w:color="EEEEEE"/>
            <w:bottom w:val="none" w:sz="0" w:space="0" w:color="auto"/>
            <w:right w:val="none" w:sz="0" w:space="0" w:color="auto"/>
          </w:divBdr>
        </w:div>
        <w:div w:id="1464619869">
          <w:blockQuote w:val="1"/>
          <w:marLeft w:val="0"/>
          <w:marRight w:val="0"/>
          <w:marTop w:val="0"/>
          <w:marBottom w:val="300"/>
          <w:divBdr>
            <w:top w:val="none" w:sz="0" w:space="0" w:color="auto"/>
            <w:left w:val="single" w:sz="36" w:space="15" w:color="EEEEEE"/>
            <w:bottom w:val="none" w:sz="0" w:space="0" w:color="auto"/>
            <w:right w:val="none" w:sz="0" w:space="0" w:color="auto"/>
          </w:divBdr>
        </w:div>
        <w:div w:id="116424749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841285633">
      <w:bodyDiv w:val="1"/>
      <w:marLeft w:val="0"/>
      <w:marRight w:val="0"/>
      <w:marTop w:val="0"/>
      <w:marBottom w:val="0"/>
      <w:divBdr>
        <w:top w:val="none" w:sz="0" w:space="0" w:color="auto"/>
        <w:left w:val="none" w:sz="0" w:space="0" w:color="auto"/>
        <w:bottom w:val="none" w:sz="0" w:space="0" w:color="auto"/>
        <w:right w:val="none" w:sz="0" w:space="0" w:color="auto"/>
      </w:divBdr>
    </w:div>
    <w:div w:id="853224332">
      <w:bodyDiv w:val="1"/>
      <w:marLeft w:val="0"/>
      <w:marRight w:val="0"/>
      <w:marTop w:val="0"/>
      <w:marBottom w:val="0"/>
      <w:divBdr>
        <w:top w:val="none" w:sz="0" w:space="0" w:color="auto"/>
        <w:left w:val="none" w:sz="0" w:space="0" w:color="auto"/>
        <w:bottom w:val="none" w:sz="0" w:space="0" w:color="auto"/>
        <w:right w:val="none" w:sz="0" w:space="0" w:color="auto"/>
      </w:divBdr>
      <w:divsChild>
        <w:div w:id="376786094">
          <w:marLeft w:val="-300"/>
          <w:marRight w:val="-300"/>
          <w:marTop w:val="0"/>
          <w:marBottom w:val="300"/>
          <w:divBdr>
            <w:top w:val="none" w:sz="0" w:space="0" w:color="auto"/>
            <w:left w:val="none" w:sz="0" w:space="0" w:color="auto"/>
            <w:bottom w:val="single" w:sz="6" w:space="8" w:color="F1F1F1"/>
            <w:right w:val="none" w:sz="0" w:space="0" w:color="auto"/>
          </w:divBdr>
          <w:divsChild>
            <w:div w:id="253128148">
              <w:marLeft w:val="0"/>
              <w:marRight w:val="0"/>
              <w:marTop w:val="0"/>
              <w:marBottom w:val="0"/>
              <w:divBdr>
                <w:top w:val="none" w:sz="0" w:space="0" w:color="auto"/>
                <w:left w:val="none" w:sz="0" w:space="0" w:color="auto"/>
                <w:bottom w:val="none" w:sz="0" w:space="0" w:color="auto"/>
                <w:right w:val="none" w:sz="0" w:space="0" w:color="auto"/>
              </w:divBdr>
            </w:div>
          </w:divsChild>
        </w:div>
        <w:div w:id="2139909366">
          <w:marLeft w:val="0"/>
          <w:marRight w:val="0"/>
          <w:marTop w:val="0"/>
          <w:marBottom w:val="0"/>
          <w:divBdr>
            <w:top w:val="none" w:sz="0" w:space="0" w:color="auto"/>
            <w:left w:val="none" w:sz="0" w:space="0" w:color="auto"/>
            <w:bottom w:val="none" w:sz="0" w:space="0" w:color="auto"/>
            <w:right w:val="none" w:sz="0" w:space="0" w:color="auto"/>
          </w:divBdr>
        </w:div>
      </w:divsChild>
    </w:div>
    <w:div w:id="933518096">
      <w:bodyDiv w:val="1"/>
      <w:marLeft w:val="0"/>
      <w:marRight w:val="0"/>
      <w:marTop w:val="0"/>
      <w:marBottom w:val="0"/>
      <w:divBdr>
        <w:top w:val="none" w:sz="0" w:space="0" w:color="auto"/>
        <w:left w:val="none" w:sz="0" w:space="0" w:color="auto"/>
        <w:bottom w:val="none" w:sz="0" w:space="0" w:color="auto"/>
        <w:right w:val="none" w:sz="0" w:space="0" w:color="auto"/>
      </w:divBdr>
    </w:div>
    <w:div w:id="940457694">
      <w:bodyDiv w:val="1"/>
      <w:marLeft w:val="0"/>
      <w:marRight w:val="0"/>
      <w:marTop w:val="0"/>
      <w:marBottom w:val="0"/>
      <w:divBdr>
        <w:top w:val="none" w:sz="0" w:space="0" w:color="auto"/>
        <w:left w:val="none" w:sz="0" w:space="0" w:color="auto"/>
        <w:bottom w:val="none" w:sz="0" w:space="0" w:color="auto"/>
        <w:right w:val="none" w:sz="0" w:space="0" w:color="auto"/>
      </w:divBdr>
    </w:div>
    <w:div w:id="940918042">
      <w:bodyDiv w:val="1"/>
      <w:marLeft w:val="0"/>
      <w:marRight w:val="0"/>
      <w:marTop w:val="0"/>
      <w:marBottom w:val="0"/>
      <w:divBdr>
        <w:top w:val="none" w:sz="0" w:space="0" w:color="auto"/>
        <w:left w:val="none" w:sz="0" w:space="0" w:color="auto"/>
        <w:bottom w:val="none" w:sz="0" w:space="0" w:color="auto"/>
        <w:right w:val="none" w:sz="0" w:space="0" w:color="auto"/>
      </w:divBdr>
    </w:div>
    <w:div w:id="957031079">
      <w:bodyDiv w:val="1"/>
      <w:marLeft w:val="0"/>
      <w:marRight w:val="0"/>
      <w:marTop w:val="0"/>
      <w:marBottom w:val="0"/>
      <w:divBdr>
        <w:top w:val="none" w:sz="0" w:space="0" w:color="auto"/>
        <w:left w:val="none" w:sz="0" w:space="0" w:color="auto"/>
        <w:bottom w:val="none" w:sz="0" w:space="0" w:color="auto"/>
        <w:right w:val="none" w:sz="0" w:space="0" w:color="auto"/>
      </w:divBdr>
    </w:div>
    <w:div w:id="979917091">
      <w:bodyDiv w:val="1"/>
      <w:marLeft w:val="0"/>
      <w:marRight w:val="0"/>
      <w:marTop w:val="0"/>
      <w:marBottom w:val="0"/>
      <w:divBdr>
        <w:top w:val="none" w:sz="0" w:space="0" w:color="auto"/>
        <w:left w:val="none" w:sz="0" w:space="0" w:color="auto"/>
        <w:bottom w:val="none" w:sz="0" w:space="0" w:color="auto"/>
        <w:right w:val="none" w:sz="0" w:space="0" w:color="auto"/>
      </w:divBdr>
    </w:div>
    <w:div w:id="983433985">
      <w:bodyDiv w:val="1"/>
      <w:marLeft w:val="0"/>
      <w:marRight w:val="0"/>
      <w:marTop w:val="0"/>
      <w:marBottom w:val="0"/>
      <w:divBdr>
        <w:top w:val="none" w:sz="0" w:space="0" w:color="auto"/>
        <w:left w:val="none" w:sz="0" w:space="0" w:color="auto"/>
        <w:bottom w:val="none" w:sz="0" w:space="0" w:color="auto"/>
        <w:right w:val="none" w:sz="0" w:space="0" w:color="auto"/>
      </w:divBdr>
    </w:div>
    <w:div w:id="1021277844">
      <w:bodyDiv w:val="1"/>
      <w:marLeft w:val="0"/>
      <w:marRight w:val="0"/>
      <w:marTop w:val="0"/>
      <w:marBottom w:val="0"/>
      <w:divBdr>
        <w:top w:val="none" w:sz="0" w:space="0" w:color="auto"/>
        <w:left w:val="none" w:sz="0" w:space="0" w:color="auto"/>
        <w:bottom w:val="none" w:sz="0" w:space="0" w:color="auto"/>
        <w:right w:val="none" w:sz="0" w:space="0" w:color="auto"/>
      </w:divBdr>
      <w:divsChild>
        <w:div w:id="418722056">
          <w:marLeft w:val="0"/>
          <w:marRight w:val="0"/>
          <w:marTop w:val="0"/>
          <w:marBottom w:val="0"/>
          <w:divBdr>
            <w:top w:val="none" w:sz="0" w:space="0" w:color="auto"/>
            <w:left w:val="none" w:sz="0" w:space="0" w:color="auto"/>
            <w:bottom w:val="none" w:sz="0" w:space="0" w:color="auto"/>
            <w:right w:val="none" w:sz="0" w:space="0" w:color="auto"/>
          </w:divBdr>
        </w:div>
        <w:div w:id="461924221">
          <w:marLeft w:val="0"/>
          <w:marRight w:val="0"/>
          <w:marTop w:val="0"/>
          <w:marBottom w:val="0"/>
          <w:divBdr>
            <w:top w:val="none" w:sz="0" w:space="0" w:color="auto"/>
            <w:left w:val="none" w:sz="0" w:space="0" w:color="auto"/>
            <w:bottom w:val="none" w:sz="0" w:space="0" w:color="auto"/>
            <w:right w:val="none" w:sz="0" w:space="0" w:color="auto"/>
          </w:divBdr>
        </w:div>
        <w:div w:id="1808663829">
          <w:marLeft w:val="0"/>
          <w:marRight w:val="0"/>
          <w:marTop w:val="0"/>
          <w:marBottom w:val="0"/>
          <w:divBdr>
            <w:top w:val="none" w:sz="0" w:space="0" w:color="auto"/>
            <w:left w:val="none" w:sz="0" w:space="0" w:color="auto"/>
            <w:bottom w:val="none" w:sz="0" w:space="0" w:color="auto"/>
            <w:right w:val="none" w:sz="0" w:space="0" w:color="auto"/>
          </w:divBdr>
        </w:div>
        <w:div w:id="1986473387">
          <w:marLeft w:val="0"/>
          <w:marRight w:val="0"/>
          <w:marTop w:val="0"/>
          <w:marBottom w:val="0"/>
          <w:divBdr>
            <w:top w:val="none" w:sz="0" w:space="0" w:color="auto"/>
            <w:left w:val="none" w:sz="0" w:space="0" w:color="auto"/>
            <w:bottom w:val="none" w:sz="0" w:space="0" w:color="auto"/>
            <w:right w:val="none" w:sz="0" w:space="0" w:color="auto"/>
          </w:divBdr>
        </w:div>
      </w:divsChild>
    </w:div>
    <w:div w:id="1226145698">
      <w:bodyDiv w:val="1"/>
      <w:marLeft w:val="0"/>
      <w:marRight w:val="0"/>
      <w:marTop w:val="0"/>
      <w:marBottom w:val="0"/>
      <w:divBdr>
        <w:top w:val="none" w:sz="0" w:space="0" w:color="auto"/>
        <w:left w:val="none" w:sz="0" w:space="0" w:color="auto"/>
        <w:bottom w:val="none" w:sz="0" w:space="0" w:color="auto"/>
        <w:right w:val="none" w:sz="0" w:space="0" w:color="auto"/>
      </w:divBdr>
    </w:div>
    <w:div w:id="1232233356">
      <w:bodyDiv w:val="1"/>
      <w:marLeft w:val="0"/>
      <w:marRight w:val="0"/>
      <w:marTop w:val="0"/>
      <w:marBottom w:val="0"/>
      <w:divBdr>
        <w:top w:val="none" w:sz="0" w:space="0" w:color="auto"/>
        <w:left w:val="none" w:sz="0" w:space="0" w:color="auto"/>
        <w:bottom w:val="none" w:sz="0" w:space="0" w:color="auto"/>
        <w:right w:val="none" w:sz="0" w:space="0" w:color="auto"/>
      </w:divBdr>
    </w:div>
    <w:div w:id="1269387887">
      <w:bodyDiv w:val="1"/>
      <w:marLeft w:val="0"/>
      <w:marRight w:val="0"/>
      <w:marTop w:val="0"/>
      <w:marBottom w:val="0"/>
      <w:divBdr>
        <w:top w:val="none" w:sz="0" w:space="0" w:color="auto"/>
        <w:left w:val="none" w:sz="0" w:space="0" w:color="auto"/>
        <w:bottom w:val="none" w:sz="0" w:space="0" w:color="auto"/>
        <w:right w:val="none" w:sz="0" w:space="0" w:color="auto"/>
      </w:divBdr>
    </w:div>
    <w:div w:id="1269388224">
      <w:bodyDiv w:val="1"/>
      <w:marLeft w:val="0"/>
      <w:marRight w:val="0"/>
      <w:marTop w:val="0"/>
      <w:marBottom w:val="0"/>
      <w:divBdr>
        <w:top w:val="none" w:sz="0" w:space="0" w:color="auto"/>
        <w:left w:val="none" w:sz="0" w:space="0" w:color="auto"/>
        <w:bottom w:val="none" w:sz="0" w:space="0" w:color="auto"/>
        <w:right w:val="none" w:sz="0" w:space="0" w:color="auto"/>
      </w:divBdr>
    </w:div>
    <w:div w:id="1297907451">
      <w:bodyDiv w:val="1"/>
      <w:marLeft w:val="0"/>
      <w:marRight w:val="0"/>
      <w:marTop w:val="0"/>
      <w:marBottom w:val="0"/>
      <w:divBdr>
        <w:top w:val="none" w:sz="0" w:space="0" w:color="auto"/>
        <w:left w:val="none" w:sz="0" w:space="0" w:color="auto"/>
        <w:bottom w:val="none" w:sz="0" w:space="0" w:color="auto"/>
        <w:right w:val="none" w:sz="0" w:space="0" w:color="auto"/>
      </w:divBdr>
    </w:div>
    <w:div w:id="1330716707">
      <w:bodyDiv w:val="1"/>
      <w:marLeft w:val="0"/>
      <w:marRight w:val="0"/>
      <w:marTop w:val="0"/>
      <w:marBottom w:val="0"/>
      <w:divBdr>
        <w:top w:val="none" w:sz="0" w:space="0" w:color="auto"/>
        <w:left w:val="none" w:sz="0" w:space="0" w:color="auto"/>
        <w:bottom w:val="none" w:sz="0" w:space="0" w:color="auto"/>
        <w:right w:val="none" w:sz="0" w:space="0" w:color="auto"/>
      </w:divBdr>
    </w:div>
    <w:div w:id="1339886944">
      <w:bodyDiv w:val="1"/>
      <w:marLeft w:val="0"/>
      <w:marRight w:val="0"/>
      <w:marTop w:val="0"/>
      <w:marBottom w:val="0"/>
      <w:divBdr>
        <w:top w:val="none" w:sz="0" w:space="0" w:color="auto"/>
        <w:left w:val="none" w:sz="0" w:space="0" w:color="auto"/>
        <w:bottom w:val="none" w:sz="0" w:space="0" w:color="auto"/>
        <w:right w:val="none" w:sz="0" w:space="0" w:color="auto"/>
      </w:divBdr>
    </w:div>
    <w:div w:id="1370836688">
      <w:bodyDiv w:val="1"/>
      <w:marLeft w:val="0"/>
      <w:marRight w:val="0"/>
      <w:marTop w:val="0"/>
      <w:marBottom w:val="0"/>
      <w:divBdr>
        <w:top w:val="none" w:sz="0" w:space="0" w:color="auto"/>
        <w:left w:val="none" w:sz="0" w:space="0" w:color="auto"/>
        <w:bottom w:val="none" w:sz="0" w:space="0" w:color="auto"/>
        <w:right w:val="none" w:sz="0" w:space="0" w:color="auto"/>
      </w:divBdr>
    </w:div>
    <w:div w:id="1381444437">
      <w:bodyDiv w:val="1"/>
      <w:marLeft w:val="0"/>
      <w:marRight w:val="0"/>
      <w:marTop w:val="0"/>
      <w:marBottom w:val="0"/>
      <w:divBdr>
        <w:top w:val="none" w:sz="0" w:space="0" w:color="auto"/>
        <w:left w:val="none" w:sz="0" w:space="0" w:color="auto"/>
        <w:bottom w:val="none" w:sz="0" w:space="0" w:color="auto"/>
        <w:right w:val="none" w:sz="0" w:space="0" w:color="auto"/>
      </w:divBdr>
    </w:div>
    <w:div w:id="1425032701">
      <w:bodyDiv w:val="1"/>
      <w:marLeft w:val="0"/>
      <w:marRight w:val="0"/>
      <w:marTop w:val="0"/>
      <w:marBottom w:val="0"/>
      <w:divBdr>
        <w:top w:val="none" w:sz="0" w:space="0" w:color="auto"/>
        <w:left w:val="none" w:sz="0" w:space="0" w:color="auto"/>
        <w:bottom w:val="none" w:sz="0" w:space="0" w:color="auto"/>
        <w:right w:val="none" w:sz="0" w:space="0" w:color="auto"/>
      </w:divBdr>
      <w:divsChild>
        <w:div w:id="1086919421">
          <w:marLeft w:val="0"/>
          <w:marRight w:val="0"/>
          <w:marTop w:val="0"/>
          <w:marBottom w:val="0"/>
          <w:divBdr>
            <w:top w:val="none" w:sz="0" w:space="0" w:color="auto"/>
            <w:left w:val="none" w:sz="0" w:space="0" w:color="auto"/>
            <w:bottom w:val="none" w:sz="0" w:space="0" w:color="auto"/>
            <w:right w:val="none" w:sz="0" w:space="0" w:color="auto"/>
          </w:divBdr>
        </w:div>
        <w:div w:id="246496302">
          <w:marLeft w:val="0"/>
          <w:marRight w:val="0"/>
          <w:marTop w:val="0"/>
          <w:marBottom w:val="0"/>
          <w:divBdr>
            <w:top w:val="none" w:sz="0" w:space="0" w:color="auto"/>
            <w:left w:val="none" w:sz="0" w:space="0" w:color="auto"/>
            <w:bottom w:val="none" w:sz="0" w:space="0" w:color="auto"/>
            <w:right w:val="none" w:sz="0" w:space="0" w:color="auto"/>
          </w:divBdr>
        </w:div>
      </w:divsChild>
    </w:div>
    <w:div w:id="1433471277">
      <w:bodyDiv w:val="1"/>
      <w:marLeft w:val="0"/>
      <w:marRight w:val="0"/>
      <w:marTop w:val="0"/>
      <w:marBottom w:val="0"/>
      <w:divBdr>
        <w:top w:val="none" w:sz="0" w:space="0" w:color="auto"/>
        <w:left w:val="none" w:sz="0" w:space="0" w:color="auto"/>
        <w:bottom w:val="none" w:sz="0" w:space="0" w:color="auto"/>
        <w:right w:val="none" w:sz="0" w:space="0" w:color="auto"/>
      </w:divBdr>
    </w:div>
    <w:div w:id="1444495193">
      <w:bodyDiv w:val="1"/>
      <w:marLeft w:val="0"/>
      <w:marRight w:val="0"/>
      <w:marTop w:val="0"/>
      <w:marBottom w:val="0"/>
      <w:divBdr>
        <w:top w:val="none" w:sz="0" w:space="0" w:color="auto"/>
        <w:left w:val="none" w:sz="0" w:space="0" w:color="auto"/>
        <w:bottom w:val="none" w:sz="0" w:space="0" w:color="auto"/>
        <w:right w:val="none" w:sz="0" w:space="0" w:color="auto"/>
      </w:divBdr>
    </w:div>
    <w:div w:id="1457990647">
      <w:bodyDiv w:val="1"/>
      <w:marLeft w:val="0"/>
      <w:marRight w:val="0"/>
      <w:marTop w:val="0"/>
      <w:marBottom w:val="0"/>
      <w:divBdr>
        <w:top w:val="none" w:sz="0" w:space="0" w:color="auto"/>
        <w:left w:val="none" w:sz="0" w:space="0" w:color="auto"/>
        <w:bottom w:val="none" w:sz="0" w:space="0" w:color="auto"/>
        <w:right w:val="none" w:sz="0" w:space="0" w:color="auto"/>
      </w:divBdr>
    </w:div>
    <w:div w:id="1484158917">
      <w:bodyDiv w:val="1"/>
      <w:marLeft w:val="0"/>
      <w:marRight w:val="0"/>
      <w:marTop w:val="0"/>
      <w:marBottom w:val="0"/>
      <w:divBdr>
        <w:top w:val="none" w:sz="0" w:space="0" w:color="auto"/>
        <w:left w:val="none" w:sz="0" w:space="0" w:color="auto"/>
        <w:bottom w:val="none" w:sz="0" w:space="0" w:color="auto"/>
        <w:right w:val="none" w:sz="0" w:space="0" w:color="auto"/>
      </w:divBdr>
    </w:div>
    <w:div w:id="1519730403">
      <w:bodyDiv w:val="1"/>
      <w:marLeft w:val="0"/>
      <w:marRight w:val="0"/>
      <w:marTop w:val="0"/>
      <w:marBottom w:val="0"/>
      <w:divBdr>
        <w:top w:val="none" w:sz="0" w:space="0" w:color="auto"/>
        <w:left w:val="none" w:sz="0" w:space="0" w:color="auto"/>
        <w:bottom w:val="none" w:sz="0" w:space="0" w:color="auto"/>
        <w:right w:val="none" w:sz="0" w:space="0" w:color="auto"/>
      </w:divBdr>
    </w:div>
    <w:div w:id="1531844230">
      <w:bodyDiv w:val="1"/>
      <w:marLeft w:val="0"/>
      <w:marRight w:val="0"/>
      <w:marTop w:val="0"/>
      <w:marBottom w:val="0"/>
      <w:divBdr>
        <w:top w:val="none" w:sz="0" w:space="0" w:color="auto"/>
        <w:left w:val="none" w:sz="0" w:space="0" w:color="auto"/>
        <w:bottom w:val="none" w:sz="0" w:space="0" w:color="auto"/>
        <w:right w:val="none" w:sz="0" w:space="0" w:color="auto"/>
      </w:divBdr>
    </w:div>
    <w:div w:id="1600795063">
      <w:bodyDiv w:val="1"/>
      <w:marLeft w:val="0"/>
      <w:marRight w:val="0"/>
      <w:marTop w:val="0"/>
      <w:marBottom w:val="0"/>
      <w:divBdr>
        <w:top w:val="none" w:sz="0" w:space="0" w:color="auto"/>
        <w:left w:val="none" w:sz="0" w:space="0" w:color="auto"/>
        <w:bottom w:val="none" w:sz="0" w:space="0" w:color="auto"/>
        <w:right w:val="none" w:sz="0" w:space="0" w:color="auto"/>
      </w:divBdr>
    </w:div>
    <w:div w:id="1660190054">
      <w:bodyDiv w:val="1"/>
      <w:marLeft w:val="0"/>
      <w:marRight w:val="0"/>
      <w:marTop w:val="0"/>
      <w:marBottom w:val="0"/>
      <w:divBdr>
        <w:top w:val="none" w:sz="0" w:space="0" w:color="auto"/>
        <w:left w:val="none" w:sz="0" w:space="0" w:color="auto"/>
        <w:bottom w:val="none" w:sz="0" w:space="0" w:color="auto"/>
        <w:right w:val="none" w:sz="0" w:space="0" w:color="auto"/>
      </w:divBdr>
    </w:div>
    <w:div w:id="1688870293">
      <w:bodyDiv w:val="1"/>
      <w:marLeft w:val="0"/>
      <w:marRight w:val="0"/>
      <w:marTop w:val="0"/>
      <w:marBottom w:val="0"/>
      <w:divBdr>
        <w:top w:val="none" w:sz="0" w:space="0" w:color="auto"/>
        <w:left w:val="none" w:sz="0" w:space="0" w:color="auto"/>
        <w:bottom w:val="none" w:sz="0" w:space="0" w:color="auto"/>
        <w:right w:val="none" w:sz="0" w:space="0" w:color="auto"/>
      </w:divBdr>
    </w:div>
    <w:div w:id="1716613506">
      <w:bodyDiv w:val="1"/>
      <w:marLeft w:val="0"/>
      <w:marRight w:val="0"/>
      <w:marTop w:val="0"/>
      <w:marBottom w:val="0"/>
      <w:divBdr>
        <w:top w:val="none" w:sz="0" w:space="0" w:color="auto"/>
        <w:left w:val="none" w:sz="0" w:space="0" w:color="auto"/>
        <w:bottom w:val="none" w:sz="0" w:space="0" w:color="auto"/>
        <w:right w:val="none" w:sz="0" w:space="0" w:color="auto"/>
      </w:divBdr>
    </w:div>
    <w:div w:id="1745299957">
      <w:bodyDiv w:val="1"/>
      <w:marLeft w:val="0"/>
      <w:marRight w:val="0"/>
      <w:marTop w:val="0"/>
      <w:marBottom w:val="0"/>
      <w:divBdr>
        <w:top w:val="none" w:sz="0" w:space="0" w:color="auto"/>
        <w:left w:val="none" w:sz="0" w:space="0" w:color="auto"/>
        <w:bottom w:val="none" w:sz="0" w:space="0" w:color="auto"/>
        <w:right w:val="none" w:sz="0" w:space="0" w:color="auto"/>
      </w:divBdr>
    </w:div>
    <w:div w:id="1757625844">
      <w:bodyDiv w:val="1"/>
      <w:marLeft w:val="0"/>
      <w:marRight w:val="0"/>
      <w:marTop w:val="0"/>
      <w:marBottom w:val="0"/>
      <w:divBdr>
        <w:top w:val="none" w:sz="0" w:space="0" w:color="auto"/>
        <w:left w:val="none" w:sz="0" w:space="0" w:color="auto"/>
        <w:bottom w:val="none" w:sz="0" w:space="0" w:color="auto"/>
        <w:right w:val="none" w:sz="0" w:space="0" w:color="auto"/>
      </w:divBdr>
      <w:divsChild>
        <w:div w:id="85858775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761876946">
      <w:bodyDiv w:val="1"/>
      <w:marLeft w:val="0"/>
      <w:marRight w:val="0"/>
      <w:marTop w:val="0"/>
      <w:marBottom w:val="0"/>
      <w:divBdr>
        <w:top w:val="none" w:sz="0" w:space="0" w:color="auto"/>
        <w:left w:val="none" w:sz="0" w:space="0" w:color="auto"/>
        <w:bottom w:val="none" w:sz="0" w:space="0" w:color="auto"/>
        <w:right w:val="none" w:sz="0" w:space="0" w:color="auto"/>
      </w:divBdr>
    </w:div>
    <w:div w:id="1881477180">
      <w:bodyDiv w:val="1"/>
      <w:marLeft w:val="0"/>
      <w:marRight w:val="0"/>
      <w:marTop w:val="0"/>
      <w:marBottom w:val="0"/>
      <w:divBdr>
        <w:top w:val="none" w:sz="0" w:space="0" w:color="auto"/>
        <w:left w:val="none" w:sz="0" w:space="0" w:color="auto"/>
        <w:bottom w:val="none" w:sz="0" w:space="0" w:color="auto"/>
        <w:right w:val="none" w:sz="0" w:space="0" w:color="auto"/>
      </w:divBdr>
    </w:div>
    <w:div w:id="1882592669">
      <w:bodyDiv w:val="1"/>
      <w:marLeft w:val="0"/>
      <w:marRight w:val="0"/>
      <w:marTop w:val="0"/>
      <w:marBottom w:val="0"/>
      <w:divBdr>
        <w:top w:val="none" w:sz="0" w:space="0" w:color="auto"/>
        <w:left w:val="none" w:sz="0" w:space="0" w:color="auto"/>
        <w:bottom w:val="none" w:sz="0" w:space="0" w:color="auto"/>
        <w:right w:val="none" w:sz="0" w:space="0" w:color="auto"/>
      </w:divBdr>
    </w:div>
    <w:div w:id="1907765280">
      <w:bodyDiv w:val="1"/>
      <w:marLeft w:val="0"/>
      <w:marRight w:val="0"/>
      <w:marTop w:val="0"/>
      <w:marBottom w:val="0"/>
      <w:divBdr>
        <w:top w:val="none" w:sz="0" w:space="0" w:color="auto"/>
        <w:left w:val="none" w:sz="0" w:space="0" w:color="auto"/>
        <w:bottom w:val="none" w:sz="0" w:space="0" w:color="auto"/>
        <w:right w:val="none" w:sz="0" w:space="0" w:color="auto"/>
      </w:divBdr>
      <w:divsChild>
        <w:div w:id="132278015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001079764">
      <w:bodyDiv w:val="1"/>
      <w:marLeft w:val="0"/>
      <w:marRight w:val="0"/>
      <w:marTop w:val="0"/>
      <w:marBottom w:val="0"/>
      <w:divBdr>
        <w:top w:val="none" w:sz="0" w:space="0" w:color="auto"/>
        <w:left w:val="none" w:sz="0" w:space="0" w:color="auto"/>
        <w:bottom w:val="none" w:sz="0" w:space="0" w:color="auto"/>
        <w:right w:val="none" w:sz="0" w:space="0" w:color="auto"/>
      </w:divBdr>
    </w:div>
    <w:div w:id="2036348026">
      <w:bodyDiv w:val="1"/>
      <w:marLeft w:val="0"/>
      <w:marRight w:val="0"/>
      <w:marTop w:val="0"/>
      <w:marBottom w:val="0"/>
      <w:divBdr>
        <w:top w:val="none" w:sz="0" w:space="0" w:color="auto"/>
        <w:left w:val="none" w:sz="0" w:space="0" w:color="auto"/>
        <w:bottom w:val="none" w:sz="0" w:space="0" w:color="auto"/>
        <w:right w:val="none" w:sz="0" w:space="0" w:color="auto"/>
      </w:divBdr>
    </w:div>
    <w:div w:id="2051761929">
      <w:bodyDiv w:val="1"/>
      <w:marLeft w:val="0"/>
      <w:marRight w:val="0"/>
      <w:marTop w:val="0"/>
      <w:marBottom w:val="0"/>
      <w:divBdr>
        <w:top w:val="none" w:sz="0" w:space="0" w:color="auto"/>
        <w:left w:val="none" w:sz="0" w:space="0" w:color="auto"/>
        <w:bottom w:val="none" w:sz="0" w:space="0" w:color="auto"/>
        <w:right w:val="none" w:sz="0" w:space="0" w:color="auto"/>
      </w:divBdr>
    </w:div>
    <w:div w:id="2064014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harvardmagazine.com/2000/01/code-is-law-html" TargetMode="External"/><Relationship Id="rId21" Type="http://schemas.openxmlformats.org/officeDocument/2006/relationships/hyperlink" Target="https://www.theatlantic.com/technology/archive/2015/10/americans-are-more-afraid-of-robots-than-death/410929/" TargetMode="External"/><Relationship Id="rId22" Type="http://schemas.openxmlformats.org/officeDocument/2006/relationships/hyperlink" Target="http://hightechforum.org/happy-birthday-internet-richard-bennett-talks-with-don-nielson/" TargetMode="External"/><Relationship Id="rId23" Type="http://schemas.openxmlformats.org/officeDocument/2006/relationships/hyperlink" Target="https://dl.acm.org/citation.cfm?id=1349793" TargetMode="External"/><Relationship Id="rId24" Type="http://schemas.openxmlformats.org/officeDocument/2006/relationships/hyperlink" Target="https://groups.csail.mit.edu/ana/People/DDC/future_ietf_92.pdf" TargetMode="External"/><Relationship Id="rId25" Type="http://schemas.openxmlformats.org/officeDocument/2006/relationships/hyperlink" Target="http://www.internetnews.com/blog/skerner/30-years-of-tcpip-dominance-began-with-a-deadline.html" TargetMode="External"/><Relationship Id="rId26" Type="http://schemas.openxmlformats.org/officeDocument/2006/relationships/hyperlink" Target="https://www.nsf.gov/news/news_summ.jsp?cntn_id=103050" TargetMode="External"/><Relationship Id="rId27" Type="http://schemas.openxmlformats.org/officeDocument/2006/relationships/hyperlink" Target="https://qz.com/1001569/the-cdn-heavy-internet-in-rich-countries-will-be-unrecognizable-from-the-rest-of-the-worlds-in-five-years/" TargetMode="External"/><Relationship Id="rId28" Type="http://schemas.openxmlformats.org/officeDocument/2006/relationships/hyperlink" Target="https://www.cisco.com/c/en/us/solutions/collateral/service-provider/visual-networking-index-vni/mobile-white-paper-c11-520862.html" TargetMode="External"/><Relationship Id="rId29" Type="http://schemas.openxmlformats.org/officeDocument/2006/relationships/hyperlink" Target="http://hightechforum.org/great-social-media-freakou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axios.com/sean-parker-unloads-on-facebook-2508036343.html" TargetMode="External"/><Relationship Id="rId31" Type="http://schemas.openxmlformats.org/officeDocument/2006/relationships/hyperlink" Target="https://www.eff.org/issues/cda230" TargetMode="External"/><Relationship Id="rId32" Type="http://schemas.openxmlformats.org/officeDocument/2006/relationships/hyperlink" Target="https://www.wired.com/2012/01/websites-dark-in-revolt/" TargetMode="External"/><Relationship Id="rId9" Type="http://schemas.openxmlformats.org/officeDocument/2006/relationships/hyperlink" Target="https://www.theregister.co.uk/2017/11/06/level3_comcast_outag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dgylabs.com/level-3-error-disconnected-major-u-s-states-from-the-internet/" TargetMode="External"/><Relationship Id="rId33" Type="http://schemas.openxmlformats.org/officeDocument/2006/relationships/hyperlink" Target="https://www.nytimes.com/2017/10/04/magazine/what-if-platforms-like-facebook-are-too-big-to-regulate.html" TargetMode="External"/><Relationship Id="rId34" Type="http://schemas.openxmlformats.org/officeDocument/2006/relationships/hyperlink" Target="https://www.law.cornell.edu/uscode/text/47/153" TargetMode="External"/><Relationship Id="rId35" Type="http://schemas.openxmlformats.org/officeDocument/2006/relationships/header" Target="header1.xml"/><Relationship Id="rId36" Type="http://schemas.openxmlformats.org/officeDocument/2006/relationships/header" Target="header2.xml"/><Relationship Id="rId10" Type="http://schemas.openxmlformats.org/officeDocument/2006/relationships/hyperlink" Target="https://www.wired.com/story/how-a-tiny-error-shut-off-the-internet-for-parts-of-the-us/" TargetMode="External"/><Relationship Id="rId11" Type="http://schemas.openxmlformats.org/officeDocument/2006/relationships/hyperlink" Target="https://www.cnet.com/news/how-pakistan-knocked-youtube-offline-and-how-to-make-sure-it-never-happens-again/" TargetMode="External"/><Relationship Id="rId12" Type="http://schemas.openxmlformats.org/officeDocument/2006/relationships/hyperlink" Target="https://tools.ietf.org/html/rfc1930" TargetMode="External"/><Relationship Id="rId13" Type="http://schemas.openxmlformats.org/officeDocument/2006/relationships/hyperlink" Target="http://www.computerweekly.com/news/450299188/Irish-data-protection-case-raises-US-national-security-issues" TargetMode="External"/><Relationship Id="rId14" Type="http://schemas.openxmlformats.org/officeDocument/2006/relationships/hyperlink" Target="https://www.avalara.com/small-business/avatax/?lsmr=Paid%20Digital&amp;lso=Paid%20Digital&amp;referrer=https%3A%2F%2Fwww.google.com%2F&amp;lastReferrer=www.avalara.com&amp;sessionId=1510110959191" TargetMode="External"/><Relationship Id="rId15" Type="http://schemas.openxmlformats.org/officeDocument/2006/relationships/hyperlink" Target="https://www.fcc.gov/restoring-internet-freedom" TargetMode="External"/><Relationship Id="rId16" Type="http://schemas.openxmlformats.org/officeDocument/2006/relationships/hyperlink" Target="https://www.nytimes.com/2017/10/31/us/politics/facebook-twitter-google-hearings-congress.html" TargetMode="External"/><Relationship Id="rId17" Type="http://schemas.openxmlformats.org/officeDocument/2006/relationships/hyperlink" Target="https://www.wired.com/story/al-franken-just-gave-the-speech-big-tech-has-been-dreading/" TargetMode="External"/><Relationship Id="rId18" Type="http://schemas.openxmlformats.org/officeDocument/2006/relationships/hyperlink" Target="https://www.itif.org/files/2009-designed-for-change.pdf" TargetMode="External"/><Relationship Id="rId19" Type="http://schemas.openxmlformats.org/officeDocument/2006/relationships/hyperlink" Target="http://hightechforum.org/neil-davies-part-2-ofcom-report/" TargetMode="External"/><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header" Target="header3.xml"/><Relationship Id="rId40" Type="http://schemas.openxmlformats.org/officeDocument/2006/relationships/footer" Target="footer3.xml"/><Relationship Id="rId41" Type="http://schemas.openxmlformats.org/officeDocument/2006/relationships/fontTable" Target="fontTable.xml"/><Relationship Id="rId4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transition.fcc.gov/broadband_network_management/hearing-ma02250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67BAD-0493-DA4E-AA03-878C5AF2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3007</Words>
  <Characters>17141</Characters>
  <Application>Microsoft Macintosh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Reply Comments of Richard Bennett In the Matter of Restoring Internet Freedom</vt:lpstr>
    </vt:vector>
  </TitlesOfParts>
  <Manager/>
  <Company>High Tech Forum</Company>
  <LinksUpToDate>false</LinksUpToDate>
  <CharactersWithSpaces>20108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Comments of Richard Bennett In the Matter of Restoring Internet Freedom</dc:title>
  <dc:subject>FCC Filing</dc:subject>
  <dc:creator>Richard Bennett</dc:creator>
  <cp:keywords/>
  <dc:description/>
  <cp:lastModifiedBy>Richard Bennett</cp:lastModifiedBy>
  <cp:revision>3</cp:revision>
  <cp:lastPrinted>2017-08-29T20:36:00Z</cp:lastPrinted>
  <dcterms:created xsi:type="dcterms:W3CDTF">2017-11-20T19:08:00Z</dcterms:created>
  <dcterms:modified xsi:type="dcterms:W3CDTF">2017-11-20T19:13:00Z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zotero-version="5.0.17"&gt;&lt;session id="FBBH1zJ4"/&gt;&lt;style id="http://www.zotero.org/styles/chicago-fullnote-bibliography" hasBibliography="1" bibliographyStyleHasBeenSet="0"/&gt;&lt;prefs&gt;&lt;pref name="fieldType" value="Field"/&gt;&lt;pref name="sto</vt:lpwstr>
  </property>
  <property fmtid="{D5CDD505-2E9C-101B-9397-08002B2CF9AE}" pid="3" name="ZOTERO_PREF_2">
    <vt:lpwstr>reReferences" value="true"/&gt;&lt;pref name="automaticJournalAbbreviations" value="true"/&gt;&lt;pref name="noteType" value="1"/&gt;&lt;/prefs&gt;&lt;/data&gt;</vt:lpwstr>
  </property>
</Properties>
</file>