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6C94" w:rsidRDefault="00B025B8">
      <w:r>
        <w:t>To whom it may concern,</w:t>
      </w:r>
    </w:p>
    <w:p w:rsidR="00B025B8" w:rsidRDefault="00B025B8">
      <w:r>
        <w:t xml:space="preserve">I, Tyler Machajewski, strongly oppose the repeal of Net Neutrality as I believe Chairman </w:t>
      </w:r>
      <w:proofErr w:type="spellStart"/>
      <w:r>
        <w:t>Pai</w:t>
      </w:r>
      <w:proofErr w:type="spellEnd"/>
      <w:r>
        <w:t xml:space="preserve"> does not have the consumer’s best interest in mind. The repeal would harm the market of the internet and restrict access to a free and open flow of information that has been central to the growth of America. Furthermore, I will vote accordingly in elections to support politicians that will represent my interests through the appointing of FCC members that represent my interests. The consequences of this repeal will not go unnoticed by the public and will have consequences to those decision-makers that seek to neglect the interests of the consumer.</w:t>
      </w:r>
    </w:p>
    <w:p w:rsidR="00B025B8" w:rsidRDefault="00B025B8">
      <w:r>
        <w:t>Thank You</w:t>
      </w:r>
      <w:bookmarkStart w:id="0" w:name="_GoBack"/>
      <w:bookmarkEnd w:id="0"/>
    </w:p>
    <w:sectPr w:rsidR="00B025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B8"/>
    <w:rsid w:val="00891342"/>
    <w:rsid w:val="009B7314"/>
    <w:rsid w:val="00B025B8"/>
    <w:rsid w:val="00BD35D1"/>
    <w:rsid w:val="00CE63F5"/>
    <w:rsid w:val="00F014AF"/>
    <w:rsid w:val="00F56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FC3DB"/>
  <w15:chartTrackingRefBased/>
  <w15:docId w15:val="{E824E68B-E4D9-4173-991E-0A7A0281C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101</Words>
  <Characters>579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Machajewski</dc:creator>
  <cp:keywords/>
  <dc:description/>
  <cp:lastModifiedBy>Tyler Machajewski</cp:lastModifiedBy>
  <cp:revision>1</cp:revision>
  <dcterms:created xsi:type="dcterms:W3CDTF">2017-11-21T22:46:00Z</dcterms:created>
  <dcterms:modified xsi:type="dcterms:W3CDTF">2017-11-21T22:51:00Z</dcterms:modified>
</cp:coreProperties>
</file>