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 Neue" w:hAnsi="Helvetica Neue" w:cs="Helvetica Neue"/>
          <w:sz w:val="28"/>
          <w:sz-cs w:val="28"/>
          <w:spacing w:val="0"/>
          <w:color w:val="16202F"/>
        </w:rPr>
        <w:t xml:space="preserve">I support strong Net Neutrality backed by Title II oversight of ISPs.</w:t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CocoaOOXMLWriter/1561.1</generator>
</meta>
</file>