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24DD" w:rsidRDefault="008624DD">
      <w:r>
        <w:t>As a concerned citizen and a lover of the internet and freedom of information, I, Wyatt J. Coonen, strongly oppose proposal 17-108, the Restore Internet Freedom act.</w:t>
      </w:r>
    </w:p>
    <w:p w:rsidR="008C1877" w:rsidRDefault="008624DD">
      <w:r>
        <w:t xml:space="preserve">Although I admire the spirit of allowing corporations to offer more options to consumers, giving them the ability to slow or stop access to any website would be detrimental to freedom of information. It would be as bad as allowing them to control maritime weather; they could wreck any ship they wanted, and the only way to ensure they didn’t would be to pay them off. This ruling would cause the average </w:t>
      </w:r>
      <w:bookmarkStart w:id="0" w:name="_GoBack"/>
      <w:bookmarkEnd w:id="0"/>
      <w:r>
        <w:t>consumer more harm than good.</w:t>
      </w:r>
    </w:p>
    <w:sectPr w:rsidR="008C18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4DD"/>
    <w:rsid w:val="00235DF6"/>
    <w:rsid w:val="008538B9"/>
    <w:rsid w:val="008624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43A2F"/>
  <w15:chartTrackingRefBased/>
  <w15:docId w15:val="{D82FFE6A-6522-4CFB-B936-2AAE715C9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89</Words>
  <Characters>512</Characters>
  <Application>Microsoft Office Word</Application>
  <DocSecurity>0</DocSecurity>
  <Lines>4</Lines>
  <Paragraphs>1</Paragraphs>
  <ScaleCrop>false</ScaleCrop>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Wyatt J. Coonen</dc:creator>
  <cp:keywords/>
  <dc:description/>
  <cp:lastModifiedBy>Wyatt J. Coonen</cp:lastModifiedBy>
  <cp:revision>1</cp:revision>
  <dcterms:created xsi:type="dcterms:W3CDTF">2017-11-22T19:02:00Z</dcterms:created>
  <dcterms:modified xsi:type="dcterms:W3CDTF">2017-11-22T19:07:00Z</dcterms:modified>
</cp:coreProperties>
</file>