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05C" w:rsidRDefault="00951E5D">
      <w:r>
        <w:t>The free and open internet is essential not only for the citizens but also for the United States to maintain its position as the leader in internet innovation.  This act will deal a blow to both.  Please reconsider.</w:t>
      </w:r>
      <w:bookmarkStart w:id="0" w:name="_GoBack"/>
      <w:bookmarkEnd w:id="0"/>
    </w:p>
    <w:sectPr w:rsidR="00D75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E5D"/>
    <w:rsid w:val="00093EFA"/>
    <w:rsid w:val="00655F7D"/>
    <w:rsid w:val="00951E5D"/>
    <w:rsid w:val="00A5538A"/>
    <w:rsid w:val="00D1064B"/>
    <w:rsid w:val="00D7505C"/>
    <w:rsid w:val="00DD5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98297"/>
  <w15:chartTrackingRefBased/>
  <w15:docId w15:val="{3DE3CF21-BDB7-4292-884F-118AB47E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Words>
  <Characters>184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Wood</dc:creator>
  <cp:keywords/>
  <dc:description/>
  <cp:lastModifiedBy>Don Wood</cp:lastModifiedBy>
  <cp:revision>1</cp:revision>
  <dcterms:created xsi:type="dcterms:W3CDTF">2017-11-22T01:13:00Z</dcterms:created>
  <dcterms:modified xsi:type="dcterms:W3CDTF">2017-11-22T01:15:00Z</dcterms:modified>
</cp:coreProperties>
</file>