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70A" w:rsidRDefault="001E76C3">
      <w:r>
        <w:t>Dear FCC,</w:t>
      </w:r>
    </w:p>
    <w:p w:rsidR="001E76C3" w:rsidRDefault="001E76C3">
      <w:r>
        <w:t>I’m extremely upset at the FCC’s plan to remove net neutrality. Internet data should be treated as a Title II utility. The internet is a vital part of communications today and if the FCC’s protections are removed Internet Service Providers will take advantage and limit all American’s access and use of the Internet. If we truly want a free and open Internet then we need net neutrality and the Title II protections. I believe the FCC should promote regulations that continue to protect the Internet for all Americans.</w:t>
      </w:r>
    </w:p>
    <w:sectPr w:rsidR="001E76C3" w:rsidSect="00FC27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76C3"/>
    <w:rsid w:val="001E76C3"/>
    <w:rsid w:val="00FC2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7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78</Words>
  <Characters>451</Characters>
  <Application>Microsoft Office Word</Application>
  <DocSecurity>0</DocSecurity>
  <Lines>3</Lines>
  <Paragraphs>1</Paragraphs>
  <ScaleCrop>false</ScaleCrop>
  <Company/>
  <LinksUpToDate>false</LinksUpToDate>
  <CharactersWithSpaces>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2017-11-22T16:34:00Z</dcterms:created>
  <dcterms:modified xsi:type="dcterms:W3CDTF">2017-11-22T16:38:00Z</dcterms:modified>
</cp:coreProperties>
</file>